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6E8" w:rsidRPr="00F241D4" w:rsidRDefault="00DD092B" w:rsidP="00E23194">
      <w:pPr>
        <w:spacing w:after="0" w:line="240" w:lineRule="auto"/>
        <w:jc w:val="center"/>
        <w:rPr>
          <w:rFonts w:ascii="Times New Roman" w:eastAsia="Calibri" w:hAnsi="Times New Roman" w:cs="Times New Roman"/>
          <w:sz w:val="28"/>
          <w:szCs w:val="28"/>
        </w:rPr>
      </w:pPr>
      <w:r>
        <w:rPr>
          <w:rFonts w:ascii="Times New Roman" w:hAnsi="Times New Roman" w:cs="Times New Roman"/>
          <w:sz w:val="28"/>
          <w:szCs w:val="28"/>
        </w:rPr>
        <w:t>Федерация</w:t>
      </w:r>
      <w:r w:rsidR="00FB507D">
        <w:rPr>
          <w:rFonts w:ascii="Times New Roman" w:hAnsi="Times New Roman" w:cs="Times New Roman"/>
          <w:sz w:val="28"/>
          <w:szCs w:val="28"/>
        </w:rPr>
        <w:t xml:space="preserve"> прыжков на лыжах с трамплина и лыжного двоеборья России</w:t>
      </w:r>
    </w:p>
    <w:p w:rsidR="00120BD1" w:rsidRPr="00F241D4" w:rsidRDefault="00120BD1" w:rsidP="00E23194">
      <w:pPr>
        <w:spacing w:after="0" w:line="240" w:lineRule="auto"/>
        <w:rPr>
          <w:rFonts w:ascii="Times New Roman" w:eastAsia="Calibri" w:hAnsi="Times New Roman" w:cs="Times New Roman"/>
          <w:sz w:val="28"/>
          <w:szCs w:val="28"/>
        </w:rPr>
      </w:pPr>
    </w:p>
    <w:p w:rsidR="00E556E8" w:rsidRPr="00F241D4" w:rsidRDefault="00E556E8" w:rsidP="00E23194">
      <w:pPr>
        <w:spacing w:after="0" w:line="240" w:lineRule="auto"/>
        <w:rPr>
          <w:rFonts w:ascii="Times New Roman" w:eastAsia="Calibri" w:hAnsi="Times New Roman" w:cs="Times New Roman"/>
          <w:sz w:val="28"/>
          <w:szCs w:val="28"/>
        </w:rPr>
      </w:pPr>
    </w:p>
    <w:tbl>
      <w:tblPr>
        <w:tblW w:w="9411" w:type="dxa"/>
        <w:tblCellMar>
          <w:left w:w="28" w:type="dxa"/>
          <w:right w:w="28" w:type="dxa"/>
        </w:tblCellMar>
        <w:tblLook w:val="04A0" w:firstRow="1" w:lastRow="0" w:firstColumn="1" w:lastColumn="0" w:noHBand="0" w:noVBand="1"/>
      </w:tblPr>
      <w:tblGrid>
        <w:gridCol w:w="4242"/>
        <w:gridCol w:w="1341"/>
        <w:gridCol w:w="3828"/>
      </w:tblGrid>
      <w:tr w:rsidR="00E556E8" w:rsidRPr="00F241D4" w:rsidTr="00CD7CC3">
        <w:tc>
          <w:tcPr>
            <w:tcW w:w="4242" w:type="dxa"/>
            <w:shd w:val="clear" w:color="auto" w:fill="auto"/>
          </w:tcPr>
          <w:p w:rsidR="00E556E8" w:rsidRPr="00F241D4" w:rsidRDefault="00E556E8" w:rsidP="00E23194">
            <w:pPr>
              <w:spacing w:after="0" w:line="240" w:lineRule="auto"/>
              <w:rPr>
                <w:rFonts w:ascii="Times New Roman" w:eastAsia="Calibri" w:hAnsi="Times New Roman" w:cs="Times New Roman"/>
                <w:sz w:val="28"/>
                <w:szCs w:val="28"/>
              </w:rPr>
            </w:pPr>
          </w:p>
        </w:tc>
        <w:tc>
          <w:tcPr>
            <w:tcW w:w="1341" w:type="dxa"/>
            <w:shd w:val="clear" w:color="auto" w:fill="auto"/>
          </w:tcPr>
          <w:p w:rsidR="00E556E8" w:rsidRPr="00F241D4" w:rsidRDefault="00E556E8" w:rsidP="00E23194">
            <w:pPr>
              <w:spacing w:after="0" w:line="240" w:lineRule="auto"/>
              <w:rPr>
                <w:rFonts w:ascii="Times New Roman" w:eastAsia="Calibri" w:hAnsi="Times New Roman" w:cs="Times New Roman"/>
                <w:sz w:val="28"/>
                <w:szCs w:val="28"/>
              </w:rPr>
            </w:pPr>
          </w:p>
        </w:tc>
        <w:tc>
          <w:tcPr>
            <w:tcW w:w="3828" w:type="dxa"/>
            <w:shd w:val="clear" w:color="auto" w:fill="auto"/>
          </w:tcPr>
          <w:p w:rsidR="00E556E8" w:rsidRPr="00F241D4" w:rsidRDefault="00E556E8" w:rsidP="00E23194">
            <w:pPr>
              <w:spacing w:after="0" w:line="240" w:lineRule="auto"/>
              <w:rPr>
                <w:rFonts w:ascii="Times New Roman" w:eastAsia="Calibri" w:hAnsi="Times New Roman" w:cs="Times New Roman"/>
                <w:sz w:val="28"/>
                <w:szCs w:val="28"/>
              </w:rPr>
            </w:pPr>
            <w:r w:rsidRPr="00F241D4">
              <w:rPr>
                <w:rFonts w:ascii="Times New Roman" w:eastAsia="Calibri" w:hAnsi="Times New Roman" w:cs="Times New Roman"/>
                <w:sz w:val="28"/>
                <w:szCs w:val="28"/>
              </w:rPr>
              <w:t>УТВЕРЖДАЮ</w:t>
            </w:r>
          </w:p>
          <w:p w:rsidR="00FB507D" w:rsidRPr="00F241D4" w:rsidRDefault="00FB507D" w:rsidP="00FB507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Президент </w:t>
            </w:r>
            <w:r>
              <w:rPr>
                <w:rFonts w:ascii="Times New Roman" w:hAnsi="Times New Roman" w:cs="Times New Roman"/>
                <w:sz w:val="28"/>
                <w:szCs w:val="28"/>
              </w:rPr>
              <w:t>Федерации прыжков на лыжах с трамплина и лыжного двоеборья России</w:t>
            </w:r>
          </w:p>
          <w:p w:rsidR="00E556E8" w:rsidRPr="00F241D4" w:rsidRDefault="00E556E8" w:rsidP="00FB507D">
            <w:pPr>
              <w:spacing w:after="0" w:line="240" w:lineRule="auto"/>
              <w:jc w:val="both"/>
              <w:rPr>
                <w:rFonts w:ascii="Times New Roman" w:eastAsia="Calibri" w:hAnsi="Times New Roman" w:cs="Times New Roman"/>
                <w:sz w:val="28"/>
                <w:szCs w:val="28"/>
              </w:rPr>
            </w:pPr>
          </w:p>
          <w:p w:rsidR="00E556E8" w:rsidRPr="00F241D4" w:rsidRDefault="00E556E8" w:rsidP="00E23194">
            <w:pPr>
              <w:spacing w:after="0" w:line="240" w:lineRule="auto"/>
              <w:rPr>
                <w:rFonts w:ascii="Times New Roman" w:eastAsia="Calibri" w:hAnsi="Times New Roman" w:cs="Times New Roman"/>
                <w:sz w:val="28"/>
                <w:szCs w:val="28"/>
              </w:rPr>
            </w:pPr>
            <w:r w:rsidRPr="00F241D4">
              <w:rPr>
                <w:rFonts w:ascii="Times New Roman" w:eastAsia="Calibri" w:hAnsi="Times New Roman" w:cs="Times New Roman"/>
                <w:sz w:val="28"/>
                <w:szCs w:val="28"/>
              </w:rPr>
              <w:t>__________</w:t>
            </w:r>
            <w:r w:rsidR="00FB507D">
              <w:rPr>
                <w:rFonts w:ascii="Times New Roman" w:eastAsia="Calibri" w:hAnsi="Times New Roman" w:cs="Times New Roman"/>
                <w:sz w:val="28"/>
                <w:szCs w:val="28"/>
              </w:rPr>
              <w:t>Д.Э. Дубровский</w:t>
            </w:r>
          </w:p>
          <w:p w:rsidR="00E556E8" w:rsidRPr="00F241D4" w:rsidRDefault="00E556E8" w:rsidP="00E23194">
            <w:pPr>
              <w:spacing w:after="0" w:line="240" w:lineRule="auto"/>
              <w:rPr>
                <w:rFonts w:ascii="Times New Roman" w:eastAsia="Calibri" w:hAnsi="Times New Roman" w:cs="Times New Roman"/>
                <w:sz w:val="28"/>
                <w:szCs w:val="28"/>
              </w:rPr>
            </w:pPr>
            <w:r w:rsidRPr="00F241D4">
              <w:rPr>
                <w:rFonts w:ascii="Times New Roman" w:eastAsia="Calibri" w:hAnsi="Times New Roman" w:cs="Times New Roman"/>
                <w:sz w:val="28"/>
                <w:szCs w:val="28"/>
              </w:rPr>
              <w:t>«___» _________ 201</w:t>
            </w:r>
            <w:r w:rsidR="00FB507D">
              <w:rPr>
                <w:rFonts w:ascii="Times New Roman" w:eastAsia="Calibri" w:hAnsi="Times New Roman" w:cs="Times New Roman"/>
                <w:sz w:val="28"/>
                <w:szCs w:val="28"/>
              </w:rPr>
              <w:t>8</w:t>
            </w:r>
            <w:r w:rsidRPr="00F241D4">
              <w:rPr>
                <w:rFonts w:ascii="Times New Roman" w:eastAsia="Calibri" w:hAnsi="Times New Roman" w:cs="Times New Roman"/>
                <w:sz w:val="28"/>
                <w:szCs w:val="28"/>
              </w:rPr>
              <w:t xml:space="preserve"> г.</w:t>
            </w:r>
          </w:p>
        </w:tc>
      </w:tr>
    </w:tbl>
    <w:p w:rsidR="00E556E8" w:rsidRPr="00F241D4" w:rsidRDefault="00E556E8" w:rsidP="00E23194">
      <w:pPr>
        <w:spacing w:after="0" w:line="240" w:lineRule="auto"/>
        <w:rPr>
          <w:rFonts w:ascii="Times New Roman" w:eastAsia="Calibri" w:hAnsi="Times New Roman" w:cs="Times New Roman"/>
          <w:sz w:val="28"/>
          <w:szCs w:val="28"/>
        </w:rPr>
      </w:pPr>
    </w:p>
    <w:p w:rsidR="00E556E8" w:rsidRPr="00120BD1" w:rsidRDefault="00E556E8" w:rsidP="00120BD1">
      <w:pPr>
        <w:spacing w:after="0" w:line="240" w:lineRule="auto"/>
        <w:rPr>
          <w:rFonts w:ascii="Times New Roman" w:eastAsia="Calibri" w:hAnsi="Times New Roman" w:cs="Times New Roman"/>
          <w:sz w:val="28"/>
          <w:szCs w:val="28"/>
        </w:rPr>
      </w:pPr>
      <w:r w:rsidRPr="00F241D4">
        <w:rPr>
          <w:rFonts w:ascii="Times New Roman" w:eastAsia="Calibri" w:hAnsi="Times New Roman" w:cs="Times New Roman"/>
          <w:sz w:val="28"/>
          <w:szCs w:val="28"/>
        </w:rPr>
        <w:tab/>
      </w:r>
    </w:p>
    <w:p w:rsidR="00E556E8" w:rsidRPr="00F241D4" w:rsidRDefault="00E556E8" w:rsidP="00E23194">
      <w:pPr>
        <w:spacing w:after="0" w:line="360" w:lineRule="auto"/>
        <w:ind w:firstLine="709"/>
        <w:rPr>
          <w:rFonts w:ascii="Times New Roman" w:hAnsi="Times New Roman" w:cs="Times New Roman"/>
          <w:sz w:val="28"/>
          <w:szCs w:val="28"/>
        </w:rPr>
      </w:pPr>
    </w:p>
    <w:p w:rsidR="00E556E8" w:rsidRPr="00F241D4" w:rsidRDefault="00E556E8" w:rsidP="00E23194">
      <w:pPr>
        <w:spacing w:after="0" w:line="240" w:lineRule="auto"/>
        <w:jc w:val="center"/>
        <w:rPr>
          <w:rFonts w:ascii="Times New Roman" w:hAnsi="Times New Roman"/>
          <w:sz w:val="28"/>
          <w:szCs w:val="28"/>
        </w:rPr>
      </w:pPr>
      <w:r w:rsidRPr="00F241D4">
        <w:rPr>
          <w:rFonts w:ascii="Times New Roman" w:hAnsi="Times New Roman"/>
          <w:sz w:val="28"/>
          <w:szCs w:val="28"/>
        </w:rPr>
        <w:t>ОТЧЕТ</w:t>
      </w:r>
    </w:p>
    <w:p w:rsidR="0073536D" w:rsidRDefault="0073536D" w:rsidP="0073536D">
      <w:pPr>
        <w:spacing w:after="0" w:line="240" w:lineRule="auto"/>
        <w:jc w:val="center"/>
        <w:rPr>
          <w:rFonts w:ascii="Times New Roman" w:hAnsi="Times New Roman"/>
          <w:sz w:val="28"/>
          <w:szCs w:val="28"/>
        </w:rPr>
      </w:pPr>
      <w:r w:rsidRPr="00F241D4">
        <w:rPr>
          <w:rFonts w:ascii="Times New Roman" w:hAnsi="Times New Roman"/>
          <w:sz w:val="28"/>
          <w:szCs w:val="28"/>
        </w:rPr>
        <w:t xml:space="preserve">О </w:t>
      </w:r>
      <w:r w:rsidRPr="0073536D">
        <w:rPr>
          <w:rFonts w:ascii="Times New Roman" w:hAnsi="Times New Roman"/>
          <w:sz w:val="28"/>
          <w:szCs w:val="28"/>
        </w:rPr>
        <w:t>РЕАЛИЗАЦИИ ИННОВАЦИОННОГО ПРОЕКТА</w:t>
      </w:r>
    </w:p>
    <w:p w:rsidR="0073536D" w:rsidRPr="0073536D" w:rsidRDefault="0073536D" w:rsidP="0073536D">
      <w:pPr>
        <w:spacing w:after="0" w:line="240" w:lineRule="auto"/>
        <w:jc w:val="center"/>
        <w:rPr>
          <w:rFonts w:ascii="Times New Roman" w:hAnsi="Times New Roman"/>
          <w:sz w:val="28"/>
          <w:szCs w:val="28"/>
        </w:rPr>
      </w:pPr>
    </w:p>
    <w:p w:rsidR="00E556E8" w:rsidRDefault="0073536D" w:rsidP="0073536D">
      <w:pPr>
        <w:spacing w:after="0" w:line="240" w:lineRule="auto"/>
        <w:jc w:val="center"/>
        <w:rPr>
          <w:rFonts w:ascii="Times New Roman" w:hAnsi="Times New Roman"/>
          <w:sz w:val="28"/>
          <w:szCs w:val="28"/>
        </w:rPr>
      </w:pPr>
      <w:r w:rsidRPr="0073536D">
        <w:rPr>
          <w:rFonts w:ascii="Times New Roman" w:hAnsi="Times New Roman"/>
          <w:sz w:val="28"/>
          <w:szCs w:val="28"/>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p>
    <w:p w:rsidR="0073536D" w:rsidRPr="00F241D4" w:rsidRDefault="0073536D" w:rsidP="0073536D">
      <w:pPr>
        <w:spacing w:after="0" w:line="240" w:lineRule="auto"/>
        <w:jc w:val="center"/>
        <w:rPr>
          <w:rFonts w:ascii="Times New Roman" w:hAnsi="Times New Roman"/>
          <w:sz w:val="28"/>
          <w:szCs w:val="28"/>
        </w:rPr>
      </w:pPr>
    </w:p>
    <w:p w:rsidR="00E556E8" w:rsidRPr="00F241D4" w:rsidRDefault="0073536D" w:rsidP="00E23194">
      <w:pPr>
        <w:spacing w:after="0" w:line="360" w:lineRule="auto"/>
        <w:jc w:val="center"/>
        <w:rPr>
          <w:rFonts w:ascii="Times New Roman" w:hAnsi="Times New Roman" w:cs="Times New Roman"/>
          <w:sz w:val="28"/>
          <w:szCs w:val="28"/>
        </w:rPr>
      </w:pPr>
      <w:r w:rsidRPr="00F241D4">
        <w:rPr>
          <w:rFonts w:ascii="Times New Roman" w:hAnsi="Times New Roman" w:cs="Times New Roman"/>
          <w:sz w:val="28"/>
          <w:szCs w:val="28"/>
        </w:rPr>
        <w:t xml:space="preserve"> </w:t>
      </w:r>
      <w:r w:rsidR="00E556E8" w:rsidRPr="00F241D4">
        <w:rPr>
          <w:rFonts w:ascii="Times New Roman" w:hAnsi="Times New Roman" w:cs="Times New Roman"/>
          <w:sz w:val="28"/>
          <w:szCs w:val="28"/>
        </w:rPr>
        <w:t>(</w:t>
      </w:r>
      <w:r>
        <w:rPr>
          <w:rFonts w:ascii="Times New Roman" w:hAnsi="Times New Roman" w:cs="Times New Roman"/>
          <w:sz w:val="28"/>
          <w:szCs w:val="28"/>
        </w:rPr>
        <w:t>промежуточный</w:t>
      </w:r>
      <w:r w:rsidR="00E556E8" w:rsidRPr="00F241D4">
        <w:rPr>
          <w:rFonts w:ascii="Times New Roman" w:hAnsi="Times New Roman" w:cs="Times New Roman"/>
          <w:sz w:val="28"/>
          <w:szCs w:val="28"/>
        </w:rPr>
        <w:t>)</w:t>
      </w:r>
    </w:p>
    <w:p w:rsidR="00E556E8" w:rsidRPr="00F241D4" w:rsidRDefault="00E556E8" w:rsidP="00E23194">
      <w:pPr>
        <w:spacing w:after="0" w:line="240" w:lineRule="auto"/>
        <w:rPr>
          <w:rFonts w:ascii="Times New Roman" w:eastAsia="Calibri" w:hAnsi="Times New Roman" w:cs="Times New Roman"/>
          <w:sz w:val="28"/>
          <w:szCs w:val="28"/>
        </w:rPr>
      </w:pPr>
    </w:p>
    <w:p w:rsidR="00E556E8" w:rsidRPr="00F241D4" w:rsidRDefault="00E556E8" w:rsidP="00E23194">
      <w:pPr>
        <w:spacing w:after="0" w:line="240" w:lineRule="auto"/>
        <w:rPr>
          <w:rFonts w:ascii="Times New Roman" w:eastAsia="Calibri" w:hAnsi="Times New Roman" w:cs="Times New Roman"/>
          <w:sz w:val="28"/>
          <w:szCs w:val="28"/>
        </w:rPr>
      </w:pPr>
      <w:r w:rsidRPr="00F241D4">
        <w:rPr>
          <w:rFonts w:ascii="Times New Roman" w:eastAsia="Calibri" w:hAnsi="Times New Roman" w:cs="Times New Roman"/>
          <w:sz w:val="28"/>
          <w:szCs w:val="28"/>
        </w:rPr>
        <w:tab/>
      </w:r>
    </w:p>
    <w:tbl>
      <w:tblPr>
        <w:tblW w:w="0" w:type="auto"/>
        <w:jc w:val="center"/>
        <w:tblLook w:val="04A0" w:firstRow="1" w:lastRow="0" w:firstColumn="1" w:lastColumn="0" w:noHBand="0" w:noVBand="1"/>
      </w:tblPr>
      <w:tblGrid>
        <w:gridCol w:w="2943"/>
        <w:gridCol w:w="3058"/>
        <w:gridCol w:w="2881"/>
      </w:tblGrid>
      <w:tr w:rsidR="00D17614" w:rsidRPr="00F241D4" w:rsidTr="00120BD1">
        <w:trPr>
          <w:jc w:val="center"/>
        </w:trPr>
        <w:tc>
          <w:tcPr>
            <w:tcW w:w="2943" w:type="dxa"/>
            <w:shd w:val="clear" w:color="auto" w:fill="auto"/>
            <w:vAlign w:val="bottom"/>
          </w:tcPr>
          <w:p w:rsidR="00E556E8" w:rsidRPr="00F241D4" w:rsidRDefault="00A41B70" w:rsidP="00A41B70">
            <w:pPr>
              <w:spacing w:after="0" w:line="360" w:lineRule="auto"/>
              <w:rPr>
                <w:rFonts w:ascii="Times New Roman" w:eastAsia="Calibri" w:hAnsi="Times New Roman" w:cs="Times New Roman"/>
                <w:sz w:val="28"/>
                <w:szCs w:val="28"/>
              </w:rPr>
            </w:pPr>
            <w:r>
              <w:rPr>
                <w:rFonts w:ascii="Times New Roman" w:hAnsi="Times New Roman" w:cs="Times New Roman"/>
                <w:sz w:val="28"/>
                <w:szCs w:val="28"/>
              </w:rPr>
              <w:t>Ответственный исполнитель</w:t>
            </w:r>
            <w:r w:rsidR="00EA2F72">
              <w:rPr>
                <w:rFonts w:ascii="Times New Roman" w:hAnsi="Times New Roman" w:cs="Times New Roman"/>
                <w:sz w:val="28"/>
                <w:szCs w:val="28"/>
              </w:rPr>
              <w:t>:</w:t>
            </w:r>
            <w:r>
              <w:rPr>
                <w:rFonts w:ascii="Times New Roman" w:hAnsi="Times New Roman" w:cs="Times New Roman"/>
                <w:sz w:val="28"/>
                <w:szCs w:val="28"/>
              </w:rPr>
              <w:t xml:space="preserve"> вице-президент Федерации прыжков на лыжах с трамплина и лыжного двоеборья России</w:t>
            </w:r>
          </w:p>
        </w:tc>
        <w:tc>
          <w:tcPr>
            <w:tcW w:w="3058" w:type="dxa"/>
            <w:tcBorders>
              <w:bottom w:val="single" w:sz="4" w:space="0" w:color="auto"/>
            </w:tcBorders>
            <w:shd w:val="clear" w:color="auto" w:fill="auto"/>
            <w:vAlign w:val="bottom"/>
          </w:tcPr>
          <w:p w:rsidR="00E556E8" w:rsidRPr="00F241D4" w:rsidRDefault="00E556E8" w:rsidP="00E23194">
            <w:pPr>
              <w:spacing w:after="0" w:line="360" w:lineRule="auto"/>
              <w:rPr>
                <w:rFonts w:ascii="Times New Roman" w:eastAsia="Calibri" w:hAnsi="Times New Roman" w:cs="Times New Roman"/>
                <w:sz w:val="28"/>
                <w:szCs w:val="28"/>
              </w:rPr>
            </w:pPr>
          </w:p>
        </w:tc>
        <w:tc>
          <w:tcPr>
            <w:tcW w:w="2881" w:type="dxa"/>
            <w:shd w:val="clear" w:color="auto" w:fill="auto"/>
            <w:vAlign w:val="bottom"/>
          </w:tcPr>
          <w:p w:rsidR="00E556E8" w:rsidRPr="00F241D4" w:rsidRDefault="00A41B70" w:rsidP="00A41B70">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Беккер А. А.</w:t>
            </w:r>
          </w:p>
        </w:tc>
      </w:tr>
      <w:tr w:rsidR="00E556E8" w:rsidRPr="00F241D4" w:rsidTr="00120BD1">
        <w:trPr>
          <w:trHeight w:val="567"/>
          <w:jc w:val="center"/>
        </w:trPr>
        <w:tc>
          <w:tcPr>
            <w:tcW w:w="2943" w:type="dxa"/>
            <w:shd w:val="clear" w:color="auto" w:fill="auto"/>
          </w:tcPr>
          <w:p w:rsidR="00E556E8" w:rsidRPr="00F241D4" w:rsidRDefault="00E556E8" w:rsidP="00E23194">
            <w:pPr>
              <w:spacing w:after="0" w:line="360" w:lineRule="auto"/>
              <w:rPr>
                <w:rFonts w:ascii="Times New Roman" w:eastAsia="Calibri" w:hAnsi="Times New Roman" w:cs="Times New Roman"/>
                <w:sz w:val="28"/>
                <w:szCs w:val="28"/>
              </w:rPr>
            </w:pPr>
          </w:p>
        </w:tc>
        <w:tc>
          <w:tcPr>
            <w:tcW w:w="3058" w:type="dxa"/>
            <w:tcBorders>
              <w:top w:val="single" w:sz="4" w:space="0" w:color="auto"/>
            </w:tcBorders>
            <w:shd w:val="clear" w:color="auto" w:fill="auto"/>
          </w:tcPr>
          <w:p w:rsidR="00E556E8" w:rsidRPr="00F241D4" w:rsidRDefault="00E556E8" w:rsidP="00E23194">
            <w:pPr>
              <w:spacing w:after="0" w:line="360" w:lineRule="auto"/>
              <w:jc w:val="center"/>
              <w:rPr>
                <w:rFonts w:ascii="Times New Roman" w:eastAsia="Calibri" w:hAnsi="Times New Roman" w:cs="Times New Roman"/>
                <w:sz w:val="28"/>
                <w:szCs w:val="28"/>
              </w:rPr>
            </w:pPr>
            <w:r w:rsidRPr="00F241D4">
              <w:rPr>
                <w:rFonts w:ascii="Times New Roman" w:eastAsia="Calibri" w:hAnsi="Times New Roman" w:cs="Times New Roman"/>
                <w:sz w:val="28"/>
                <w:szCs w:val="28"/>
              </w:rPr>
              <w:t>подпись, дата</w:t>
            </w:r>
          </w:p>
        </w:tc>
        <w:tc>
          <w:tcPr>
            <w:tcW w:w="2881" w:type="dxa"/>
            <w:shd w:val="clear" w:color="auto" w:fill="auto"/>
          </w:tcPr>
          <w:p w:rsidR="00E556E8" w:rsidRPr="00F241D4" w:rsidRDefault="00E556E8" w:rsidP="00E23194">
            <w:pPr>
              <w:spacing w:after="0" w:line="360" w:lineRule="auto"/>
              <w:rPr>
                <w:rFonts w:ascii="Times New Roman" w:eastAsia="Calibri" w:hAnsi="Times New Roman" w:cs="Times New Roman"/>
                <w:sz w:val="28"/>
                <w:szCs w:val="28"/>
              </w:rPr>
            </w:pPr>
          </w:p>
        </w:tc>
      </w:tr>
    </w:tbl>
    <w:p w:rsidR="00120BD1" w:rsidRPr="00F241D4" w:rsidRDefault="00120BD1" w:rsidP="00120BD1">
      <w:pPr>
        <w:tabs>
          <w:tab w:val="left" w:pos="2930"/>
        </w:tabs>
        <w:spacing w:after="0" w:line="240" w:lineRule="auto"/>
        <w:rPr>
          <w:rFonts w:ascii="Times New Roman" w:eastAsia="Calibri" w:hAnsi="Times New Roman" w:cs="Times New Roman"/>
          <w:sz w:val="28"/>
          <w:szCs w:val="28"/>
        </w:rPr>
      </w:pPr>
    </w:p>
    <w:p w:rsidR="00E556E8" w:rsidRPr="00F241D4" w:rsidRDefault="00120BD1" w:rsidP="00120BD1">
      <w:pPr>
        <w:tabs>
          <w:tab w:val="left" w:pos="2930"/>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565213" w:rsidRPr="00F241D4" w:rsidRDefault="00565213" w:rsidP="00E23194">
      <w:pPr>
        <w:spacing w:after="0" w:line="240" w:lineRule="auto"/>
        <w:rPr>
          <w:rFonts w:ascii="Times New Roman" w:eastAsia="Calibri" w:hAnsi="Times New Roman" w:cs="Times New Roman"/>
          <w:sz w:val="28"/>
          <w:szCs w:val="28"/>
        </w:rPr>
      </w:pPr>
    </w:p>
    <w:p w:rsidR="00E556E8" w:rsidRPr="00F241D4" w:rsidRDefault="00E556E8" w:rsidP="00E23194">
      <w:pPr>
        <w:spacing w:after="0" w:line="360" w:lineRule="auto"/>
        <w:ind w:firstLine="709"/>
        <w:rPr>
          <w:rFonts w:ascii="Times New Roman" w:hAnsi="Times New Roman" w:cs="Times New Roman"/>
          <w:sz w:val="28"/>
          <w:szCs w:val="28"/>
        </w:rPr>
      </w:pPr>
    </w:p>
    <w:p w:rsidR="009E2535" w:rsidRDefault="00A41B70" w:rsidP="00E23194">
      <w:pPr>
        <w:spacing w:after="0" w:line="240" w:lineRule="auto"/>
        <w:jc w:val="center"/>
        <w:rPr>
          <w:rFonts w:ascii="Times New Roman" w:hAnsi="Times New Roman"/>
          <w:sz w:val="28"/>
          <w:szCs w:val="28"/>
        </w:rPr>
      </w:pPr>
      <w:r>
        <w:rPr>
          <w:rFonts w:ascii="Times New Roman" w:hAnsi="Times New Roman"/>
          <w:sz w:val="28"/>
          <w:szCs w:val="28"/>
        </w:rPr>
        <w:t>Москва</w:t>
      </w:r>
      <w:r w:rsidR="00E556E8" w:rsidRPr="00F241D4">
        <w:rPr>
          <w:rFonts w:ascii="Times New Roman" w:hAnsi="Times New Roman"/>
          <w:sz w:val="28"/>
          <w:szCs w:val="28"/>
        </w:rPr>
        <w:t xml:space="preserve"> 201</w:t>
      </w:r>
      <w:r w:rsidR="00735D56">
        <w:rPr>
          <w:rFonts w:ascii="Times New Roman" w:hAnsi="Times New Roman"/>
          <w:sz w:val="28"/>
          <w:szCs w:val="28"/>
        </w:rPr>
        <w:t>9</w:t>
      </w:r>
    </w:p>
    <w:p w:rsidR="00456A9C" w:rsidRDefault="00456A9C" w:rsidP="00E23194">
      <w:pPr>
        <w:spacing w:after="0" w:line="240" w:lineRule="auto"/>
        <w:jc w:val="center"/>
        <w:rPr>
          <w:rFonts w:ascii="Times New Roman" w:hAnsi="Times New Roman"/>
          <w:sz w:val="28"/>
          <w:szCs w:val="28"/>
        </w:rPr>
      </w:pPr>
    </w:p>
    <w:p w:rsidR="00456A9C" w:rsidRDefault="00456A9C" w:rsidP="00E23194">
      <w:pPr>
        <w:spacing w:after="0" w:line="240" w:lineRule="auto"/>
        <w:jc w:val="center"/>
        <w:rPr>
          <w:rFonts w:ascii="Times New Roman" w:hAnsi="Times New Roman"/>
          <w:sz w:val="28"/>
          <w:szCs w:val="28"/>
        </w:rPr>
      </w:pPr>
    </w:p>
    <w:p w:rsidR="001E6DB0" w:rsidRDefault="001E6DB0" w:rsidP="00E23194">
      <w:pPr>
        <w:spacing w:after="0" w:line="240" w:lineRule="auto"/>
        <w:jc w:val="center"/>
        <w:rPr>
          <w:rFonts w:ascii="Times New Roman" w:hAnsi="Times New Roman"/>
          <w:sz w:val="28"/>
          <w:szCs w:val="28"/>
        </w:rPr>
      </w:pPr>
    </w:p>
    <w:p w:rsidR="001E6DB0" w:rsidRDefault="001E6DB0" w:rsidP="001E6DB0">
      <w:pPr>
        <w:spacing w:after="0" w:line="240" w:lineRule="auto"/>
        <w:rPr>
          <w:rFonts w:ascii="Times New Roman" w:hAnsi="Times New Roman"/>
          <w:sz w:val="28"/>
          <w:szCs w:val="28"/>
        </w:rPr>
        <w:sectPr w:rsidR="001E6DB0" w:rsidSect="00456A9C">
          <w:footerReference w:type="default" r:id="rId9"/>
          <w:footerReference w:type="first" r:id="rId10"/>
          <w:pgSz w:w="11906" w:h="16838"/>
          <w:pgMar w:top="1134" w:right="851" w:bottom="1134" w:left="1701" w:header="709" w:footer="289" w:gutter="0"/>
          <w:pgNumType w:start="1"/>
          <w:cols w:space="720"/>
          <w:titlePg/>
          <w:docGrid w:linePitch="299"/>
        </w:sectPr>
      </w:pPr>
    </w:p>
    <w:p w:rsidR="00A41B70" w:rsidRPr="00F241D4" w:rsidRDefault="00A41B70" w:rsidP="00E23194">
      <w:pPr>
        <w:spacing w:after="0" w:line="240" w:lineRule="auto"/>
        <w:jc w:val="center"/>
        <w:rPr>
          <w:rFonts w:ascii="Times New Roman" w:hAnsi="Times New Roman"/>
          <w:sz w:val="28"/>
          <w:szCs w:val="28"/>
        </w:rPr>
      </w:pPr>
    </w:p>
    <w:p w:rsidR="00A35918" w:rsidRPr="00F241D4" w:rsidRDefault="00A35918" w:rsidP="00A35918">
      <w:pPr>
        <w:spacing w:after="0" w:line="336" w:lineRule="auto"/>
        <w:jc w:val="center"/>
        <w:rPr>
          <w:rFonts w:ascii="Times New Roman" w:eastAsia="Calibri" w:hAnsi="Times New Roman" w:cs="Times New Roman"/>
          <w:sz w:val="28"/>
          <w:szCs w:val="28"/>
        </w:rPr>
      </w:pPr>
      <w:r w:rsidRPr="00F241D4">
        <w:rPr>
          <w:rFonts w:ascii="Times New Roman" w:eastAsia="Calibri" w:hAnsi="Times New Roman" w:cs="Times New Roman"/>
          <w:sz w:val="28"/>
          <w:szCs w:val="28"/>
        </w:rPr>
        <w:t>СПИСОК ИСПОЛНИТЕЛЕЙ</w:t>
      </w:r>
    </w:p>
    <w:p w:rsidR="00A35918" w:rsidRPr="00F241D4" w:rsidRDefault="00A35918" w:rsidP="00A35918">
      <w:pPr>
        <w:spacing w:after="0" w:line="336" w:lineRule="auto"/>
        <w:jc w:val="center"/>
        <w:rPr>
          <w:rFonts w:ascii="Times New Roman" w:eastAsia="Calibri" w:hAnsi="Times New Roman" w:cs="Times New Roman"/>
          <w:sz w:val="18"/>
          <w:szCs w:val="28"/>
        </w:rPr>
      </w:pPr>
    </w:p>
    <w:p w:rsidR="00EA2DCB" w:rsidRDefault="00EA2DCB" w:rsidP="00EA2DCB">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1) Ответственный исполнитель: вице-президент Федерации прыжков на лыжах с трамплина и лыжного двоеборья России </w:t>
      </w:r>
      <w:r>
        <w:rPr>
          <w:rFonts w:ascii="Times New Roman" w:eastAsia="Calibri" w:hAnsi="Times New Roman" w:cs="Times New Roman"/>
          <w:sz w:val="28"/>
          <w:szCs w:val="28"/>
        </w:rPr>
        <w:t>А.А. Беккер.</w:t>
      </w:r>
    </w:p>
    <w:p w:rsidR="00DD092B" w:rsidRDefault="00EA2DCB" w:rsidP="00DD092B">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2) </w:t>
      </w:r>
      <w:r w:rsidR="001B43DD">
        <w:rPr>
          <w:rFonts w:ascii="Times New Roman" w:hAnsi="Times New Roman" w:cs="Times New Roman"/>
          <w:sz w:val="28"/>
          <w:szCs w:val="28"/>
        </w:rPr>
        <w:t>Научный р</w:t>
      </w:r>
      <w:r w:rsidR="001B43DD" w:rsidRPr="00AA197C">
        <w:rPr>
          <w:rFonts w:ascii="Times New Roman" w:hAnsi="Times New Roman" w:cs="Times New Roman"/>
          <w:sz w:val="28"/>
          <w:szCs w:val="28"/>
        </w:rPr>
        <w:t>уководител</w:t>
      </w:r>
      <w:r w:rsidR="001B43DD">
        <w:rPr>
          <w:rFonts w:ascii="Times New Roman" w:hAnsi="Times New Roman" w:cs="Times New Roman"/>
          <w:sz w:val="28"/>
          <w:szCs w:val="28"/>
        </w:rPr>
        <w:t>ь: проректор по спортивной работе и международной деятельности</w:t>
      </w:r>
      <w:r w:rsidR="001B43DD" w:rsidRPr="00F241D4">
        <w:rPr>
          <w:rFonts w:ascii="Times New Roman" w:eastAsia="Calibri" w:hAnsi="Times New Roman" w:cs="Times New Roman"/>
          <w:sz w:val="28"/>
          <w:szCs w:val="28"/>
        </w:rPr>
        <w:t>,</w:t>
      </w:r>
      <w:r w:rsidR="001B43DD">
        <w:rPr>
          <w:rFonts w:ascii="Times New Roman" w:eastAsia="Calibri" w:hAnsi="Times New Roman" w:cs="Times New Roman"/>
          <w:sz w:val="28"/>
          <w:szCs w:val="28"/>
        </w:rPr>
        <w:t xml:space="preserve"> </w:t>
      </w:r>
      <w:r w:rsidR="001B43DD" w:rsidRPr="00F241D4">
        <w:rPr>
          <w:rFonts w:ascii="Times New Roman" w:eastAsia="Calibri" w:hAnsi="Times New Roman" w:cs="Times New Roman"/>
          <w:sz w:val="28"/>
          <w:szCs w:val="28"/>
        </w:rPr>
        <w:t xml:space="preserve"> </w:t>
      </w:r>
      <w:proofErr w:type="spellStart"/>
      <w:r w:rsidR="001B43DD" w:rsidRPr="00F241D4">
        <w:rPr>
          <w:rFonts w:ascii="Times New Roman" w:eastAsia="Calibri" w:hAnsi="Times New Roman" w:cs="Times New Roman"/>
          <w:sz w:val="28"/>
          <w:szCs w:val="28"/>
        </w:rPr>
        <w:t>к.п.н</w:t>
      </w:r>
      <w:proofErr w:type="spellEnd"/>
      <w:r w:rsidR="001B43DD" w:rsidRPr="00F241D4">
        <w:rPr>
          <w:rFonts w:ascii="Times New Roman" w:eastAsia="Calibri" w:hAnsi="Times New Roman" w:cs="Times New Roman"/>
          <w:sz w:val="28"/>
          <w:szCs w:val="28"/>
        </w:rPr>
        <w:t>., доцент</w:t>
      </w:r>
      <w:r w:rsidR="001B43DD">
        <w:rPr>
          <w:rFonts w:ascii="Times New Roman" w:eastAsia="Calibri" w:hAnsi="Times New Roman" w:cs="Times New Roman"/>
          <w:sz w:val="28"/>
          <w:szCs w:val="28"/>
        </w:rPr>
        <w:t xml:space="preserve"> В.Н. Чумаков.</w:t>
      </w:r>
    </w:p>
    <w:p w:rsidR="00EA2DCB" w:rsidRDefault="00EA2DCB" w:rsidP="00EA2DCB">
      <w:pPr>
        <w:spacing w:after="0" w:line="360" w:lineRule="auto"/>
        <w:jc w:val="both"/>
        <w:rPr>
          <w:rFonts w:ascii="Times New Roman" w:eastAsia="Calibri" w:hAnsi="Times New Roman" w:cs="Times New Roman"/>
          <w:sz w:val="28"/>
          <w:szCs w:val="28"/>
        </w:rPr>
      </w:pPr>
    </w:p>
    <w:p w:rsidR="00EA2DCB" w:rsidRDefault="00EA2DCB" w:rsidP="00EA2DCB">
      <w:pPr>
        <w:spacing w:after="0" w:line="360" w:lineRule="auto"/>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Исполнители темы:</w:t>
      </w:r>
    </w:p>
    <w:p w:rsidR="001B43DD" w:rsidRDefault="001B43DD" w:rsidP="00EA2DC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Проректор по научной и инновационной работе</w:t>
      </w:r>
      <w:r w:rsidRPr="00F241D4">
        <w:rPr>
          <w:rFonts w:ascii="Times New Roman" w:eastAsia="Calibri" w:hAnsi="Times New Roman" w:cs="Times New Roman"/>
          <w:sz w:val="28"/>
          <w:szCs w:val="28"/>
        </w:rPr>
        <w:t xml:space="preserve">, </w:t>
      </w:r>
      <w:proofErr w:type="spellStart"/>
      <w:r w:rsidRPr="00F241D4">
        <w:rPr>
          <w:rFonts w:ascii="Times New Roman" w:eastAsia="Calibri" w:hAnsi="Times New Roman" w:cs="Times New Roman"/>
          <w:sz w:val="28"/>
          <w:szCs w:val="28"/>
        </w:rPr>
        <w:t>к.</w:t>
      </w:r>
      <w:r>
        <w:rPr>
          <w:rFonts w:ascii="Times New Roman" w:eastAsia="Calibri" w:hAnsi="Times New Roman" w:cs="Times New Roman"/>
          <w:sz w:val="28"/>
          <w:szCs w:val="28"/>
        </w:rPr>
        <w:t>п</w:t>
      </w:r>
      <w:r w:rsidRPr="00F241D4">
        <w:rPr>
          <w:rFonts w:ascii="Times New Roman" w:eastAsia="Calibri" w:hAnsi="Times New Roman" w:cs="Times New Roman"/>
          <w:sz w:val="28"/>
          <w:szCs w:val="28"/>
        </w:rPr>
        <w:t>.н</w:t>
      </w:r>
      <w:proofErr w:type="spellEnd"/>
      <w:r w:rsidRPr="00F241D4">
        <w:rPr>
          <w:rFonts w:ascii="Times New Roman" w:eastAsia="Calibri" w:hAnsi="Times New Roman" w:cs="Times New Roman"/>
          <w:sz w:val="28"/>
          <w:szCs w:val="28"/>
        </w:rPr>
        <w:t>., доцент</w:t>
      </w:r>
      <w:r>
        <w:rPr>
          <w:rFonts w:ascii="Times New Roman" w:eastAsia="Calibri" w:hAnsi="Times New Roman" w:cs="Times New Roman"/>
          <w:sz w:val="28"/>
          <w:szCs w:val="28"/>
        </w:rPr>
        <w:t xml:space="preserve"> Т.В. </w:t>
      </w:r>
      <w:proofErr w:type="spellStart"/>
      <w:r>
        <w:rPr>
          <w:rFonts w:ascii="Times New Roman" w:eastAsia="Calibri" w:hAnsi="Times New Roman" w:cs="Times New Roman"/>
          <w:sz w:val="28"/>
          <w:szCs w:val="28"/>
        </w:rPr>
        <w:t>Фендель</w:t>
      </w:r>
      <w:proofErr w:type="spellEnd"/>
      <w:r>
        <w:rPr>
          <w:rFonts w:ascii="Times New Roman" w:eastAsia="Calibri" w:hAnsi="Times New Roman" w:cs="Times New Roman"/>
          <w:sz w:val="28"/>
          <w:szCs w:val="28"/>
        </w:rPr>
        <w:t>.</w:t>
      </w:r>
    </w:p>
    <w:p w:rsidR="00EA2DCB" w:rsidRDefault="00EA2DCB" w:rsidP="00EA2DC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F241D4">
        <w:rPr>
          <w:rFonts w:ascii="Times New Roman" w:eastAsia="Calibri" w:hAnsi="Times New Roman" w:cs="Times New Roman"/>
          <w:sz w:val="28"/>
          <w:szCs w:val="28"/>
        </w:rPr>
        <w:t xml:space="preserve">Заведующий кафедрой </w:t>
      </w:r>
      <w:proofErr w:type="spellStart"/>
      <w:r w:rsidRPr="00F241D4">
        <w:rPr>
          <w:rFonts w:ascii="Times New Roman" w:eastAsia="Calibri" w:hAnsi="Times New Roman" w:cs="Times New Roman"/>
          <w:sz w:val="28"/>
          <w:szCs w:val="28"/>
        </w:rPr>
        <w:t>ТиМПЛТЛДиГС</w:t>
      </w:r>
      <w:proofErr w:type="spellEnd"/>
      <w:r w:rsidRPr="00F241D4">
        <w:rPr>
          <w:rFonts w:ascii="Times New Roman" w:eastAsia="Calibri" w:hAnsi="Times New Roman" w:cs="Times New Roman"/>
          <w:sz w:val="28"/>
          <w:szCs w:val="28"/>
        </w:rPr>
        <w:t xml:space="preserve">, </w:t>
      </w:r>
      <w:proofErr w:type="spellStart"/>
      <w:r w:rsidRPr="00F241D4">
        <w:rPr>
          <w:rFonts w:ascii="Times New Roman" w:eastAsia="Calibri" w:hAnsi="Times New Roman" w:cs="Times New Roman"/>
          <w:sz w:val="28"/>
          <w:szCs w:val="28"/>
        </w:rPr>
        <w:t>к.п.н</w:t>
      </w:r>
      <w:proofErr w:type="spellEnd"/>
      <w:r w:rsidRPr="00F241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41D4">
        <w:rPr>
          <w:rFonts w:ascii="Times New Roman" w:eastAsia="Calibri" w:hAnsi="Times New Roman" w:cs="Times New Roman"/>
          <w:sz w:val="28"/>
          <w:szCs w:val="28"/>
        </w:rPr>
        <w:t>А.И. Попова</w:t>
      </w:r>
      <w:r>
        <w:rPr>
          <w:rFonts w:ascii="Times New Roman" w:eastAsia="Calibri" w:hAnsi="Times New Roman" w:cs="Times New Roman"/>
          <w:sz w:val="28"/>
          <w:szCs w:val="28"/>
        </w:rPr>
        <w:t>.</w:t>
      </w:r>
    </w:p>
    <w:p w:rsidR="00EA2DCB" w:rsidRDefault="00EA2DCB" w:rsidP="00EA2DCB">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F37F51">
        <w:rPr>
          <w:rFonts w:ascii="Times New Roman" w:eastAsia="Calibri" w:hAnsi="Times New Roman" w:cs="Times New Roman"/>
          <w:sz w:val="28"/>
          <w:szCs w:val="28"/>
        </w:rPr>
        <w:t>Ведущий научный сотрудник</w:t>
      </w:r>
      <w:r w:rsidRPr="00F241D4">
        <w:rPr>
          <w:rFonts w:ascii="Times New Roman" w:eastAsia="Calibri" w:hAnsi="Times New Roman" w:cs="Times New Roman"/>
          <w:sz w:val="28"/>
          <w:szCs w:val="28"/>
        </w:rPr>
        <w:t>, к.м.н., доцент</w:t>
      </w:r>
      <w:r>
        <w:rPr>
          <w:rFonts w:ascii="Times New Roman" w:eastAsia="Calibri" w:hAnsi="Times New Roman" w:cs="Times New Roman"/>
          <w:sz w:val="28"/>
          <w:szCs w:val="28"/>
        </w:rPr>
        <w:t xml:space="preserve"> А.Е. Ардашев.</w:t>
      </w:r>
    </w:p>
    <w:p w:rsidR="00CD7CC3" w:rsidRPr="00F241D4" w:rsidRDefault="00CD7CC3" w:rsidP="00EA2DCB">
      <w:pPr>
        <w:spacing w:after="0" w:line="360" w:lineRule="auto"/>
        <w:rPr>
          <w:rFonts w:ascii="Times New Roman" w:eastAsia="Calibri" w:hAnsi="Times New Roman" w:cs="Times New Roman"/>
          <w:sz w:val="28"/>
          <w:szCs w:val="28"/>
        </w:rPr>
      </w:pPr>
      <w:r w:rsidRPr="00F241D4">
        <w:rPr>
          <w:rFonts w:ascii="Times New Roman" w:eastAsia="Calibri" w:hAnsi="Times New Roman" w:cs="Times New Roman"/>
          <w:sz w:val="28"/>
          <w:szCs w:val="28"/>
        </w:rPr>
        <w:br w:type="page"/>
      </w:r>
    </w:p>
    <w:p w:rsidR="008F73E1" w:rsidRPr="00F241D4" w:rsidRDefault="008F73E1" w:rsidP="00730D97">
      <w:pPr>
        <w:spacing w:after="0" w:line="360" w:lineRule="auto"/>
        <w:jc w:val="center"/>
        <w:rPr>
          <w:rFonts w:ascii="Times New Roman" w:eastAsia="Calibri" w:hAnsi="Times New Roman" w:cs="Times New Roman"/>
          <w:sz w:val="28"/>
          <w:szCs w:val="28"/>
        </w:rPr>
      </w:pPr>
      <w:r w:rsidRPr="00F241D4">
        <w:rPr>
          <w:rFonts w:ascii="Times New Roman" w:eastAsia="Calibri" w:hAnsi="Times New Roman" w:cs="Times New Roman"/>
          <w:sz w:val="28"/>
          <w:szCs w:val="28"/>
        </w:rPr>
        <w:lastRenderedPageBreak/>
        <w:t>РЕФЕРАТ</w:t>
      </w:r>
    </w:p>
    <w:p w:rsidR="008F73E1" w:rsidRPr="00F241D4" w:rsidRDefault="008F73E1" w:rsidP="00E23194">
      <w:pPr>
        <w:spacing w:after="0" w:line="360" w:lineRule="auto"/>
        <w:ind w:firstLine="709"/>
        <w:rPr>
          <w:rFonts w:ascii="Times New Roman" w:eastAsia="Calibri" w:hAnsi="Times New Roman" w:cs="Times New Roman"/>
          <w:sz w:val="28"/>
          <w:szCs w:val="28"/>
        </w:rPr>
      </w:pPr>
    </w:p>
    <w:p w:rsidR="008F73E1" w:rsidRPr="00F241D4" w:rsidRDefault="008F73E1" w:rsidP="00E23194">
      <w:pPr>
        <w:spacing w:after="0" w:line="360" w:lineRule="auto"/>
        <w:ind w:firstLine="709"/>
        <w:jc w:val="both"/>
        <w:rPr>
          <w:rFonts w:ascii="Times New Roman" w:eastAsia="Calibri" w:hAnsi="Times New Roman" w:cs="Times New Roman"/>
          <w:sz w:val="28"/>
          <w:szCs w:val="28"/>
        </w:rPr>
      </w:pPr>
      <w:r w:rsidRPr="0070135F">
        <w:rPr>
          <w:rFonts w:ascii="Times New Roman" w:eastAsia="Calibri" w:hAnsi="Times New Roman" w:cs="Times New Roman"/>
          <w:sz w:val="28"/>
          <w:szCs w:val="28"/>
        </w:rPr>
        <w:t xml:space="preserve">Отчет </w:t>
      </w:r>
      <w:r w:rsidR="001709D3">
        <w:rPr>
          <w:rFonts w:ascii="Times New Roman" w:eastAsia="Calibri" w:hAnsi="Times New Roman" w:cs="Times New Roman"/>
          <w:sz w:val="28"/>
          <w:szCs w:val="28"/>
        </w:rPr>
        <w:t>248</w:t>
      </w:r>
      <w:r w:rsidRPr="0070135F">
        <w:rPr>
          <w:rFonts w:ascii="Times New Roman" w:eastAsia="Calibri" w:hAnsi="Times New Roman" w:cs="Times New Roman"/>
          <w:sz w:val="28"/>
          <w:szCs w:val="28"/>
        </w:rPr>
        <w:t xml:space="preserve"> с., </w:t>
      </w:r>
      <w:r w:rsidR="00A96BFD">
        <w:rPr>
          <w:rFonts w:ascii="Times New Roman" w:eastAsia="Calibri" w:hAnsi="Times New Roman" w:cs="Times New Roman"/>
          <w:sz w:val="28"/>
          <w:szCs w:val="28"/>
        </w:rPr>
        <w:t>18</w:t>
      </w:r>
      <w:r w:rsidRPr="0070135F">
        <w:rPr>
          <w:rFonts w:ascii="Times New Roman" w:eastAsia="Calibri" w:hAnsi="Times New Roman" w:cs="Times New Roman"/>
          <w:sz w:val="28"/>
          <w:szCs w:val="28"/>
        </w:rPr>
        <w:t xml:space="preserve"> таблиц, </w:t>
      </w:r>
      <w:r w:rsidR="005B1F50" w:rsidRPr="0070135F">
        <w:rPr>
          <w:rFonts w:ascii="Times New Roman" w:eastAsia="Calibri" w:hAnsi="Times New Roman" w:cs="Times New Roman"/>
          <w:sz w:val="28"/>
          <w:szCs w:val="28"/>
        </w:rPr>
        <w:t>26 рисунков, 52</w:t>
      </w:r>
      <w:r w:rsidR="00C71338" w:rsidRPr="0070135F">
        <w:rPr>
          <w:rFonts w:ascii="Times New Roman" w:eastAsia="Calibri" w:hAnsi="Times New Roman" w:cs="Times New Roman"/>
          <w:sz w:val="28"/>
          <w:szCs w:val="28"/>
        </w:rPr>
        <w:t xml:space="preserve"> источник</w:t>
      </w:r>
      <w:r w:rsidR="005B1F50" w:rsidRPr="0070135F">
        <w:rPr>
          <w:rFonts w:ascii="Times New Roman" w:eastAsia="Calibri" w:hAnsi="Times New Roman" w:cs="Times New Roman"/>
          <w:sz w:val="28"/>
          <w:szCs w:val="28"/>
        </w:rPr>
        <w:t>а</w:t>
      </w:r>
      <w:r w:rsidRPr="0070135F">
        <w:rPr>
          <w:rFonts w:ascii="Times New Roman" w:eastAsia="Calibri" w:hAnsi="Times New Roman" w:cs="Times New Roman"/>
          <w:sz w:val="28"/>
          <w:szCs w:val="28"/>
        </w:rPr>
        <w:t>.</w:t>
      </w:r>
    </w:p>
    <w:p w:rsidR="008F73E1" w:rsidRPr="00F241D4" w:rsidRDefault="006867D9" w:rsidP="00E23194">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 xml:space="preserve">СПОРТИВНАЯ ПОДГОТОВКА, </w:t>
      </w:r>
      <w:r w:rsidR="0076773C">
        <w:rPr>
          <w:rFonts w:ascii="Times New Roman" w:eastAsia="Calibri" w:hAnsi="Times New Roman" w:cs="Times New Roman"/>
          <w:sz w:val="28"/>
          <w:szCs w:val="28"/>
        </w:rPr>
        <w:t>КЛАСТЕРНАЯ МОДЕЛЬ ВЗАИМОДЕЙСТВИЯ</w:t>
      </w:r>
      <w:r w:rsidR="0076773C" w:rsidRPr="00F241D4">
        <w:rPr>
          <w:rFonts w:ascii="Times New Roman" w:eastAsia="Calibri" w:hAnsi="Times New Roman" w:cs="Times New Roman"/>
          <w:sz w:val="28"/>
          <w:szCs w:val="28"/>
        </w:rPr>
        <w:t xml:space="preserve">, </w:t>
      </w:r>
      <w:r w:rsidR="0076773C">
        <w:rPr>
          <w:rFonts w:ascii="Times New Roman" w:eastAsia="Calibri" w:hAnsi="Times New Roman" w:cs="Times New Roman"/>
          <w:sz w:val="28"/>
          <w:szCs w:val="28"/>
        </w:rPr>
        <w:t xml:space="preserve">МОДЕЛЬ ПОДГОТОВКИ СПОРТИВНОГО РЕЗЕРВА, </w:t>
      </w:r>
      <w:r w:rsidR="0076773C" w:rsidRPr="00F241D4">
        <w:rPr>
          <w:rFonts w:ascii="Times New Roman" w:eastAsia="Calibri" w:hAnsi="Times New Roman" w:cs="Times New Roman"/>
          <w:sz w:val="28"/>
          <w:szCs w:val="28"/>
        </w:rPr>
        <w:t xml:space="preserve">ПРЫЖКИ НА ЛЫЖАХ С ТРАМПЛИНА, </w:t>
      </w:r>
      <w:r w:rsidR="0076773C">
        <w:rPr>
          <w:rFonts w:ascii="Times New Roman" w:eastAsia="Calibri" w:hAnsi="Times New Roman" w:cs="Times New Roman"/>
          <w:sz w:val="28"/>
          <w:szCs w:val="28"/>
        </w:rPr>
        <w:t>ЛЫЖНОЕ ДВОЕБОРЬЕ.</w:t>
      </w:r>
    </w:p>
    <w:p w:rsidR="008F73E1" w:rsidRPr="00F241D4" w:rsidRDefault="008F73E1" w:rsidP="00E23194">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 xml:space="preserve">Объектом исследования является </w:t>
      </w:r>
      <w:r w:rsidR="00864627">
        <w:rPr>
          <w:rFonts w:ascii="Times New Roman" w:eastAsia="Calibri" w:hAnsi="Times New Roman" w:cs="Times New Roman"/>
          <w:sz w:val="28"/>
          <w:szCs w:val="28"/>
        </w:rPr>
        <w:t>п</w:t>
      </w:r>
      <w:r w:rsidR="00864627" w:rsidRPr="00864627">
        <w:rPr>
          <w:rFonts w:ascii="Times New Roman" w:eastAsia="Calibri" w:hAnsi="Times New Roman" w:cs="Times New Roman"/>
          <w:sz w:val="28"/>
          <w:szCs w:val="28"/>
        </w:rPr>
        <w:t>одготовка спортивного резерва в прыжках на лыжах с трамплина и лыжном двоеборье</w:t>
      </w:r>
      <w:r w:rsidRPr="00F241D4">
        <w:rPr>
          <w:rFonts w:ascii="Times New Roman" w:eastAsia="Calibri" w:hAnsi="Times New Roman" w:cs="Times New Roman"/>
          <w:sz w:val="28"/>
          <w:szCs w:val="28"/>
        </w:rPr>
        <w:t>.</w:t>
      </w:r>
    </w:p>
    <w:p w:rsidR="00FA1EBE" w:rsidRPr="00F241D4" w:rsidRDefault="008F73E1" w:rsidP="00E23194">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Ц</w:t>
      </w:r>
      <w:r w:rsidRPr="00F241D4">
        <w:rPr>
          <w:rFonts w:ascii="Times New Roman" w:eastAsia="Calibri" w:hAnsi="Times New Roman" w:cs="Times New Roman"/>
          <w:bCs/>
          <w:sz w:val="28"/>
          <w:szCs w:val="28"/>
        </w:rPr>
        <w:t>ель</w:t>
      </w:r>
      <w:r w:rsidRPr="00F241D4">
        <w:rPr>
          <w:rFonts w:ascii="Times New Roman" w:eastAsia="Calibri" w:hAnsi="Times New Roman" w:cs="Times New Roman"/>
          <w:sz w:val="28"/>
          <w:szCs w:val="28"/>
        </w:rPr>
        <w:t xml:space="preserve"> исследования</w:t>
      </w:r>
      <w:r w:rsidR="00864627">
        <w:rPr>
          <w:rFonts w:ascii="Times New Roman" w:eastAsia="Calibri" w:hAnsi="Times New Roman" w:cs="Times New Roman"/>
          <w:sz w:val="28"/>
          <w:szCs w:val="28"/>
        </w:rPr>
        <w:t xml:space="preserve"> (эксперимента)</w:t>
      </w:r>
      <w:r w:rsidRPr="00F241D4">
        <w:rPr>
          <w:rFonts w:ascii="Times New Roman" w:eastAsia="Calibri" w:hAnsi="Times New Roman" w:cs="Times New Roman"/>
          <w:sz w:val="28"/>
          <w:szCs w:val="28"/>
        </w:rPr>
        <w:t xml:space="preserve">: </w:t>
      </w:r>
      <w:r w:rsidR="00864627">
        <w:rPr>
          <w:rFonts w:ascii="Times New Roman" w:eastAsia="Calibri" w:hAnsi="Times New Roman" w:cs="Times New Roman"/>
          <w:sz w:val="28"/>
          <w:szCs w:val="28"/>
        </w:rPr>
        <w:t>р</w:t>
      </w:r>
      <w:r w:rsidR="00864627" w:rsidRPr="00864627">
        <w:rPr>
          <w:rFonts w:ascii="Times New Roman" w:eastAsia="Calibri" w:hAnsi="Times New Roman" w:cs="Times New Roman"/>
          <w:sz w:val="28"/>
          <w:szCs w:val="28"/>
        </w:rPr>
        <w:t>азработать эффективную модель подготовки спортивного резерва в прыжках на лыжах с трамплина и лыжном двоеборье в Пермском крае на базе ФГБОУ ВО «ЧГИФК»</w:t>
      </w:r>
      <w:r w:rsidR="00FA1EBE" w:rsidRPr="00F241D4">
        <w:rPr>
          <w:rFonts w:ascii="Times New Roman" w:eastAsia="Calibri" w:hAnsi="Times New Roman" w:cs="Times New Roman"/>
          <w:sz w:val="28"/>
          <w:szCs w:val="28"/>
        </w:rPr>
        <w:t>.</w:t>
      </w:r>
    </w:p>
    <w:p w:rsidR="006867D9" w:rsidRPr="00F241D4" w:rsidRDefault="008F73E1" w:rsidP="00864627">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 xml:space="preserve">Методы и методология проведения работы соответствует целям, задачам </w:t>
      </w:r>
      <w:r w:rsidR="00864627">
        <w:rPr>
          <w:rFonts w:ascii="Times New Roman" w:eastAsia="Calibri" w:hAnsi="Times New Roman" w:cs="Times New Roman"/>
          <w:sz w:val="28"/>
          <w:szCs w:val="28"/>
        </w:rPr>
        <w:t>экспериментального (инновационного</w:t>
      </w:r>
      <w:r w:rsidR="00864627" w:rsidRPr="00864627">
        <w:rPr>
          <w:rFonts w:ascii="Times New Roman" w:eastAsia="Calibri" w:hAnsi="Times New Roman" w:cs="Times New Roman"/>
          <w:sz w:val="28"/>
          <w:szCs w:val="28"/>
        </w:rPr>
        <w:t>) проект</w:t>
      </w:r>
      <w:r w:rsidR="00864627">
        <w:rPr>
          <w:rFonts w:ascii="Times New Roman" w:eastAsia="Calibri" w:hAnsi="Times New Roman" w:cs="Times New Roman"/>
          <w:sz w:val="28"/>
          <w:szCs w:val="28"/>
        </w:rPr>
        <w:t xml:space="preserve">а </w:t>
      </w:r>
      <w:r w:rsidR="00864627" w:rsidRPr="00864627">
        <w:rPr>
          <w:rFonts w:ascii="Times New Roman" w:eastAsia="Calibri" w:hAnsi="Times New Roman" w:cs="Times New Roman"/>
          <w:sz w:val="28"/>
          <w:szCs w:val="28"/>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sidR="003314B8">
        <w:rPr>
          <w:rFonts w:ascii="Times New Roman" w:eastAsia="Calibri" w:hAnsi="Times New Roman" w:cs="Times New Roman"/>
          <w:sz w:val="28"/>
          <w:szCs w:val="28"/>
        </w:rPr>
        <w:t xml:space="preserve">, утвержденного председателем </w:t>
      </w:r>
      <w:r w:rsidRPr="00F241D4">
        <w:rPr>
          <w:rFonts w:ascii="Times New Roman" w:eastAsia="Calibri" w:hAnsi="Times New Roman" w:cs="Times New Roman"/>
          <w:sz w:val="28"/>
          <w:szCs w:val="28"/>
        </w:rPr>
        <w:t xml:space="preserve"> </w:t>
      </w:r>
      <w:r w:rsidR="003314B8">
        <w:rPr>
          <w:rFonts w:ascii="Times New Roman" w:eastAsia="Calibri" w:hAnsi="Times New Roman" w:cs="Times New Roman"/>
          <w:sz w:val="28"/>
          <w:szCs w:val="28"/>
        </w:rPr>
        <w:t xml:space="preserve">Координационной группы Министерства спорта Российской Федерации </w:t>
      </w:r>
      <w:proofErr w:type="gramStart"/>
      <w:r w:rsidR="003314B8">
        <w:rPr>
          <w:rFonts w:ascii="Times New Roman" w:eastAsia="Calibri" w:hAnsi="Times New Roman" w:cs="Times New Roman"/>
          <w:sz w:val="28"/>
          <w:szCs w:val="28"/>
        </w:rPr>
        <w:t>по</w:t>
      </w:r>
      <w:proofErr w:type="gramEnd"/>
      <w:r w:rsidR="003314B8">
        <w:rPr>
          <w:rFonts w:ascii="Times New Roman" w:eastAsia="Calibri" w:hAnsi="Times New Roman" w:cs="Times New Roman"/>
          <w:sz w:val="28"/>
          <w:szCs w:val="28"/>
        </w:rPr>
        <w:t xml:space="preserve"> экспериментальной и инновационной деятельности в области физической культуры и спорта </w:t>
      </w:r>
      <w:r w:rsidR="00A16636" w:rsidRPr="00F241D4">
        <w:rPr>
          <w:rFonts w:ascii="Times New Roman" w:eastAsia="Calibri" w:hAnsi="Times New Roman" w:cs="Times New Roman"/>
          <w:sz w:val="28"/>
          <w:szCs w:val="28"/>
        </w:rPr>
        <w:t xml:space="preserve">[1] </w:t>
      </w:r>
      <w:r w:rsidRPr="00F241D4">
        <w:rPr>
          <w:rFonts w:ascii="Times New Roman" w:eastAsia="Calibri" w:hAnsi="Times New Roman" w:cs="Times New Roman"/>
          <w:sz w:val="28"/>
          <w:szCs w:val="28"/>
        </w:rPr>
        <w:t xml:space="preserve">и базируется на </w:t>
      </w:r>
      <w:r w:rsidR="00250CB1" w:rsidRPr="00250CB1">
        <w:rPr>
          <w:rFonts w:ascii="Times New Roman" w:eastAsia="Calibri" w:hAnsi="Times New Roman" w:cs="Times New Roman"/>
          <w:sz w:val="28"/>
          <w:szCs w:val="28"/>
        </w:rPr>
        <w:t>концепции интегративного управления, системном подходе, методах теории принятия решений, экспертных оценок, качественного анализа социально-педагогической информации и интерпретации полученных результатов.  В ходе работы применяются  педагогическое моделирование, констатирующий педагогический эксперимент.</w:t>
      </w:r>
    </w:p>
    <w:p w:rsidR="003314B8" w:rsidRDefault="003314B8" w:rsidP="00E23194">
      <w:pPr>
        <w:spacing w:after="0" w:line="360" w:lineRule="auto"/>
        <w:ind w:firstLine="709"/>
        <w:jc w:val="both"/>
        <w:rPr>
          <w:rFonts w:ascii="Times New Roman" w:hAnsi="Times New Roman" w:cs="Times New Roman"/>
          <w:sz w:val="28"/>
          <w:szCs w:val="28"/>
        </w:rPr>
      </w:pPr>
      <w:proofErr w:type="gramStart"/>
      <w:r>
        <w:rPr>
          <w:rFonts w:ascii="Times New Roman" w:eastAsia="Calibri" w:hAnsi="Times New Roman" w:cs="Times New Roman"/>
          <w:sz w:val="28"/>
          <w:szCs w:val="28"/>
        </w:rPr>
        <w:t xml:space="preserve">Предполагаемым, ожидаемым результатом реализации проекта является  </w:t>
      </w:r>
      <w:r>
        <w:rPr>
          <w:rFonts w:ascii="Times New Roman" w:hAnsi="Times New Roman" w:cs="Times New Roman"/>
          <w:sz w:val="28"/>
          <w:szCs w:val="28"/>
        </w:rPr>
        <w:t>с</w:t>
      </w:r>
      <w:r w:rsidRPr="00180390">
        <w:rPr>
          <w:rFonts w:ascii="Times New Roman" w:hAnsi="Times New Roman" w:cs="Times New Roman"/>
          <w:sz w:val="28"/>
          <w:szCs w:val="28"/>
        </w:rPr>
        <w:t>оздание эффективной модели подготовки спортивного резерва в прыжках на лыжах с трамплина и лыжном двоеборье</w:t>
      </w:r>
      <w:r>
        <w:rPr>
          <w:rFonts w:ascii="Times New Roman" w:hAnsi="Times New Roman" w:cs="Times New Roman"/>
          <w:sz w:val="28"/>
          <w:szCs w:val="28"/>
        </w:rPr>
        <w:t>, которая позволит: п</w:t>
      </w:r>
      <w:r w:rsidRPr="00713871">
        <w:rPr>
          <w:rFonts w:ascii="Times New Roman" w:hAnsi="Times New Roman" w:cs="Times New Roman"/>
          <w:sz w:val="28"/>
          <w:szCs w:val="28"/>
        </w:rPr>
        <w:t>овы</w:t>
      </w:r>
      <w:r>
        <w:rPr>
          <w:rFonts w:ascii="Times New Roman" w:hAnsi="Times New Roman" w:cs="Times New Roman"/>
          <w:sz w:val="28"/>
          <w:szCs w:val="28"/>
        </w:rPr>
        <w:t>сить</w:t>
      </w:r>
      <w:r w:rsidRPr="00713871">
        <w:rPr>
          <w:rFonts w:ascii="Times New Roman" w:hAnsi="Times New Roman" w:cs="Times New Roman"/>
          <w:sz w:val="28"/>
          <w:szCs w:val="28"/>
        </w:rPr>
        <w:t xml:space="preserve"> эффективност</w:t>
      </w:r>
      <w:r>
        <w:rPr>
          <w:rFonts w:ascii="Times New Roman" w:hAnsi="Times New Roman" w:cs="Times New Roman"/>
          <w:sz w:val="28"/>
          <w:szCs w:val="28"/>
        </w:rPr>
        <w:t>ь</w:t>
      </w:r>
      <w:r w:rsidRPr="00713871">
        <w:rPr>
          <w:rFonts w:ascii="Times New Roman" w:hAnsi="Times New Roman" w:cs="Times New Roman"/>
          <w:sz w:val="28"/>
          <w:szCs w:val="28"/>
        </w:rPr>
        <w:t xml:space="preserve"> подготовки спортивного резерва</w:t>
      </w:r>
      <w:r w:rsidRPr="003314B8">
        <w:rPr>
          <w:rFonts w:ascii="Times New Roman" w:hAnsi="Times New Roman" w:cs="Times New Roman"/>
          <w:sz w:val="28"/>
          <w:szCs w:val="28"/>
        </w:rPr>
        <w:t xml:space="preserve"> </w:t>
      </w:r>
      <w:r>
        <w:rPr>
          <w:rFonts w:ascii="Times New Roman" w:hAnsi="Times New Roman" w:cs="Times New Roman"/>
          <w:sz w:val="28"/>
          <w:szCs w:val="28"/>
        </w:rPr>
        <w:t xml:space="preserve">по данным видам спорта и </w:t>
      </w:r>
      <w:r w:rsidRPr="003314B8">
        <w:rPr>
          <w:rFonts w:ascii="Times New Roman" w:hAnsi="Times New Roman" w:cs="Times New Roman"/>
          <w:sz w:val="28"/>
          <w:szCs w:val="28"/>
        </w:rPr>
        <w:t>улучш</w:t>
      </w:r>
      <w:r>
        <w:rPr>
          <w:rFonts w:ascii="Times New Roman" w:hAnsi="Times New Roman" w:cs="Times New Roman"/>
          <w:sz w:val="28"/>
          <w:szCs w:val="28"/>
        </w:rPr>
        <w:t xml:space="preserve">ить </w:t>
      </w:r>
      <w:r w:rsidRPr="003314B8">
        <w:rPr>
          <w:rFonts w:ascii="Times New Roman" w:hAnsi="Times New Roman" w:cs="Times New Roman"/>
          <w:sz w:val="28"/>
          <w:szCs w:val="28"/>
        </w:rPr>
        <w:t>методическ</w:t>
      </w:r>
      <w:r>
        <w:rPr>
          <w:rFonts w:ascii="Times New Roman" w:hAnsi="Times New Roman" w:cs="Times New Roman"/>
          <w:sz w:val="28"/>
          <w:szCs w:val="28"/>
        </w:rPr>
        <w:t>ую</w:t>
      </w:r>
      <w:r w:rsidRPr="003314B8">
        <w:rPr>
          <w:rFonts w:ascii="Times New Roman" w:hAnsi="Times New Roman" w:cs="Times New Roman"/>
          <w:sz w:val="28"/>
          <w:szCs w:val="28"/>
        </w:rPr>
        <w:t xml:space="preserve"> составляющ</w:t>
      </w:r>
      <w:r>
        <w:rPr>
          <w:rFonts w:ascii="Times New Roman" w:hAnsi="Times New Roman" w:cs="Times New Roman"/>
          <w:sz w:val="28"/>
          <w:szCs w:val="28"/>
        </w:rPr>
        <w:t>ую спортивной подготовки по указанным видам спорта.</w:t>
      </w:r>
      <w:proofErr w:type="gramEnd"/>
    </w:p>
    <w:p w:rsidR="00F15C73" w:rsidRPr="00F241D4" w:rsidRDefault="008F73E1" w:rsidP="00E23194">
      <w:pPr>
        <w:spacing w:after="0" w:line="360" w:lineRule="auto"/>
        <w:ind w:firstLine="709"/>
        <w:jc w:val="both"/>
        <w:rPr>
          <w:rFonts w:ascii="Times New Roman" w:eastAsia="Calibri" w:hAnsi="Times New Roman" w:cs="Times New Roman"/>
          <w:sz w:val="28"/>
          <w:szCs w:val="28"/>
        </w:rPr>
      </w:pPr>
      <w:proofErr w:type="gramStart"/>
      <w:r w:rsidRPr="00F241D4">
        <w:rPr>
          <w:rFonts w:ascii="Times New Roman" w:eastAsia="Calibri" w:hAnsi="Times New Roman" w:cs="Times New Roman"/>
          <w:sz w:val="28"/>
          <w:szCs w:val="28"/>
        </w:rPr>
        <w:lastRenderedPageBreak/>
        <w:t xml:space="preserve">Степень внедрения: </w:t>
      </w:r>
      <w:r w:rsidR="00424E3F">
        <w:rPr>
          <w:rFonts w:ascii="Times New Roman" w:eastAsia="Calibri" w:hAnsi="Times New Roman" w:cs="Times New Roman"/>
          <w:sz w:val="28"/>
          <w:szCs w:val="28"/>
        </w:rPr>
        <w:t xml:space="preserve">результаты реализации </w:t>
      </w:r>
      <w:r w:rsidR="00424E3F" w:rsidRPr="00424E3F">
        <w:rPr>
          <w:rFonts w:ascii="Times New Roman" w:eastAsia="Calibri" w:hAnsi="Times New Roman" w:cs="Times New Roman"/>
          <w:sz w:val="28"/>
          <w:szCs w:val="28"/>
        </w:rPr>
        <w:t>экспериментального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sidR="00F15C73" w:rsidRPr="00F241D4">
        <w:rPr>
          <w:rFonts w:ascii="Times New Roman" w:eastAsia="Calibri" w:hAnsi="Times New Roman" w:cs="Times New Roman"/>
          <w:sz w:val="28"/>
          <w:szCs w:val="28"/>
        </w:rPr>
        <w:t xml:space="preserve"> спортивной подготовки по виду спорта прыжки на лыжах с трамплина для детско-юношеских спортивных школ, специализированных детско-юношеских школ олимпийского резерва и школ высшего спортивного мастерства.</w:t>
      </w:r>
      <w:proofErr w:type="gramEnd"/>
    </w:p>
    <w:p w:rsidR="005E37D7" w:rsidRPr="00F241D4" w:rsidRDefault="008F73E1" w:rsidP="00E23194">
      <w:pPr>
        <w:spacing w:after="0" w:line="360" w:lineRule="auto"/>
        <w:ind w:firstLine="709"/>
        <w:jc w:val="both"/>
        <w:rPr>
          <w:rFonts w:ascii="Times New Roman" w:eastAsia="Calibri" w:hAnsi="Times New Roman" w:cs="Times New Roman"/>
          <w:sz w:val="28"/>
          <w:szCs w:val="28"/>
        </w:rPr>
      </w:pPr>
      <w:proofErr w:type="gramStart"/>
      <w:r w:rsidRPr="00F241D4">
        <w:rPr>
          <w:rFonts w:ascii="Times New Roman" w:eastAsia="Calibri" w:hAnsi="Times New Roman" w:cs="Times New Roman"/>
          <w:sz w:val="28"/>
          <w:szCs w:val="28"/>
        </w:rPr>
        <w:t xml:space="preserve">Рекомендации по внедрению: результаты </w:t>
      </w:r>
      <w:r w:rsidR="00424E3F">
        <w:rPr>
          <w:rFonts w:ascii="Times New Roman" w:eastAsia="Calibri" w:hAnsi="Times New Roman" w:cs="Times New Roman"/>
          <w:sz w:val="28"/>
          <w:szCs w:val="28"/>
        </w:rPr>
        <w:t xml:space="preserve">реализации </w:t>
      </w:r>
      <w:r w:rsidR="00424E3F" w:rsidRPr="00424E3F">
        <w:rPr>
          <w:rFonts w:ascii="Times New Roman" w:eastAsia="Calibri" w:hAnsi="Times New Roman" w:cs="Times New Roman"/>
          <w:sz w:val="28"/>
          <w:szCs w:val="28"/>
        </w:rPr>
        <w:t>экспериментального (инновационного) проекта</w:t>
      </w:r>
      <w:r w:rsidRPr="00F241D4">
        <w:rPr>
          <w:rFonts w:ascii="Times New Roman" w:eastAsia="Calibri" w:hAnsi="Times New Roman" w:cs="Times New Roman"/>
          <w:sz w:val="28"/>
          <w:szCs w:val="28"/>
        </w:rPr>
        <w:t xml:space="preserve"> рекомендованы тренерам </w:t>
      </w:r>
      <w:r w:rsidR="005E37D7" w:rsidRPr="00F241D4">
        <w:rPr>
          <w:rFonts w:ascii="Times New Roman" w:eastAsia="Calibri" w:hAnsi="Times New Roman" w:cs="Times New Roman"/>
          <w:sz w:val="28"/>
          <w:szCs w:val="28"/>
        </w:rPr>
        <w:t xml:space="preserve">и имеют </w:t>
      </w:r>
      <w:r w:rsidR="00424E3F">
        <w:rPr>
          <w:rFonts w:ascii="Times New Roman" w:eastAsia="Calibri" w:hAnsi="Times New Roman" w:cs="Times New Roman"/>
          <w:sz w:val="28"/>
          <w:szCs w:val="28"/>
        </w:rPr>
        <w:t>осуществляющих</w:t>
      </w:r>
      <w:r w:rsidR="005E37D7" w:rsidRPr="00F241D4">
        <w:rPr>
          <w:rFonts w:ascii="Times New Roman" w:eastAsia="Calibri" w:hAnsi="Times New Roman" w:cs="Times New Roman"/>
          <w:sz w:val="28"/>
          <w:szCs w:val="28"/>
        </w:rPr>
        <w:t xml:space="preserve"> </w:t>
      </w:r>
      <w:r w:rsidR="00424E3F">
        <w:rPr>
          <w:rFonts w:ascii="Times New Roman" w:eastAsia="Calibri" w:hAnsi="Times New Roman" w:cs="Times New Roman"/>
          <w:sz w:val="28"/>
          <w:szCs w:val="28"/>
        </w:rPr>
        <w:t>спортивную подготовку по видам спорта: прыжки на лыжах с трамплина и лыжное двоеборье</w:t>
      </w:r>
      <w:r w:rsidR="005E37D7" w:rsidRPr="00F241D4">
        <w:rPr>
          <w:rFonts w:ascii="Times New Roman" w:eastAsia="Calibri" w:hAnsi="Times New Roman" w:cs="Times New Roman"/>
          <w:sz w:val="28"/>
          <w:szCs w:val="28"/>
        </w:rPr>
        <w:t>.</w:t>
      </w:r>
      <w:proofErr w:type="gramEnd"/>
    </w:p>
    <w:p w:rsidR="008F73E1" w:rsidRPr="00F241D4" w:rsidRDefault="00FA1EBE" w:rsidP="00E23194">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Область применения планируемых результатов:</w:t>
      </w:r>
      <w:r w:rsidR="00A44898" w:rsidRPr="00F241D4">
        <w:rPr>
          <w:rFonts w:ascii="Times New Roman" w:eastAsia="Calibri" w:hAnsi="Times New Roman" w:cs="Times New Roman"/>
          <w:sz w:val="28"/>
          <w:szCs w:val="28"/>
        </w:rPr>
        <w:t xml:space="preserve"> организации физкультурно-спортивной направленности</w:t>
      </w:r>
      <w:r w:rsidRPr="00F241D4">
        <w:rPr>
          <w:rFonts w:ascii="Times New Roman" w:eastAsia="Calibri" w:hAnsi="Times New Roman" w:cs="Times New Roman"/>
          <w:sz w:val="28"/>
          <w:szCs w:val="28"/>
        </w:rPr>
        <w:t xml:space="preserve"> </w:t>
      </w:r>
      <w:r w:rsidR="00A44898" w:rsidRPr="00F241D4">
        <w:rPr>
          <w:rFonts w:ascii="Times New Roman" w:eastAsia="Calibri" w:hAnsi="Times New Roman" w:cs="Times New Roman"/>
          <w:sz w:val="28"/>
          <w:szCs w:val="28"/>
        </w:rPr>
        <w:t>(</w:t>
      </w:r>
      <w:r w:rsidR="007519AF" w:rsidRPr="00F241D4">
        <w:rPr>
          <w:rFonts w:ascii="Times New Roman" w:eastAsia="Calibri" w:hAnsi="Times New Roman" w:cs="Times New Roman"/>
          <w:sz w:val="28"/>
          <w:szCs w:val="28"/>
        </w:rPr>
        <w:t>детско-юношеские спортивные школы, специализированные детско-юношеские школы олимпийского резерва и школы высшего спортивного мастерства</w:t>
      </w:r>
      <w:r w:rsidR="00A44898" w:rsidRPr="00F241D4">
        <w:rPr>
          <w:rFonts w:ascii="Times New Roman" w:eastAsia="Calibri" w:hAnsi="Times New Roman" w:cs="Times New Roman"/>
          <w:sz w:val="28"/>
          <w:szCs w:val="28"/>
        </w:rPr>
        <w:t>)</w:t>
      </w:r>
      <w:r w:rsidRPr="00F241D4">
        <w:rPr>
          <w:rFonts w:ascii="Times New Roman" w:eastAsia="Calibri" w:hAnsi="Times New Roman" w:cs="Times New Roman"/>
          <w:sz w:val="28"/>
          <w:szCs w:val="28"/>
        </w:rPr>
        <w:t xml:space="preserve">; повышение квалификации специалистов по виду спорта прыжки на лыжах с трамплина; обучение студентов физкультурных </w:t>
      </w:r>
      <w:r w:rsidR="005E37D7" w:rsidRPr="00F241D4">
        <w:rPr>
          <w:rFonts w:ascii="Times New Roman" w:eastAsia="Calibri" w:hAnsi="Times New Roman" w:cs="Times New Roman"/>
          <w:sz w:val="28"/>
          <w:szCs w:val="28"/>
        </w:rPr>
        <w:t>вуз</w:t>
      </w:r>
      <w:r w:rsidRPr="00F241D4">
        <w:rPr>
          <w:rFonts w:ascii="Times New Roman" w:eastAsia="Calibri" w:hAnsi="Times New Roman" w:cs="Times New Roman"/>
          <w:sz w:val="28"/>
          <w:szCs w:val="28"/>
        </w:rPr>
        <w:t>ов.</w:t>
      </w:r>
    </w:p>
    <w:p w:rsidR="00875747" w:rsidRPr="00F241D4" w:rsidRDefault="008F73E1" w:rsidP="00E23194">
      <w:pPr>
        <w:spacing w:after="0" w:line="360" w:lineRule="auto"/>
        <w:ind w:firstLine="709"/>
        <w:jc w:val="both"/>
        <w:rPr>
          <w:rFonts w:ascii="Times New Roman" w:eastAsia="Calibri" w:hAnsi="Times New Roman" w:cs="Times New Roman"/>
          <w:sz w:val="28"/>
          <w:szCs w:val="28"/>
        </w:rPr>
      </w:pPr>
      <w:proofErr w:type="gramStart"/>
      <w:r w:rsidRPr="00F241D4">
        <w:rPr>
          <w:rFonts w:ascii="Times New Roman" w:eastAsia="Calibri" w:hAnsi="Times New Roman" w:cs="Times New Roman"/>
          <w:sz w:val="28"/>
          <w:szCs w:val="28"/>
        </w:rPr>
        <w:t xml:space="preserve">Значимость </w:t>
      </w:r>
      <w:r w:rsidR="00250CB1">
        <w:rPr>
          <w:rFonts w:ascii="Times New Roman" w:eastAsia="Calibri" w:hAnsi="Times New Roman" w:cs="Times New Roman"/>
          <w:sz w:val="28"/>
          <w:szCs w:val="28"/>
        </w:rPr>
        <w:t xml:space="preserve">реализации </w:t>
      </w:r>
      <w:r w:rsidR="00250CB1" w:rsidRPr="00250CB1">
        <w:rPr>
          <w:rFonts w:ascii="Times New Roman" w:eastAsia="Calibri" w:hAnsi="Times New Roman" w:cs="Times New Roman"/>
          <w:sz w:val="28"/>
          <w:szCs w:val="28"/>
        </w:rPr>
        <w:t>экспериментального (инновационного) проекта</w:t>
      </w:r>
      <w:r w:rsidRPr="00F241D4">
        <w:rPr>
          <w:rFonts w:ascii="Times New Roman" w:eastAsia="Calibri" w:hAnsi="Times New Roman" w:cs="Times New Roman"/>
          <w:sz w:val="28"/>
          <w:szCs w:val="28"/>
        </w:rPr>
        <w:t xml:space="preserve"> заключается </w:t>
      </w:r>
      <w:r w:rsidR="005E37D7" w:rsidRPr="00F241D4">
        <w:rPr>
          <w:rFonts w:ascii="Times New Roman" w:eastAsia="Calibri" w:hAnsi="Times New Roman" w:cs="Times New Roman"/>
          <w:sz w:val="28"/>
          <w:szCs w:val="28"/>
        </w:rPr>
        <w:t xml:space="preserve">в научном обосновании </w:t>
      </w:r>
      <w:r w:rsidR="00875747" w:rsidRPr="00F241D4">
        <w:rPr>
          <w:rFonts w:ascii="Times New Roman" w:eastAsia="Calibri" w:hAnsi="Times New Roman" w:cs="Times New Roman"/>
          <w:sz w:val="28"/>
          <w:szCs w:val="28"/>
        </w:rPr>
        <w:t>содержания спортивной подготовки</w:t>
      </w:r>
      <w:r w:rsidR="00250CB1">
        <w:rPr>
          <w:rFonts w:ascii="Times New Roman" w:eastAsia="Calibri" w:hAnsi="Times New Roman" w:cs="Times New Roman"/>
          <w:sz w:val="28"/>
          <w:szCs w:val="28"/>
        </w:rPr>
        <w:t xml:space="preserve"> по видам спорта: прыжки на лыжах с трамплина и лыжное двоеборье</w:t>
      </w:r>
      <w:r w:rsidR="00875747" w:rsidRPr="00F241D4">
        <w:rPr>
          <w:rFonts w:ascii="Times New Roman" w:eastAsia="Calibri" w:hAnsi="Times New Roman" w:cs="Times New Roman"/>
          <w:sz w:val="28"/>
          <w:szCs w:val="28"/>
        </w:rPr>
        <w:t xml:space="preserve">, что вносит вклад в возможности применения результатов научного исследования в </w:t>
      </w:r>
      <w:r w:rsidR="00875747" w:rsidRPr="00F241D4">
        <w:rPr>
          <w:rFonts w:ascii="Times New Roman" w:eastAsia="Calibri" w:hAnsi="Times New Roman" w:cs="Times New Roman"/>
          <w:bCs/>
          <w:sz w:val="28"/>
          <w:szCs w:val="28"/>
        </w:rPr>
        <w:t xml:space="preserve">системе дополнительного физкультурно-спортивного образования, при подготовке и обосновании содержания программ, методических материалов, совершенствовании нормативной базы по </w:t>
      </w:r>
      <w:r w:rsidR="00250CB1">
        <w:rPr>
          <w:rFonts w:ascii="Times New Roman" w:eastAsia="Calibri" w:hAnsi="Times New Roman" w:cs="Times New Roman"/>
          <w:bCs/>
          <w:sz w:val="28"/>
          <w:szCs w:val="28"/>
        </w:rPr>
        <w:t>указанным видам спорта.</w:t>
      </w:r>
      <w:proofErr w:type="gramEnd"/>
    </w:p>
    <w:p w:rsidR="00B15010" w:rsidRPr="00F241D4" w:rsidRDefault="00B15010" w:rsidP="00E23194">
      <w:pPr>
        <w:spacing w:after="0" w:line="360" w:lineRule="auto"/>
        <w:ind w:firstLine="709"/>
        <w:jc w:val="both"/>
        <w:rPr>
          <w:rFonts w:ascii="Times New Roman" w:eastAsia="Calibri" w:hAnsi="Times New Roman" w:cs="Times New Roman"/>
          <w:sz w:val="28"/>
          <w:szCs w:val="28"/>
        </w:rPr>
      </w:pPr>
    </w:p>
    <w:p w:rsidR="00B15010" w:rsidRPr="00F241D4" w:rsidRDefault="00B15010" w:rsidP="00E23194">
      <w:pPr>
        <w:spacing w:after="0" w:line="360" w:lineRule="auto"/>
        <w:ind w:firstLine="709"/>
        <w:jc w:val="both"/>
        <w:rPr>
          <w:rFonts w:ascii="Times New Roman" w:eastAsia="Calibri" w:hAnsi="Times New Roman" w:cs="Times New Roman"/>
          <w:sz w:val="28"/>
          <w:szCs w:val="28"/>
        </w:rPr>
      </w:pPr>
    </w:p>
    <w:p w:rsidR="00E11B81" w:rsidRPr="00F241D4" w:rsidRDefault="008F73E1" w:rsidP="00E23194">
      <w:pPr>
        <w:spacing w:after="0" w:line="240" w:lineRule="auto"/>
        <w:jc w:val="center"/>
        <w:rPr>
          <w:rFonts w:ascii="Times New Roman" w:eastAsia="Calibri" w:hAnsi="Times New Roman" w:cs="Times New Roman"/>
          <w:caps/>
          <w:sz w:val="28"/>
          <w:szCs w:val="28"/>
        </w:rPr>
      </w:pPr>
      <w:r w:rsidRPr="00F241D4">
        <w:rPr>
          <w:rFonts w:ascii="Times New Roman" w:eastAsia="Calibri" w:hAnsi="Times New Roman" w:cs="Times New Roman"/>
          <w:sz w:val="28"/>
          <w:szCs w:val="28"/>
        </w:rPr>
        <w:br w:type="page"/>
      </w:r>
      <w:r w:rsidR="00E11B81" w:rsidRPr="00F241D4">
        <w:rPr>
          <w:rFonts w:ascii="Times New Roman" w:eastAsia="Calibri" w:hAnsi="Times New Roman" w:cs="Times New Roman"/>
          <w:caps/>
          <w:sz w:val="28"/>
          <w:szCs w:val="28"/>
        </w:rPr>
        <w:lastRenderedPageBreak/>
        <w:t xml:space="preserve">Содержание </w:t>
      </w:r>
    </w:p>
    <w:p w:rsidR="00D8528A" w:rsidRPr="00F241D4" w:rsidRDefault="00D8528A" w:rsidP="00E23194">
      <w:pPr>
        <w:spacing w:after="0" w:line="240" w:lineRule="auto"/>
        <w:jc w:val="center"/>
        <w:rPr>
          <w:rFonts w:ascii="Times New Roman" w:eastAsia="Calibri" w:hAnsi="Times New Roman" w:cs="Times New Roman"/>
          <w:caps/>
          <w:sz w:val="28"/>
          <w:szCs w:val="28"/>
        </w:rPr>
      </w:pPr>
    </w:p>
    <w:tbl>
      <w:tblPr>
        <w:tblW w:w="9965" w:type="dxa"/>
        <w:tblLook w:val="04A0" w:firstRow="1" w:lastRow="0" w:firstColumn="1" w:lastColumn="0" w:noHBand="0" w:noVBand="1"/>
      </w:tblPr>
      <w:tblGrid>
        <w:gridCol w:w="9404"/>
        <w:gridCol w:w="561"/>
      </w:tblGrid>
      <w:tr w:rsidR="00D17614" w:rsidRPr="00F241D4" w:rsidTr="008C3815">
        <w:tc>
          <w:tcPr>
            <w:tcW w:w="9404" w:type="dxa"/>
            <w:shd w:val="clear" w:color="auto" w:fill="auto"/>
          </w:tcPr>
          <w:p w:rsidR="00E11B81" w:rsidRPr="00F241D4" w:rsidRDefault="00E11B81" w:rsidP="00E23194">
            <w:pPr>
              <w:spacing w:after="0" w:line="360" w:lineRule="auto"/>
              <w:jc w:val="both"/>
              <w:rPr>
                <w:rFonts w:ascii="Times New Roman" w:eastAsia="Calibri" w:hAnsi="Times New Roman" w:cs="Times New Roman"/>
                <w:sz w:val="28"/>
                <w:szCs w:val="28"/>
              </w:rPr>
            </w:pPr>
            <w:r w:rsidRPr="00F241D4">
              <w:rPr>
                <w:rFonts w:ascii="Times New Roman" w:eastAsia="Calibri" w:hAnsi="Times New Roman" w:cs="Times New Roman"/>
                <w:caps/>
                <w:sz w:val="28"/>
                <w:szCs w:val="28"/>
              </w:rPr>
              <w:t>Введение</w:t>
            </w:r>
            <w:r w:rsidRPr="00F241D4">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E11B81"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D17614" w:rsidRPr="00F241D4" w:rsidTr="008C3815">
        <w:tc>
          <w:tcPr>
            <w:tcW w:w="9404" w:type="dxa"/>
            <w:shd w:val="clear" w:color="auto" w:fill="auto"/>
          </w:tcPr>
          <w:p w:rsidR="00E11B81" w:rsidRPr="00F241D4" w:rsidRDefault="00E11B81" w:rsidP="00E23194">
            <w:pPr>
              <w:spacing w:after="0" w:line="360" w:lineRule="auto"/>
              <w:jc w:val="both"/>
              <w:rPr>
                <w:rFonts w:ascii="Times New Roman" w:eastAsia="Calibri" w:hAnsi="Times New Roman" w:cs="Times New Roman"/>
                <w:sz w:val="28"/>
                <w:szCs w:val="28"/>
              </w:rPr>
            </w:pPr>
            <w:r w:rsidRPr="00F241D4">
              <w:rPr>
                <w:rFonts w:ascii="Times New Roman" w:eastAsia="Calibri" w:hAnsi="Times New Roman" w:cs="Times New Roman"/>
                <w:caps/>
                <w:sz w:val="28"/>
                <w:szCs w:val="28"/>
              </w:rPr>
              <w:t>Основная часть</w:t>
            </w:r>
            <w:r w:rsidRPr="00F241D4">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E11B81" w:rsidRPr="00F241D4" w:rsidRDefault="008F137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1B7086" w:rsidRPr="00F241D4" w:rsidTr="008C3815">
        <w:tc>
          <w:tcPr>
            <w:tcW w:w="9404" w:type="dxa"/>
            <w:shd w:val="clear" w:color="auto" w:fill="auto"/>
          </w:tcPr>
          <w:p w:rsidR="001B7086" w:rsidRPr="00F241D4" w:rsidRDefault="002F7522" w:rsidP="00713C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6228A1" w:rsidRPr="00F241D4">
              <w:rPr>
                <w:rFonts w:ascii="Times New Roman" w:eastAsia="Calibri" w:hAnsi="Times New Roman" w:cs="Times New Roman"/>
                <w:sz w:val="28"/>
                <w:szCs w:val="28"/>
              </w:rPr>
              <w:t xml:space="preserve"> </w:t>
            </w:r>
            <w:r w:rsidR="00713CEE">
              <w:rPr>
                <w:rFonts w:ascii="Times New Roman" w:eastAsia="Calibri" w:hAnsi="Times New Roman" w:cs="Times New Roman"/>
                <w:bCs/>
                <w:sz w:val="28"/>
                <w:szCs w:val="28"/>
              </w:rPr>
              <w:t>Программа реализации проекта</w:t>
            </w:r>
            <w:r w:rsidR="00F40231" w:rsidRPr="00F241D4">
              <w:rPr>
                <w:rFonts w:ascii="Times New Roman" w:eastAsia="Calibri" w:hAnsi="Times New Roman" w:cs="Times New Roman"/>
                <w:sz w:val="28"/>
                <w:szCs w:val="28"/>
              </w:rPr>
              <w:t xml:space="preserve"> </w:t>
            </w:r>
            <w:r w:rsidR="00AF0F68" w:rsidRPr="00F241D4">
              <w:rPr>
                <w:rFonts w:ascii="Times New Roman" w:eastAsia="Calibri" w:hAnsi="Times New Roman" w:cs="Times New Roman"/>
                <w:sz w:val="28"/>
                <w:szCs w:val="28"/>
              </w:rPr>
              <w:t>…</w:t>
            </w:r>
            <w:r w:rsidR="00B7669A">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B7086" w:rsidRPr="00F241D4"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6228A1" w:rsidRPr="00F241D4" w:rsidTr="008C3815">
        <w:tc>
          <w:tcPr>
            <w:tcW w:w="9404" w:type="dxa"/>
            <w:shd w:val="clear" w:color="auto" w:fill="auto"/>
          </w:tcPr>
          <w:p w:rsidR="006228A1" w:rsidRPr="00F241D4" w:rsidRDefault="004D3F76" w:rsidP="00713C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6228A1" w:rsidRPr="00F241D4">
              <w:rPr>
                <w:rFonts w:ascii="Times New Roman" w:eastAsia="Calibri" w:hAnsi="Times New Roman" w:cs="Times New Roman"/>
                <w:sz w:val="28"/>
                <w:szCs w:val="28"/>
              </w:rPr>
              <w:t xml:space="preserve"> </w:t>
            </w:r>
            <w:r w:rsidR="00713CEE">
              <w:rPr>
                <w:rFonts w:ascii="Times New Roman" w:eastAsia="Calibri" w:hAnsi="Times New Roman" w:cs="Times New Roman"/>
                <w:sz w:val="28"/>
                <w:szCs w:val="28"/>
              </w:rPr>
              <w:t xml:space="preserve">Мероприятия, реализованные в рамках первого этапа проекта </w:t>
            </w:r>
            <w:r w:rsidR="00B7669A">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6228A1" w:rsidRPr="00F241D4"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5F6D60" w:rsidRPr="00F241D4" w:rsidTr="008C3815">
        <w:tc>
          <w:tcPr>
            <w:tcW w:w="9404" w:type="dxa"/>
            <w:shd w:val="clear" w:color="auto" w:fill="auto"/>
          </w:tcPr>
          <w:p w:rsidR="005F6D60" w:rsidRDefault="005F6D60" w:rsidP="00713CEE">
            <w:pPr>
              <w:spacing w:after="0" w:line="360" w:lineRule="auto"/>
              <w:jc w:val="both"/>
              <w:rPr>
                <w:rFonts w:ascii="Times New Roman" w:eastAsia="Calibri" w:hAnsi="Times New Roman" w:cs="Times New Roman"/>
                <w:sz w:val="28"/>
                <w:szCs w:val="28"/>
              </w:rPr>
            </w:pPr>
            <w:r w:rsidRPr="005F6D60">
              <w:rPr>
                <w:rFonts w:ascii="Times New Roman" w:eastAsia="Calibri" w:hAnsi="Times New Roman" w:cs="Times New Roman"/>
                <w:sz w:val="28"/>
                <w:szCs w:val="28"/>
              </w:rPr>
              <w:t>2.1 Аналитическая справка по результатам обзора литературы и нормативной документации «Анализ ситуации, сложившейся в системе подготовки спортивного резерва и подготовки кадров»</w:t>
            </w:r>
            <w:r>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5F6D60" w:rsidRPr="00F241D4"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5F6D60" w:rsidRPr="00F241D4" w:rsidTr="008C3815">
        <w:tc>
          <w:tcPr>
            <w:tcW w:w="9404" w:type="dxa"/>
            <w:shd w:val="clear" w:color="auto" w:fill="auto"/>
          </w:tcPr>
          <w:p w:rsidR="005F6D60" w:rsidRPr="005F6D60" w:rsidRDefault="005F6D60" w:rsidP="00713CEE">
            <w:pPr>
              <w:spacing w:after="0" w:line="360" w:lineRule="auto"/>
              <w:jc w:val="both"/>
              <w:rPr>
                <w:rFonts w:ascii="Times New Roman" w:eastAsia="Calibri" w:hAnsi="Times New Roman" w:cs="Times New Roman"/>
                <w:sz w:val="28"/>
                <w:szCs w:val="28"/>
              </w:rPr>
            </w:pPr>
            <w:r w:rsidRPr="005F6D60">
              <w:rPr>
                <w:rFonts w:ascii="Times New Roman" w:eastAsia="Calibri" w:hAnsi="Times New Roman" w:cs="Times New Roman"/>
                <w:sz w:val="28"/>
                <w:szCs w:val="28"/>
              </w:rPr>
              <w:t>2.1.1 Обзор литературы и нормативной документации</w:t>
            </w:r>
            <w:r>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5F6D60" w:rsidRPr="00F241D4"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5F6D60" w:rsidRPr="00F241D4" w:rsidTr="008C3815">
        <w:tc>
          <w:tcPr>
            <w:tcW w:w="9404" w:type="dxa"/>
            <w:shd w:val="clear" w:color="auto" w:fill="auto"/>
          </w:tcPr>
          <w:p w:rsidR="005F6D60" w:rsidRPr="005F6D60" w:rsidRDefault="005F6D60" w:rsidP="00713C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2.1.2 </w:t>
            </w:r>
            <w:r w:rsidR="00653783" w:rsidRPr="00653783">
              <w:rPr>
                <w:rFonts w:ascii="Times New Roman" w:eastAsia="Calibri" w:hAnsi="Times New Roman" w:cs="Times New Roman"/>
                <w:sz w:val="28"/>
                <w:szCs w:val="28"/>
              </w:rPr>
              <w:t>Аналитическая записка по проблемам развития прыжков на лыжах с трамплина и лыжного двоеборья России</w:t>
            </w:r>
            <w:r w:rsidR="00653783">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5F6D60"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653783" w:rsidRPr="00F241D4" w:rsidTr="008C3815">
        <w:tc>
          <w:tcPr>
            <w:tcW w:w="9404" w:type="dxa"/>
            <w:shd w:val="clear" w:color="auto" w:fill="auto"/>
          </w:tcPr>
          <w:p w:rsidR="00653783" w:rsidRDefault="00653783" w:rsidP="00713CEE">
            <w:pPr>
              <w:spacing w:after="0" w:line="360" w:lineRule="auto"/>
              <w:jc w:val="both"/>
              <w:rPr>
                <w:rFonts w:ascii="Times New Roman" w:eastAsia="Calibri" w:hAnsi="Times New Roman" w:cs="Times New Roman"/>
                <w:sz w:val="28"/>
                <w:szCs w:val="28"/>
              </w:rPr>
            </w:pPr>
            <w:r w:rsidRPr="00653783">
              <w:rPr>
                <w:rFonts w:ascii="Times New Roman" w:eastAsia="Calibri" w:hAnsi="Times New Roman" w:cs="Times New Roman"/>
                <w:sz w:val="28"/>
                <w:szCs w:val="28"/>
              </w:rPr>
              <w:t>2.1.2.1 Спортивный контингент</w:t>
            </w:r>
            <w:r>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653783"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33</w:t>
            </w:r>
          </w:p>
        </w:tc>
      </w:tr>
      <w:tr w:rsidR="00E8679F" w:rsidRPr="00F241D4" w:rsidTr="008C3815">
        <w:tc>
          <w:tcPr>
            <w:tcW w:w="9404" w:type="dxa"/>
            <w:shd w:val="clear" w:color="auto" w:fill="auto"/>
          </w:tcPr>
          <w:p w:rsidR="00E8679F" w:rsidRPr="00653783" w:rsidRDefault="00F71ED4" w:rsidP="00F71ED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2.1.2.</w:t>
            </w:r>
            <w:r w:rsidRPr="00813B81">
              <w:rPr>
                <w:rFonts w:ascii="Times New Roman" w:hAnsi="Times New Roman" w:cs="Times New Roman"/>
                <w:sz w:val="28"/>
                <w:szCs w:val="28"/>
              </w:rPr>
              <w:t>2 Тренерские кадры</w:t>
            </w:r>
            <w:r w:rsidR="00E31E92">
              <w:rPr>
                <w:rFonts w:ascii="Times New Roman" w:hAnsi="Times New Roman" w:cs="Times New Roman"/>
                <w:sz w:val="28"/>
                <w:szCs w:val="28"/>
              </w:rPr>
              <w:t>…………………………………………………………</w:t>
            </w:r>
          </w:p>
        </w:tc>
        <w:tc>
          <w:tcPr>
            <w:tcW w:w="561" w:type="dxa"/>
            <w:shd w:val="clear" w:color="auto" w:fill="auto"/>
            <w:tcMar>
              <w:left w:w="0" w:type="dxa"/>
              <w:right w:w="0" w:type="dxa"/>
            </w:tcMar>
            <w:vAlign w:val="bottom"/>
          </w:tcPr>
          <w:p w:rsidR="00E8679F"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41</w:t>
            </w:r>
          </w:p>
        </w:tc>
      </w:tr>
      <w:tr w:rsidR="00E8679F" w:rsidRPr="00F241D4" w:rsidTr="008C3815">
        <w:tc>
          <w:tcPr>
            <w:tcW w:w="9404" w:type="dxa"/>
            <w:shd w:val="clear" w:color="auto" w:fill="auto"/>
          </w:tcPr>
          <w:p w:rsidR="00E8679F" w:rsidRPr="00653783" w:rsidRDefault="00D85ADB" w:rsidP="00713C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2.1.2.3 </w:t>
            </w:r>
            <w:r w:rsidRPr="00D85ADB">
              <w:rPr>
                <w:rFonts w:ascii="Times New Roman" w:hAnsi="Times New Roman" w:cs="Times New Roman"/>
                <w:sz w:val="28"/>
                <w:szCs w:val="28"/>
              </w:rPr>
              <w:t>Система подготовки тренерских кадров</w:t>
            </w:r>
            <w:r w:rsidR="00E31E92">
              <w:rPr>
                <w:rFonts w:ascii="Times New Roman" w:hAnsi="Times New Roman" w:cs="Times New Roman"/>
                <w:sz w:val="28"/>
                <w:szCs w:val="28"/>
              </w:rPr>
              <w:t>………………………………...</w:t>
            </w:r>
          </w:p>
        </w:tc>
        <w:tc>
          <w:tcPr>
            <w:tcW w:w="561" w:type="dxa"/>
            <w:shd w:val="clear" w:color="auto" w:fill="auto"/>
            <w:tcMar>
              <w:left w:w="0" w:type="dxa"/>
              <w:right w:w="0" w:type="dxa"/>
            </w:tcMar>
            <w:vAlign w:val="bottom"/>
          </w:tcPr>
          <w:p w:rsidR="00E8679F"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48</w:t>
            </w:r>
          </w:p>
        </w:tc>
      </w:tr>
      <w:tr w:rsidR="00E8679F" w:rsidRPr="00F241D4" w:rsidTr="008C3815">
        <w:tc>
          <w:tcPr>
            <w:tcW w:w="9404" w:type="dxa"/>
            <w:shd w:val="clear" w:color="auto" w:fill="auto"/>
          </w:tcPr>
          <w:p w:rsidR="00E8679F" w:rsidRPr="00653783" w:rsidRDefault="00E90DFA" w:rsidP="00713C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2.1.2.4 </w:t>
            </w:r>
            <w:r w:rsidRPr="00E90DFA">
              <w:rPr>
                <w:rFonts w:ascii="Times New Roman" w:eastAsia="Calibri" w:hAnsi="Times New Roman" w:cs="Times New Roman"/>
                <w:sz w:val="28"/>
                <w:szCs w:val="28"/>
              </w:rPr>
              <w:t>Состояние материальной базы</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E8679F"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54</w:t>
            </w:r>
          </w:p>
        </w:tc>
      </w:tr>
      <w:tr w:rsidR="0011011D" w:rsidRPr="00F241D4" w:rsidTr="008C3815">
        <w:tc>
          <w:tcPr>
            <w:tcW w:w="9404" w:type="dxa"/>
            <w:shd w:val="clear" w:color="auto" w:fill="auto"/>
          </w:tcPr>
          <w:p w:rsidR="0011011D" w:rsidRDefault="0011011D" w:rsidP="00713C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2.1.2.5 Состояние основных тренировочных центров…</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1011D" w:rsidRPr="00F241D4" w:rsidRDefault="008F137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00BF57D0">
              <w:rPr>
                <w:rFonts w:ascii="Times New Roman" w:eastAsia="Calibri" w:hAnsi="Times New Roman" w:cs="Times New Roman"/>
                <w:sz w:val="28"/>
                <w:szCs w:val="28"/>
              </w:rPr>
              <w:t>2</w:t>
            </w:r>
          </w:p>
        </w:tc>
      </w:tr>
      <w:tr w:rsidR="003C7033" w:rsidRPr="00F241D4" w:rsidTr="008C3815">
        <w:tc>
          <w:tcPr>
            <w:tcW w:w="9404" w:type="dxa"/>
            <w:shd w:val="clear" w:color="auto" w:fill="auto"/>
          </w:tcPr>
          <w:p w:rsidR="003C7033" w:rsidRPr="00DE22C8" w:rsidRDefault="003C7033" w:rsidP="00D66503">
            <w:pPr>
              <w:spacing w:after="0" w:line="360" w:lineRule="auto"/>
              <w:jc w:val="both"/>
              <w:rPr>
                <w:rFonts w:ascii="Times New Roman" w:eastAsia="Times New Roman" w:hAnsi="Times New Roman" w:cs="Times New Roman"/>
                <w:sz w:val="28"/>
                <w:szCs w:val="28"/>
                <w:lang w:eastAsia="ru-RU"/>
              </w:rPr>
            </w:pPr>
            <w:r w:rsidRPr="00DE22C8">
              <w:rPr>
                <w:rFonts w:ascii="Times New Roman" w:eastAsia="Times New Roman" w:hAnsi="Times New Roman" w:cs="Times New Roman"/>
                <w:sz w:val="28"/>
                <w:szCs w:val="28"/>
                <w:lang w:eastAsia="ru-RU"/>
              </w:rPr>
              <w:t>2.2 Разработка программы спортивной подготовки по прыжкам на лыжах с трамплина</w:t>
            </w:r>
            <w:r w:rsidR="00DE22C8">
              <w:rPr>
                <w:rFonts w:ascii="Times New Roman" w:eastAsia="Times New Roman" w:hAnsi="Times New Roman" w:cs="Times New Roman"/>
                <w:sz w:val="28"/>
                <w:szCs w:val="28"/>
                <w:lang w:eastAsia="ru-RU"/>
              </w:rPr>
              <w:t>…………………………………………………………………………</w:t>
            </w:r>
          </w:p>
        </w:tc>
        <w:tc>
          <w:tcPr>
            <w:tcW w:w="561" w:type="dxa"/>
            <w:shd w:val="clear" w:color="auto" w:fill="auto"/>
            <w:tcMar>
              <w:left w:w="0" w:type="dxa"/>
              <w:right w:w="0" w:type="dxa"/>
            </w:tcMar>
            <w:vAlign w:val="bottom"/>
          </w:tcPr>
          <w:p w:rsidR="003C7033" w:rsidRDefault="0097533B" w:rsidP="00D66503">
            <w:pPr>
              <w:spacing w:after="0" w:line="360" w:lineRule="auto"/>
              <w:rPr>
                <w:rFonts w:ascii="Times New Roman" w:eastAsia="Calibri" w:hAnsi="Times New Roman" w:cs="Times New Roman"/>
                <w:sz w:val="28"/>
                <w:szCs w:val="28"/>
              </w:rPr>
            </w:pPr>
            <w:r w:rsidRPr="00DE22C8">
              <w:rPr>
                <w:rFonts w:ascii="Times New Roman" w:eastAsia="Calibri" w:hAnsi="Times New Roman" w:cs="Times New Roman"/>
                <w:sz w:val="28"/>
                <w:szCs w:val="28"/>
              </w:rPr>
              <w:t>72</w:t>
            </w:r>
          </w:p>
        </w:tc>
      </w:tr>
      <w:tr w:rsidR="003C7033" w:rsidRPr="00F241D4" w:rsidTr="008C3815">
        <w:tc>
          <w:tcPr>
            <w:tcW w:w="9404" w:type="dxa"/>
            <w:shd w:val="clear" w:color="auto" w:fill="auto"/>
          </w:tcPr>
          <w:p w:rsidR="003C7033" w:rsidRPr="00961FF0" w:rsidRDefault="003C7033" w:rsidP="00D66503">
            <w:pPr>
              <w:spacing w:after="0" w:line="360" w:lineRule="auto"/>
              <w:jc w:val="both"/>
              <w:rPr>
                <w:rFonts w:ascii="Times New Roman" w:eastAsia="Calibri" w:hAnsi="Times New Roman" w:cs="Times New Roman"/>
                <w:sz w:val="28"/>
                <w:szCs w:val="28"/>
              </w:rPr>
            </w:pPr>
            <w:r w:rsidRPr="0008573B">
              <w:rPr>
                <w:rFonts w:ascii="Times New Roman" w:eastAsia="Times New Roman" w:hAnsi="Times New Roman" w:cs="Times New Roman"/>
                <w:sz w:val="28"/>
                <w:szCs w:val="28"/>
                <w:lang w:eastAsia="ru-RU"/>
              </w:rPr>
              <w:t>2.3 Перечень методов контрольных измерений и испытаний спортивной подготовленности</w:t>
            </w:r>
            <w:r>
              <w:rPr>
                <w:rFonts w:ascii="Times New Roman" w:eastAsia="Times New Roman" w:hAnsi="Times New Roman" w:cs="Times New Roman"/>
                <w:sz w:val="28"/>
                <w:szCs w:val="28"/>
                <w:lang w:eastAsia="ru-RU"/>
              </w:rPr>
              <w:t>………………………………………………………………....</w:t>
            </w:r>
          </w:p>
        </w:tc>
        <w:tc>
          <w:tcPr>
            <w:tcW w:w="561" w:type="dxa"/>
            <w:shd w:val="clear" w:color="auto" w:fill="auto"/>
            <w:tcMar>
              <w:left w:w="0" w:type="dxa"/>
              <w:right w:w="0" w:type="dxa"/>
            </w:tcMar>
            <w:vAlign w:val="bottom"/>
          </w:tcPr>
          <w:p w:rsidR="003C7033" w:rsidRPr="00F241D4" w:rsidRDefault="00BF57D0"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73</w:t>
            </w:r>
          </w:p>
        </w:tc>
      </w:tr>
      <w:tr w:rsidR="000454ED" w:rsidRPr="00F241D4" w:rsidTr="008C3815">
        <w:tc>
          <w:tcPr>
            <w:tcW w:w="9404" w:type="dxa"/>
            <w:shd w:val="clear" w:color="auto" w:fill="auto"/>
          </w:tcPr>
          <w:p w:rsidR="000454ED" w:rsidRDefault="003C7033" w:rsidP="00DE5E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961FF0" w:rsidRPr="00961FF0">
              <w:rPr>
                <w:rFonts w:ascii="Times New Roman" w:eastAsia="Calibri" w:hAnsi="Times New Roman" w:cs="Times New Roman"/>
                <w:sz w:val="28"/>
                <w:szCs w:val="28"/>
              </w:rPr>
              <w:t xml:space="preserve"> Структура кластера подготовки спортивного резерва </w:t>
            </w:r>
            <w:r w:rsidR="00961FF0">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0454ED"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77</w:t>
            </w:r>
          </w:p>
        </w:tc>
      </w:tr>
      <w:tr w:rsidR="00B720B0" w:rsidRPr="00F241D4" w:rsidTr="008C3815">
        <w:tc>
          <w:tcPr>
            <w:tcW w:w="9404" w:type="dxa"/>
            <w:shd w:val="clear" w:color="auto" w:fill="auto"/>
          </w:tcPr>
          <w:p w:rsidR="00B720B0" w:rsidRPr="00961FF0" w:rsidRDefault="001E2A89" w:rsidP="004900D4">
            <w:pPr>
              <w:spacing w:after="0" w:line="360" w:lineRule="auto"/>
              <w:jc w:val="both"/>
              <w:rPr>
                <w:rFonts w:ascii="Times New Roman" w:eastAsia="Calibri" w:hAnsi="Times New Roman" w:cs="Times New Roman"/>
                <w:sz w:val="28"/>
                <w:szCs w:val="28"/>
              </w:rPr>
            </w:pPr>
            <w:r w:rsidRPr="00DE22C8">
              <w:rPr>
                <w:rFonts w:ascii="Times New Roman" w:eastAsia="Calibri" w:hAnsi="Times New Roman" w:cs="Times New Roman"/>
                <w:sz w:val="28"/>
                <w:szCs w:val="28"/>
              </w:rPr>
              <w:t>2.5 Разработка перечня программ дополнительного образования кадров по прыжкам на лыжах с трамплина и лыжному двоеборью</w:t>
            </w:r>
            <w:r w:rsidR="00DE22C8">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B720B0"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85</w:t>
            </w:r>
          </w:p>
        </w:tc>
      </w:tr>
      <w:tr w:rsidR="00837FEB" w:rsidRPr="00F241D4" w:rsidTr="008C3815">
        <w:tc>
          <w:tcPr>
            <w:tcW w:w="9404" w:type="dxa"/>
            <w:shd w:val="clear" w:color="auto" w:fill="auto"/>
          </w:tcPr>
          <w:p w:rsidR="00837FEB" w:rsidRPr="0008573B" w:rsidRDefault="001E2A89" w:rsidP="004900D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A76348">
              <w:rPr>
                <w:rFonts w:ascii="Times New Roman" w:eastAsia="Times New Roman" w:hAnsi="Times New Roman" w:cs="Times New Roman"/>
                <w:sz w:val="28"/>
                <w:szCs w:val="28"/>
                <w:lang w:eastAsia="ru-RU"/>
              </w:rPr>
              <w:t xml:space="preserve"> </w:t>
            </w:r>
            <w:r w:rsidR="00A76348" w:rsidRPr="00E1586A">
              <w:rPr>
                <w:rFonts w:ascii="Times New Roman" w:eastAsia="Times New Roman" w:hAnsi="Times New Roman" w:cs="Times New Roman"/>
                <w:sz w:val="28"/>
                <w:szCs w:val="28"/>
                <w:lang w:eastAsia="ru-RU"/>
              </w:rPr>
              <w:t>Подготовка мастер-классов с участием ведущих специалистов по прыжкам на лыжах с тра</w:t>
            </w:r>
            <w:r w:rsidR="00A76348">
              <w:rPr>
                <w:rFonts w:ascii="Times New Roman" w:eastAsia="Times New Roman" w:hAnsi="Times New Roman" w:cs="Times New Roman"/>
                <w:sz w:val="28"/>
                <w:szCs w:val="28"/>
                <w:lang w:eastAsia="ru-RU"/>
              </w:rPr>
              <w:t xml:space="preserve">мплина и лыжному </w:t>
            </w:r>
            <w:r w:rsidR="00A76348" w:rsidRPr="00E1586A">
              <w:rPr>
                <w:rFonts w:ascii="Times New Roman" w:eastAsia="Times New Roman" w:hAnsi="Times New Roman" w:cs="Times New Roman"/>
                <w:sz w:val="28"/>
                <w:szCs w:val="28"/>
                <w:lang w:eastAsia="ru-RU"/>
              </w:rPr>
              <w:t>двоеборью в рамках тренировочных мероприятий</w:t>
            </w:r>
            <w:r w:rsidR="00A76348">
              <w:rPr>
                <w:rFonts w:ascii="Times New Roman" w:eastAsia="Times New Roman" w:hAnsi="Times New Roman" w:cs="Times New Roman"/>
                <w:sz w:val="28"/>
                <w:szCs w:val="28"/>
                <w:lang w:eastAsia="ru-RU"/>
              </w:rPr>
              <w:t>…</w:t>
            </w:r>
            <w:r w:rsidR="00E31E92">
              <w:rPr>
                <w:rFonts w:ascii="Times New Roman" w:eastAsia="Times New Roman" w:hAnsi="Times New Roman" w:cs="Times New Roman"/>
                <w:sz w:val="28"/>
                <w:szCs w:val="28"/>
                <w:lang w:eastAsia="ru-RU"/>
              </w:rPr>
              <w:t>………………………………………………….</w:t>
            </w:r>
          </w:p>
        </w:tc>
        <w:tc>
          <w:tcPr>
            <w:tcW w:w="561" w:type="dxa"/>
            <w:shd w:val="clear" w:color="auto" w:fill="auto"/>
            <w:tcMar>
              <w:left w:w="0" w:type="dxa"/>
              <w:right w:w="0" w:type="dxa"/>
            </w:tcMar>
            <w:vAlign w:val="bottom"/>
          </w:tcPr>
          <w:p w:rsidR="00837FEB"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87</w:t>
            </w:r>
          </w:p>
        </w:tc>
      </w:tr>
      <w:tr w:rsidR="0042566E" w:rsidRPr="00F241D4" w:rsidTr="008C3815">
        <w:tc>
          <w:tcPr>
            <w:tcW w:w="9404" w:type="dxa"/>
            <w:shd w:val="clear" w:color="auto" w:fill="auto"/>
          </w:tcPr>
          <w:p w:rsidR="0042566E" w:rsidRDefault="0042566E" w:rsidP="000D485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D485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Заседания по направлениям экспериментальной (инновационной) деятельности …</w:t>
            </w:r>
            <w:r w:rsidR="00E31E92">
              <w:rPr>
                <w:rFonts w:ascii="Times New Roman" w:eastAsia="Times New Roman" w:hAnsi="Times New Roman" w:cs="Times New Roman"/>
                <w:sz w:val="28"/>
                <w:szCs w:val="28"/>
                <w:lang w:eastAsia="ru-RU"/>
              </w:rPr>
              <w:t>…………………………………………………………………...</w:t>
            </w:r>
          </w:p>
        </w:tc>
        <w:tc>
          <w:tcPr>
            <w:tcW w:w="561" w:type="dxa"/>
            <w:shd w:val="clear" w:color="auto" w:fill="auto"/>
            <w:tcMar>
              <w:left w:w="0" w:type="dxa"/>
              <w:right w:w="0" w:type="dxa"/>
            </w:tcMar>
            <w:vAlign w:val="bottom"/>
          </w:tcPr>
          <w:p w:rsidR="0042566E" w:rsidRPr="00F241D4"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88</w:t>
            </w:r>
          </w:p>
        </w:tc>
      </w:tr>
      <w:tr w:rsidR="00DE22C8" w:rsidRPr="00F241D4" w:rsidTr="008C3815">
        <w:tc>
          <w:tcPr>
            <w:tcW w:w="9404" w:type="dxa"/>
            <w:shd w:val="clear" w:color="auto" w:fill="auto"/>
          </w:tcPr>
          <w:p w:rsidR="00DE22C8" w:rsidRDefault="00DE22C8" w:rsidP="00DE22C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2.8 Информация по достижению целевых индикаторов за отчетный </w:t>
            </w:r>
            <w:r>
              <w:rPr>
                <w:rFonts w:ascii="Times New Roman" w:eastAsia="Times New Roman" w:hAnsi="Times New Roman" w:cs="Times New Roman"/>
                <w:sz w:val="28"/>
                <w:szCs w:val="28"/>
                <w:lang w:eastAsia="ru-RU"/>
              </w:rPr>
              <w:lastRenderedPageBreak/>
              <w:t>период……………………………………………………………………………..</w:t>
            </w:r>
          </w:p>
        </w:tc>
        <w:tc>
          <w:tcPr>
            <w:tcW w:w="561" w:type="dxa"/>
            <w:shd w:val="clear" w:color="auto" w:fill="auto"/>
            <w:tcMar>
              <w:left w:w="0" w:type="dxa"/>
              <w:right w:w="0" w:type="dxa"/>
            </w:tcMar>
            <w:vAlign w:val="bottom"/>
          </w:tcPr>
          <w:p w:rsidR="00BF57D0" w:rsidRDefault="00BF57D0" w:rsidP="00E23194">
            <w:pPr>
              <w:spacing w:after="0" w:line="360" w:lineRule="auto"/>
              <w:rPr>
                <w:rFonts w:ascii="Times New Roman" w:eastAsia="Calibri" w:hAnsi="Times New Roman" w:cs="Times New Roman"/>
                <w:sz w:val="28"/>
                <w:szCs w:val="28"/>
              </w:rPr>
            </w:pPr>
          </w:p>
          <w:p w:rsidR="00DE22C8" w:rsidRDefault="00BF57D0"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89</w:t>
            </w:r>
          </w:p>
        </w:tc>
      </w:tr>
      <w:tr w:rsidR="00DE22C8" w:rsidRPr="00F241D4" w:rsidTr="008C3815">
        <w:tc>
          <w:tcPr>
            <w:tcW w:w="9404" w:type="dxa"/>
            <w:shd w:val="clear" w:color="auto" w:fill="auto"/>
          </w:tcPr>
          <w:p w:rsidR="00DE22C8" w:rsidRDefault="00DE22C8" w:rsidP="00DE22C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2.9 Анализ условий для осуществления экспериментально и инновационной деятельности в области физической культуры и спорта в регионе </w:t>
            </w:r>
            <w:r w:rsidR="00A96BFD">
              <w:rPr>
                <w:rFonts w:ascii="Times New Roman" w:eastAsia="Times New Roman" w:hAnsi="Times New Roman" w:cs="Times New Roman"/>
                <w:sz w:val="28"/>
                <w:szCs w:val="28"/>
                <w:lang w:eastAsia="ru-RU"/>
              </w:rPr>
              <w:t xml:space="preserve">осуществления </w:t>
            </w:r>
            <w:r>
              <w:rPr>
                <w:rFonts w:ascii="Times New Roman" w:eastAsia="Times New Roman" w:hAnsi="Times New Roman" w:cs="Times New Roman"/>
                <w:sz w:val="28"/>
                <w:szCs w:val="28"/>
                <w:lang w:eastAsia="ru-RU"/>
              </w:rPr>
              <w:t>деятельности федеральной экспериментальной площадки…………………</w:t>
            </w:r>
            <w:r w:rsidR="00BF57D0">
              <w:rPr>
                <w:rFonts w:ascii="Times New Roman" w:eastAsia="Times New Roman" w:hAnsi="Times New Roman" w:cs="Times New Roman"/>
                <w:sz w:val="28"/>
                <w:szCs w:val="28"/>
                <w:lang w:eastAsia="ru-RU"/>
              </w:rPr>
              <w:t>……………………………………………………….</w:t>
            </w:r>
          </w:p>
        </w:tc>
        <w:tc>
          <w:tcPr>
            <w:tcW w:w="561" w:type="dxa"/>
            <w:shd w:val="clear" w:color="auto" w:fill="auto"/>
            <w:tcMar>
              <w:left w:w="0" w:type="dxa"/>
              <w:right w:w="0" w:type="dxa"/>
            </w:tcMar>
            <w:vAlign w:val="bottom"/>
          </w:tcPr>
          <w:p w:rsidR="00DE22C8"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91</w:t>
            </w:r>
          </w:p>
        </w:tc>
      </w:tr>
      <w:tr w:rsidR="001709D3" w:rsidRPr="00F241D4" w:rsidTr="008C3815">
        <w:tc>
          <w:tcPr>
            <w:tcW w:w="9404" w:type="dxa"/>
            <w:shd w:val="clear" w:color="auto" w:fill="auto"/>
          </w:tcPr>
          <w:p w:rsidR="001709D3" w:rsidRPr="00F241D4" w:rsidRDefault="001709D3" w:rsidP="00B7669A">
            <w:pPr>
              <w:spacing w:after="0" w:line="360" w:lineRule="auto"/>
              <w:jc w:val="both"/>
              <w:rPr>
                <w:rFonts w:ascii="Times New Roman" w:eastAsia="Calibri" w:hAnsi="Times New Roman" w:cs="Times New Roman"/>
                <w:caps/>
                <w:sz w:val="28"/>
                <w:szCs w:val="28"/>
              </w:rPr>
            </w:pPr>
            <w:r>
              <w:rPr>
                <w:rFonts w:ascii="Times New Roman" w:eastAsia="Times New Roman" w:hAnsi="Times New Roman" w:cs="Times New Roman"/>
                <w:sz w:val="28"/>
                <w:szCs w:val="28"/>
                <w:lang w:eastAsia="ru-RU"/>
              </w:rPr>
              <w:t>2.10 Затруднения в реализации Проекта……………………………………….</w:t>
            </w:r>
          </w:p>
        </w:tc>
        <w:tc>
          <w:tcPr>
            <w:tcW w:w="561" w:type="dxa"/>
            <w:shd w:val="clear" w:color="auto" w:fill="auto"/>
            <w:tcMar>
              <w:left w:w="0" w:type="dxa"/>
              <w:right w:w="0" w:type="dxa"/>
            </w:tcMar>
            <w:vAlign w:val="bottom"/>
          </w:tcPr>
          <w:p w:rsidR="001709D3"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93</w:t>
            </w:r>
          </w:p>
        </w:tc>
      </w:tr>
      <w:tr w:rsidR="001709D3" w:rsidRPr="00F241D4" w:rsidTr="008C3815">
        <w:tc>
          <w:tcPr>
            <w:tcW w:w="9404" w:type="dxa"/>
            <w:shd w:val="clear" w:color="auto" w:fill="auto"/>
          </w:tcPr>
          <w:p w:rsidR="001709D3" w:rsidRPr="00F241D4" w:rsidRDefault="001709D3" w:rsidP="00B7669A">
            <w:pPr>
              <w:spacing w:after="0" w:line="360" w:lineRule="auto"/>
              <w:jc w:val="both"/>
              <w:rPr>
                <w:rFonts w:ascii="Times New Roman" w:eastAsia="Calibri" w:hAnsi="Times New Roman" w:cs="Times New Roman"/>
                <w:caps/>
                <w:sz w:val="28"/>
                <w:szCs w:val="28"/>
              </w:rPr>
            </w:pPr>
            <w:r>
              <w:rPr>
                <w:rFonts w:ascii="Times New Roman" w:eastAsia="Times New Roman" w:hAnsi="Times New Roman" w:cs="Times New Roman"/>
                <w:sz w:val="28"/>
                <w:szCs w:val="28"/>
                <w:lang w:eastAsia="ru-RU"/>
              </w:rPr>
              <w:t>2.11 Публикации связанные с темой Проекта………………………………...</w:t>
            </w:r>
          </w:p>
        </w:tc>
        <w:tc>
          <w:tcPr>
            <w:tcW w:w="561" w:type="dxa"/>
            <w:shd w:val="clear" w:color="auto" w:fill="auto"/>
            <w:tcMar>
              <w:left w:w="0" w:type="dxa"/>
              <w:right w:w="0" w:type="dxa"/>
            </w:tcMar>
            <w:vAlign w:val="bottom"/>
          </w:tcPr>
          <w:p w:rsidR="001709D3"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94</w:t>
            </w:r>
          </w:p>
        </w:tc>
      </w:tr>
      <w:tr w:rsidR="00D17614" w:rsidRPr="00F241D4" w:rsidTr="008C3815">
        <w:tc>
          <w:tcPr>
            <w:tcW w:w="9404" w:type="dxa"/>
            <w:shd w:val="clear" w:color="auto" w:fill="auto"/>
          </w:tcPr>
          <w:p w:rsidR="00E11B81" w:rsidRPr="00F241D4" w:rsidRDefault="00E11B81" w:rsidP="00B7669A">
            <w:pPr>
              <w:spacing w:after="0" w:line="360" w:lineRule="auto"/>
              <w:jc w:val="both"/>
              <w:rPr>
                <w:rFonts w:ascii="Times New Roman" w:eastAsia="Calibri" w:hAnsi="Times New Roman" w:cs="Times New Roman"/>
                <w:sz w:val="28"/>
                <w:szCs w:val="28"/>
              </w:rPr>
            </w:pPr>
            <w:r w:rsidRPr="00F241D4">
              <w:rPr>
                <w:rFonts w:ascii="Times New Roman" w:eastAsia="Calibri" w:hAnsi="Times New Roman" w:cs="Times New Roman"/>
                <w:caps/>
                <w:sz w:val="28"/>
                <w:szCs w:val="28"/>
              </w:rPr>
              <w:t>Заключение</w:t>
            </w:r>
            <w:r w:rsidRPr="00F241D4">
              <w:rPr>
                <w:rFonts w:ascii="Times New Roman" w:eastAsia="Calibri" w:hAnsi="Times New Roman" w:cs="Times New Roman"/>
                <w:sz w:val="28"/>
                <w:szCs w:val="28"/>
              </w:rPr>
              <w:t xml:space="preserve"> ……………………………………………………………</w:t>
            </w:r>
            <w:r w:rsidR="00010898" w:rsidRPr="00F241D4">
              <w:rPr>
                <w:rFonts w:ascii="Times New Roman" w:eastAsia="Calibri" w:hAnsi="Times New Roman" w:cs="Times New Roman"/>
                <w:sz w:val="28"/>
                <w:szCs w:val="28"/>
              </w:rPr>
              <w:t>……</w:t>
            </w:r>
            <w:r w:rsidR="00B7669A">
              <w:rPr>
                <w:rFonts w:ascii="Times New Roman" w:eastAsia="Calibri" w:hAnsi="Times New Roman" w:cs="Times New Roman"/>
                <w:sz w:val="28"/>
                <w:szCs w:val="28"/>
              </w:rPr>
              <w:t>.</w:t>
            </w:r>
            <w:r w:rsidR="00E31E92">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E11B81" w:rsidRPr="00F241D4"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96</w:t>
            </w:r>
          </w:p>
        </w:tc>
      </w:tr>
      <w:tr w:rsidR="00D17614" w:rsidRPr="00F241D4" w:rsidTr="008C3815">
        <w:tc>
          <w:tcPr>
            <w:tcW w:w="9404" w:type="dxa"/>
            <w:shd w:val="clear" w:color="auto" w:fill="auto"/>
          </w:tcPr>
          <w:p w:rsidR="00E11B81" w:rsidRPr="00F241D4" w:rsidRDefault="00E11B81" w:rsidP="00E23194">
            <w:pPr>
              <w:spacing w:after="0" w:line="360" w:lineRule="auto"/>
              <w:jc w:val="both"/>
              <w:rPr>
                <w:rFonts w:ascii="Times New Roman" w:eastAsia="Calibri" w:hAnsi="Times New Roman" w:cs="Times New Roman"/>
                <w:sz w:val="28"/>
                <w:szCs w:val="28"/>
              </w:rPr>
            </w:pPr>
            <w:r w:rsidRPr="00F241D4">
              <w:rPr>
                <w:rFonts w:ascii="Times New Roman" w:eastAsia="Calibri" w:hAnsi="Times New Roman" w:cs="Times New Roman"/>
                <w:caps/>
                <w:sz w:val="28"/>
                <w:szCs w:val="28"/>
              </w:rPr>
              <w:t>Список использованных источников</w:t>
            </w:r>
            <w:r w:rsidRPr="00F241D4">
              <w:rPr>
                <w:rFonts w:ascii="Times New Roman" w:eastAsia="Calibri" w:hAnsi="Times New Roman" w:cs="Times New Roman"/>
                <w:sz w:val="28"/>
                <w:szCs w:val="28"/>
              </w:rPr>
              <w:t>……………………………</w:t>
            </w:r>
            <w:r w:rsidR="00E2569A" w:rsidRPr="00F241D4">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E11B81" w:rsidRPr="00F241D4"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97</w:t>
            </w:r>
          </w:p>
        </w:tc>
      </w:tr>
      <w:tr w:rsidR="00E73F08" w:rsidRPr="00F241D4" w:rsidTr="008C3815">
        <w:tc>
          <w:tcPr>
            <w:tcW w:w="9404" w:type="dxa"/>
            <w:shd w:val="clear" w:color="auto" w:fill="auto"/>
          </w:tcPr>
          <w:p w:rsidR="00E73F08" w:rsidRPr="00F241D4" w:rsidRDefault="00E73F08" w:rsidP="00E23194">
            <w:pPr>
              <w:spacing w:after="0" w:line="360" w:lineRule="auto"/>
              <w:jc w:val="both"/>
              <w:rPr>
                <w:rFonts w:ascii="Times New Roman" w:eastAsia="Calibri" w:hAnsi="Times New Roman" w:cs="Times New Roman"/>
                <w:caps/>
                <w:sz w:val="28"/>
                <w:szCs w:val="28"/>
              </w:rPr>
            </w:pPr>
            <w:r>
              <w:rPr>
                <w:rFonts w:ascii="Times New Roman" w:eastAsia="Calibri" w:hAnsi="Times New Roman" w:cs="Times New Roman"/>
                <w:caps/>
                <w:sz w:val="28"/>
                <w:szCs w:val="28"/>
              </w:rPr>
              <w:t>приложение А.</w:t>
            </w:r>
            <w:r w:rsidR="00D729AB">
              <w:rPr>
                <w:rFonts w:ascii="Times New Roman" w:eastAsia="Calibri" w:hAnsi="Times New Roman" w:cs="Times New Roman"/>
                <w:caps/>
                <w:sz w:val="28"/>
                <w:szCs w:val="28"/>
              </w:rPr>
              <w:t xml:space="preserve"> </w:t>
            </w:r>
            <w:r w:rsidR="00D729AB">
              <w:rPr>
                <w:rFonts w:ascii="Times New Roman" w:hAnsi="Times New Roman" w:cs="Times New Roman"/>
                <w:sz w:val="28"/>
                <w:szCs w:val="28"/>
              </w:rPr>
              <w:t>П</w:t>
            </w:r>
            <w:r w:rsidR="00D729AB" w:rsidRPr="00D729AB">
              <w:rPr>
                <w:rFonts w:ascii="Times New Roman" w:hAnsi="Times New Roman" w:cs="Times New Roman"/>
                <w:sz w:val="28"/>
                <w:szCs w:val="28"/>
              </w:rPr>
              <w:t xml:space="preserve">рограмма </w:t>
            </w:r>
            <w:proofErr w:type="gramStart"/>
            <w:r w:rsidR="00D729AB" w:rsidRPr="00D729AB">
              <w:rPr>
                <w:rFonts w:ascii="Times New Roman" w:hAnsi="Times New Roman" w:cs="Times New Roman"/>
                <w:sz w:val="28"/>
                <w:szCs w:val="28"/>
              </w:rPr>
              <w:t>спортивной</w:t>
            </w:r>
            <w:proofErr w:type="gramEnd"/>
            <w:r w:rsidR="00D729AB" w:rsidRPr="00D729AB">
              <w:rPr>
                <w:rFonts w:ascii="Times New Roman" w:hAnsi="Times New Roman" w:cs="Times New Roman"/>
                <w:sz w:val="28"/>
                <w:szCs w:val="28"/>
              </w:rPr>
              <w:t xml:space="preserve"> подготовки</w:t>
            </w:r>
            <w:r w:rsidR="00D729AB">
              <w:rPr>
                <w:rFonts w:ascii="Times New Roman" w:hAnsi="Times New Roman" w:cs="Times New Roman"/>
                <w:sz w:val="28"/>
                <w:szCs w:val="28"/>
              </w:rPr>
              <w:t xml:space="preserve"> </w:t>
            </w:r>
            <w:r w:rsidR="00D729AB" w:rsidRPr="00D729AB">
              <w:rPr>
                <w:rFonts w:ascii="Times New Roman" w:hAnsi="Times New Roman" w:cs="Times New Roman"/>
                <w:sz w:val="28"/>
                <w:szCs w:val="28"/>
              </w:rPr>
              <w:t>по виду спорта</w:t>
            </w:r>
            <w:r w:rsidR="00D729AB">
              <w:rPr>
                <w:rFonts w:ascii="Times New Roman" w:hAnsi="Times New Roman" w:cs="Times New Roman"/>
                <w:sz w:val="28"/>
                <w:szCs w:val="28"/>
              </w:rPr>
              <w:t xml:space="preserve"> </w:t>
            </w:r>
            <w:r w:rsidR="00D729AB" w:rsidRPr="00D729AB">
              <w:rPr>
                <w:rFonts w:ascii="Times New Roman" w:hAnsi="Times New Roman" w:cs="Times New Roman"/>
                <w:sz w:val="28"/>
                <w:szCs w:val="28"/>
              </w:rPr>
              <w:t>прыжки на лыжах с трамплина</w:t>
            </w:r>
            <w:r w:rsidR="00D729AB">
              <w:rPr>
                <w:rFonts w:ascii="Times New Roman" w:hAnsi="Times New Roman" w:cs="Times New Roman"/>
                <w:sz w:val="28"/>
                <w:szCs w:val="28"/>
              </w:rPr>
              <w:t>………………………………………………….</w:t>
            </w:r>
          </w:p>
        </w:tc>
        <w:tc>
          <w:tcPr>
            <w:tcW w:w="561" w:type="dxa"/>
            <w:shd w:val="clear" w:color="auto" w:fill="auto"/>
            <w:tcMar>
              <w:left w:w="0" w:type="dxa"/>
              <w:right w:w="0" w:type="dxa"/>
            </w:tcMar>
            <w:vAlign w:val="bottom"/>
          </w:tcPr>
          <w:p w:rsidR="00E73F08" w:rsidRDefault="001709D3" w:rsidP="00E23194">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104</w:t>
            </w:r>
          </w:p>
        </w:tc>
      </w:tr>
    </w:tbl>
    <w:p w:rsidR="00B7669A" w:rsidRDefault="00B7669A" w:rsidP="00E23194">
      <w:pPr>
        <w:spacing w:after="0" w:line="240" w:lineRule="auto"/>
        <w:ind w:firstLine="709"/>
        <w:jc w:val="center"/>
        <w:rPr>
          <w:rFonts w:ascii="Times New Roman" w:hAnsi="Times New Roman" w:cs="Times New Roman"/>
          <w:sz w:val="28"/>
          <w:szCs w:val="28"/>
        </w:rPr>
      </w:pPr>
    </w:p>
    <w:p w:rsidR="00B7669A" w:rsidRDefault="00B7669A" w:rsidP="00E23194">
      <w:pPr>
        <w:spacing w:after="0" w:line="240" w:lineRule="auto"/>
        <w:ind w:firstLine="709"/>
        <w:jc w:val="center"/>
        <w:rPr>
          <w:rFonts w:ascii="Times New Roman" w:hAnsi="Times New Roman" w:cs="Times New Roman"/>
          <w:sz w:val="28"/>
          <w:szCs w:val="28"/>
        </w:rPr>
      </w:pPr>
    </w:p>
    <w:p w:rsidR="00775666" w:rsidRDefault="00775666" w:rsidP="00E23194">
      <w:pPr>
        <w:spacing w:after="0" w:line="240" w:lineRule="auto"/>
        <w:ind w:firstLine="709"/>
        <w:jc w:val="center"/>
        <w:rPr>
          <w:rFonts w:ascii="Times New Roman" w:hAnsi="Times New Roman" w:cs="Times New Roman"/>
          <w:sz w:val="28"/>
          <w:szCs w:val="28"/>
        </w:rPr>
        <w:sectPr w:rsidR="00775666" w:rsidSect="001E6DB0">
          <w:pgSz w:w="11906" w:h="16838"/>
          <w:pgMar w:top="1134" w:right="851" w:bottom="1134" w:left="1701" w:header="709" w:footer="289" w:gutter="0"/>
          <w:cols w:space="720"/>
          <w:docGrid w:linePitch="299"/>
        </w:sectPr>
      </w:pPr>
    </w:p>
    <w:p w:rsidR="00B7669A" w:rsidRDefault="00B7669A" w:rsidP="00E23194">
      <w:pPr>
        <w:spacing w:after="0" w:line="240" w:lineRule="auto"/>
        <w:ind w:firstLine="709"/>
        <w:jc w:val="center"/>
        <w:rPr>
          <w:rFonts w:ascii="Times New Roman" w:hAnsi="Times New Roman" w:cs="Times New Roman"/>
          <w:sz w:val="28"/>
          <w:szCs w:val="28"/>
        </w:rPr>
      </w:pPr>
    </w:p>
    <w:p w:rsidR="00FA1EBE" w:rsidRPr="00F241D4" w:rsidRDefault="00FA1EBE" w:rsidP="00B7669A">
      <w:pPr>
        <w:spacing w:after="0" w:line="240" w:lineRule="auto"/>
        <w:jc w:val="center"/>
        <w:rPr>
          <w:rFonts w:ascii="Times New Roman" w:hAnsi="Times New Roman" w:cs="Times New Roman"/>
          <w:sz w:val="28"/>
          <w:szCs w:val="28"/>
        </w:rPr>
      </w:pPr>
      <w:r w:rsidRPr="00F241D4">
        <w:rPr>
          <w:rFonts w:ascii="Times New Roman" w:hAnsi="Times New Roman" w:cs="Times New Roman"/>
          <w:sz w:val="28"/>
          <w:szCs w:val="28"/>
        </w:rPr>
        <w:t>ВВЕДЕНИЕ</w:t>
      </w:r>
    </w:p>
    <w:p w:rsidR="00F5795A" w:rsidRPr="00F241D4" w:rsidRDefault="00F5795A" w:rsidP="00E23194">
      <w:pPr>
        <w:spacing w:after="0"/>
        <w:rPr>
          <w:rFonts w:ascii="Times New Roman" w:hAnsi="Times New Roman" w:cs="Times New Roman"/>
          <w:sz w:val="28"/>
          <w:szCs w:val="28"/>
        </w:rPr>
      </w:pPr>
    </w:p>
    <w:p w:rsidR="00F5795A" w:rsidRPr="00347206" w:rsidRDefault="00F5795A" w:rsidP="00E23194">
      <w:pPr>
        <w:autoSpaceDE w:val="0"/>
        <w:autoSpaceDN w:val="0"/>
        <w:adjustRightInd w:val="0"/>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 xml:space="preserve">Основанием для </w:t>
      </w:r>
      <w:r w:rsidR="00775666">
        <w:rPr>
          <w:rFonts w:ascii="Times New Roman" w:eastAsia="Calibri" w:hAnsi="Times New Roman" w:cs="Times New Roman"/>
          <w:sz w:val="28"/>
          <w:szCs w:val="28"/>
        </w:rPr>
        <w:t>реализации</w:t>
      </w:r>
      <w:r w:rsidRPr="00F241D4">
        <w:rPr>
          <w:rFonts w:ascii="Times New Roman" w:eastAsia="Calibri" w:hAnsi="Times New Roman" w:cs="Times New Roman"/>
          <w:sz w:val="28"/>
          <w:szCs w:val="28"/>
        </w:rPr>
        <w:t xml:space="preserve"> </w:t>
      </w:r>
      <w:r w:rsidR="00775666" w:rsidRPr="00775666">
        <w:rPr>
          <w:rFonts w:ascii="Times New Roman" w:eastAsia="Calibri" w:hAnsi="Times New Roman" w:cs="Times New Roman"/>
          <w:sz w:val="28"/>
          <w:szCs w:val="28"/>
        </w:rPr>
        <w:t xml:space="preserve">экспериментального (инновационного) проекта </w:t>
      </w:r>
      <w:r w:rsidR="00775666">
        <w:rPr>
          <w:rFonts w:ascii="Times New Roman" w:eastAsia="Calibri" w:hAnsi="Times New Roman" w:cs="Times New Roman"/>
          <w:sz w:val="28"/>
          <w:szCs w:val="28"/>
        </w:rPr>
        <w:t>является утвержденная 24.10.2017 г.</w:t>
      </w:r>
      <w:r w:rsidR="00775666" w:rsidRPr="00775666">
        <w:rPr>
          <w:rFonts w:ascii="Times New Roman" w:eastAsia="Calibri" w:hAnsi="Times New Roman" w:cs="Times New Roman"/>
          <w:sz w:val="28"/>
          <w:szCs w:val="28"/>
        </w:rPr>
        <w:t xml:space="preserve"> </w:t>
      </w:r>
      <w:r w:rsidR="00775666">
        <w:rPr>
          <w:rFonts w:ascii="Times New Roman" w:eastAsia="Calibri" w:hAnsi="Times New Roman" w:cs="Times New Roman"/>
          <w:sz w:val="28"/>
          <w:szCs w:val="28"/>
        </w:rPr>
        <w:t xml:space="preserve">председателем </w:t>
      </w:r>
      <w:r w:rsidR="00775666" w:rsidRPr="00F241D4">
        <w:rPr>
          <w:rFonts w:ascii="Times New Roman" w:eastAsia="Calibri" w:hAnsi="Times New Roman" w:cs="Times New Roman"/>
          <w:sz w:val="28"/>
          <w:szCs w:val="28"/>
        </w:rPr>
        <w:t xml:space="preserve"> </w:t>
      </w:r>
      <w:r w:rsidR="00775666">
        <w:rPr>
          <w:rFonts w:ascii="Times New Roman" w:eastAsia="Calibri" w:hAnsi="Times New Roman" w:cs="Times New Roman"/>
          <w:sz w:val="28"/>
          <w:szCs w:val="28"/>
        </w:rPr>
        <w:t xml:space="preserve">Координационной группы Министерства спорта Российской Федерации по экспериментальной и инновационной деятельности в области физической культуры и спорта Общероссийской общественной организации «Федерация прыжков на лыжах с трамплина и лыжного двоеборья России» и ФГБОУ </w:t>
      </w:r>
      <w:proofErr w:type="gramStart"/>
      <w:r w:rsidR="00775666">
        <w:rPr>
          <w:rFonts w:ascii="Times New Roman" w:eastAsia="Calibri" w:hAnsi="Times New Roman" w:cs="Times New Roman"/>
          <w:sz w:val="28"/>
          <w:szCs w:val="28"/>
        </w:rPr>
        <w:t>ВО</w:t>
      </w:r>
      <w:proofErr w:type="gramEnd"/>
      <w:r w:rsidR="00775666">
        <w:rPr>
          <w:rFonts w:ascii="Times New Roman" w:eastAsia="Calibri" w:hAnsi="Times New Roman" w:cs="Times New Roman"/>
          <w:sz w:val="28"/>
          <w:szCs w:val="28"/>
        </w:rPr>
        <w:t xml:space="preserve"> «Чайковский государственный институт физической культуры», Министерству физической культуры, спорта и туризма Пермского края и ФГБУ «Федеральный научный центр физической культуры и спорта» тема </w:t>
      </w:r>
      <w:r w:rsidR="00775666" w:rsidRPr="00775666">
        <w:rPr>
          <w:rFonts w:ascii="Times New Roman" w:eastAsia="Calibri" w:hAnsi="Times New Roman" w:cs="Times New Roman"/>
          <w:sz w:val="28"/>
          <w:szCs w:val="28"/>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sidR="00921947" w:rsidRPr="00F241D4">
        <w:rPr>
          <w:rFonts w:ascii="Times New Roman" w:eastAsia="Calibri" w:hAnsi="Times New Roman" w:cs="Times New Roman"/>
          <w:sz w:val="28"/>
          <w:szCs w:val="28"/>
        </w:rPr>
        <w:t xml:space="preserve">, </w:t>
      </w:r>
      <w:r w:rsidRPr="00F241D4">
        <w:rPr>
          <w:rFonts w:ascii="Times New Roman" w:eastAsia="Calibri" w:hAnsi="Times New Roman" w:cs="Times New Roman"/>
          <w:sz w:val="28"/>
          <w:szCs w:val="28"/>
        </w:rPr>
        <w:t>[1].</w:t>
      </w:r>
      <w:r w:rsidR="00347206">
        <w:rPr>
          <w:rFonts w:ascii="Times New Roman" w:eastAsia="Calibri" w:hAnsi="Times New Roman" w:cs="Times New Roman"/>
          <w:sz w:val="28"/>
          <w:szCs w:val="28"/>
        </w:rPr>
        <w:t xml:space="preserve"> Позднее (05.12.2017 г.), к числу вышеуказанных участников </w:t>
      </w:r>
      <w:r w:rsidR="00347206" w:rsidRPr="00775666">
        <w:rPr>
          <w:rFonts w:ascii="Times New Roman" w:eastAsia="Calibri" w:hAnsi="Times New Roman" w:cs="Times New Roman"/>
          <w:sz w:val="28"/>
          <w:szCs w:val="28"/>
        </w:rPr>
        <w:t>экспериментального (инновационного)</w:t>
      </w:r>
      <w:r w:rsidR="00347206">
        <w:rPr>
          <w:rFonts w:ascii="Times New Roman" w:eastAsia="Calibri" w:hAnsi="Times New Roman" w:cs="Times New Roman"/>
          <w:sz w:val="28"/>
          <w:szCs w:val="28"/>
        </w:rPr>
        <w:t xml:space="preserve"> проекта действующих в рамках Соглашения об экспериментальной (инновационной) деятельности в области создания эффективной модели подготовки спортивного резерва в прыжках на лыжах с трамплина и лыжного двоеборья </w:t>
      </w:r>
      <w:r w:rsidR="00347206" w:rsidRPr="00347206">
        <w:rPr>
          <w:rFonts w:ascii="Times New Roman" w:eastAsia="Calibri" w:hAnsi="Times New Roman" w:cs="Times New Roman"/>
          <w:sz w:val="28"/>
          <w:szCs w:val="28"/>
        </w:rPr>
        <w:t>[</w:t>
      </w:r>
      <w:r w:rsidR="00347206">
        <w:rPr>
          <w:rFonts w:ascii="Times New Roman" w:eastAsia="Calibri" w:hAnsi="Times New Roman" w:cs="Times New Roman"/>
          <w:sz w:val="28"/>
          <w:szCs w:val="28"/>
        </w:rPr>
        <w:t>2</w:t>
      </w:r>
      <w:r w:rsidR="00347206" w:rsidRPr="00347206">
        <w:rPr>
          <w:rFonts w:ascii="Times New Roman" w:eastAsia="Calibri" w:hAnsi="Times New Roman" w:cs="Times New Roman"/>
          <w:sz w:val="28"/>
          <w:szCs w:val="28"/>
        </w:rPr>
        <w:t>]</w:t>
      </w:r>
      <w:r w:rsidR="00347206">
        <w:rPr>
          <w:rFonts w:ascii="Times New Roman" w:eastAsia="Calibri" w:hAnsi="Times New Roman" w:cs="Times New Roman"/>
          <w:sz w:val="28"/>
          <w:szCs w:val="28"/>
        </w:rPr>
        <w:t xml:space="preserve"> присоединился Санкт-Петербургский научно-исследовательский институт физической культуры (СПбНИИФК).</w:t>
      </w:r>
    </w:p>
    <w:p w:rsidR="00347206" w:rsidRPr="00347206" w:rsidRDefault="00184442" w:rsidP="00347206">
      <w:pPr>
        <w:autoSpaceDE w:val="0"/>
        <w:autoSpaceDN w:val="0"/>
        <w:adjustRightInd w:val="0"/>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 xml:space="preserve">Актуальность настоящего </w:t>
      </w:r>
      <w:r w:rsidR="00195C07">
        <w:rPr>
          <w:rFonts w:ascii="Times New Roman" w:eastAsia="Calibri" w:hAnsi="Times New Roman" w:cs="Times New Roman"/>
          <w:sz w:val="28"/>
          <w:szCs w:val="28"/>
        </w:rPr>
        <w:t>экспериментального (инновационного</w:t>
      </w:r>
      <w:r w:rsidR="00195C07" w:rsidRPr="00864627">
        <w:rPr>
          <w:rFonts w:ascii="Times New Roman" w:eastAsia="Calibri" w:hAnsi="Times New Roman" w:cs="Times New Roman"/>
          <w:sz w:val="28"/>
          <w:szCs w:val="28"/>
        </w:rPr>
        <w:t>) проект</w:t>
      </w:r>
      <w:r w:rsidR="00195C07">
        <w:rPr>
          <w:rFonts w:ascii="Times New Roman" w:eastAsia="Calibri" w:hAnsi="Times New Roman" w:cs="Times New Roman"/>
          <w:sz w:val="28"/>
          <w:szCs w:val="28"/>
        </w:rPr>
        <w:t>а</w:t>
      </w:r>
      <w:r w:rsidRPr="00F241D4">
        <w:rPr>
          <w:rFonts w:ascii="Times New Roman" w:eastAsia="Calibri" w:hAnsi="Times New Roman" w:cs="Times New Roman"/>
          <w:sz w:val="28"/>
          <w:szCs w:val="28"/>
        </w:rPr>
        <w:t xml:space="preserve"> определяется</w:t>
      </w:r>
      <w:r w:rsidR="00347206">
        <w:rPr>
          <w:rFonts w:ascii="Times New Roman" w:eastAsia="Calibri" w:hAnsi="Times New Roman" w:cs="Times New Roman"/>
          <w:sz w:val="28"/>
          <w:szCs w:val="28"/>
        </w:rPr>
        <w:t xml:space="preserve"> </w:t>
      </w:r>
      <w:r w:rsidR="00195C07">
        <w:rPr>
          <w:rFonts w:ascii="Times New Roman" w:eastAsia="Calibri" w:hAnsi="Times New Roman" w:cs="Times New Roman"/>
          <w:sz w:val="28"/>
          <w:szCs w:val="28"/>
        </w:rPr>
        <w:t xml:space="preserve">текущим </w:t>
      </w:r>
      <w:r w:rsidR="00347206" w:rsidRPr="00347206">
        <w:rPr>
          <w:rFonts w:ascii="Times New Roman" w:eastAsia="Calibri" w:hAnsi="Times New Roman" w:cs="Times New Roman"/>
          <w:sz w:val="28"/>
          <w:szCs w:val="28"/>
        </w:rPr>
        <w:t>состояни</w:t>
      </w:r>
      <w:r w:rsidR="00195C07">
        <w:rPr>
          <w:rFonts w:ascii="Times New Roman" w:eastAsia="Calibri" w:hAnsi="Times New Roman" w:cs="Times New Roman"/>
          <w:sz w:val="28"/>
          <w:szCs w:val="28"/>
        </w:rPr>
        <w:t>ем</w:t>
      </w:r>
      <w:r w:rsidR="00347206" w:rsidRPr="00347206">
        <w:rPr>
          <w:rFonts w:ascii="Times New Roman" w:eastAsia="Calibri" w:hAnsi="Times New Roman" w:cs="Times New Roman"/>
          <w:sz w:val="28"/>
          <w:szCs w:val="28"/>
        </w:rPr>
        <w:t xml:space="preserve"> отечественных прыжков на лыжах с трамплина и лыжного двоеборья</w:t>
      </w:r>
      <w:r w:rsidR="00195C07">
        <w:rPr>
          <w:rFonts w:ascii="Times New Roman" w:eastAsia="Calibri" w:hAnsi="Times New Roman" w:cs="Times New Roman"/>
          <w:sz w:val="28"/>
          <w:szCs w:val="28"/>
        </w:rPr>
        <w:t>, которое</w:t>
      </w:r>
      <w:r w:rsidR="00347206" w:rsidRPr="00347206">
        <w:rPr>
          <w:rFonts w:ascii="Times New Roman" w:eastAsia="Calibri" w:hAnsi="Times New Roman" w:cs="Times New Roman"/>
          <w:sz w:val="28"/>
          <w:szCs w:val="28"/>
        </w:rPr>
        <w:t xml:space="preserve"> свидетельствует о необходимости принятия срочных мер по модернизации структуры системы подготовки спортивного резерва  в данных видах спорта. Для достижения этой цели необходимы: </w:t>
      </w:r>
    </w:p>
    <w:p w:rsidR="00347206" w:rsidRPr="00347206" w:rsidRDefault="00195C07" w:rsidP="0034720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47206" w:rsidRPr="00347206">
        <w:rPr>
          <w:rFonts w:ascii="Times New Roman" w:eastAsia="Calibri" w:hAnsi="Times New Roman" w:cs="Times New Roman"/>
          <w:sz w:val="28"/>
          <w:szCs w:val="28"/>
        </w:rPr>
        <w:t xml:space="preserve">во-первых, создание эффективной модели подготовки спортивного резерва по прыжкам на лыжах с трамплина  и лыжному двоеборью; </w:t>
      </w:r>
    </w:p>
    <w:p w:rsidR="00347206" w:rsidRPr="00347206" w:rsidRDefault="00195C07" w:rsidP="0034720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47206" w:rsidRPr="00347206">
        <w:rPr>
          <w:rFonts w:ascii="Times New Roman" w:eastAsia="Calibri" w:hAnsi="Times New Roman" w:cs="Times New Roman"/>
          <w:sz w:val="28"/>
          <w:szCs w:val="28"/>
        </w:rPr>
        <w:t>во-вторых, разработка механизма управления системой подготовки спортивного резерва;</w:t>
      </w:r>
    </w:p>
    <w:p w:rsidR="00347206" w:rsidRPr="00347206" w:rsidRDefault="00195C07" w:rsidP="0034720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47206" w:rsidRPr="00347206">
        <w:rPr>
          <w:rFonts w:ascii="Times New Roman" w:eastAsia="Calibri" w:hAnsi="Times New Roman" w:cs="Times New Roman"/>
          <w:sz w:val="28"/>
          <w:szCs w:val="28"/>
        </w:rPr>
        <w:t xml:space="preserve">в-третьих, создание сети организаций спортивной подготовки </w:t>
      </w:r>
    </w:p>
    <w:p w:rsidR="00347206" w:rsidRDefault="00347206" w:rsidP="00347206">
      <w:pPr>
        <w:autoSpaceDE w:val="0"/>
        <w:autoSpaceDN w:val="0"/>
        <w:adjustRightInd w:val="0"/>
        <w:spacing w:after="0" w:line="360" w:lineRule="auto"/>
        <w:ind w:firstLine="709"/>
        <w:jc w:val="both"/>
        <w:rPr>
          <w:rFonts w:ascii="Times New Roman" w:eastAsia="Calibri" w:hAnsi="Times New Roman" w:cs="Times New Roman"/>
          <w:sz w:val="28"/>
          <w:szCs w:val="28"/>
        </w:rPr>
      </w:pPr>
      <w:r w:rsidRPr="00347206">
        <w:rPr>
          <w:rFonts w:ascii="Times New Roman" w:eastAsia="Calibri" w:hAnsi="Times New Roman" w:cs="Times New Roman"/>
          <w:sz w:val="28"/>
          <w:szCs w:val="28"/>
        </w:rPr>
        <w:t>Решение этих задач позволит получить четко выстроенную многолетнюю систему подготовки спортивного резерва, которая, в свою очередь обеспечит преемственность учебно-тренировочной работы от уровня начинающих спортсменов до уровня победителей крупнейших международных соревнований. Необходимо учитывать, что подобная система является комплексной, включающей множество компонентов. Поэтому наиболее эффективным будет использование кластерной модели управления в системе подготовки спортивного резерва. Это позволит участниками кластера с различными типами и формами собственности преодолевать экономические, социальные и организационные преграды с помощью обмена информацией, знаниями и выработки совместной стратегии развития.</w:t>
      </w:r>
    </w:p>
    <w:p w:rsidR="00985C9C" w:rsidRDefault="00F5795A" w:rsidP="00E23194">
      <w:pPr>
        <w:spacing w:after="0" w:line="360" w:lineRule="auto"/>
        <w:ind w:firstLine="709"/>
        <w:jc w:val="both"/>
        <w:rPr>
          <w:rFonts w:ascii="Times New Roman" w:hAnsi="Times New Roman" w:cs="Times New Roman"/>
          <w:sz w:val="28"/>
          <w:szCs w:val="28"/>
        </w:rPr>
      </w:pPr>
      <w:r w:rsidRPr="00F241D4">
        <w:rPr>
          <w:rFonts w:ascii="Times New Roman" w:eastAsia="Calibri" w:hAnsi="Times New Roman" w:cs="Times New Roman"/>
          <w:sz w:val="28"/>
          <w:szCs w:val="28"/>
        </w:rPr>
        <w:t>Ц</w:t>
      </w:r>
      <w:r w:rsidR="00985C9C">
        <w:rPr>
          <w:rFonts w:ascii="Times New Roman" w:eastAsia="Calibri" w:hAnsi="Times New Roman" w:cs="Times New Roman"/>
          <w:bCs/>
          <w:sz w:val="28"/>
          <w:szCs w:val="28"/>
        </w:rPr>
        <w:t>елью реализации</w:t>
      </w:r>
      <w:r w:rsidRPr="00F241D4">
        <w:rPr>
          <w:rFonts w:ascii="Times New Roman" w:eastAsia="Calibri" w:hAnsi="Times New Roman" w:cs="Times New Roman"/>
          <w:sz w:val="28"/>
          <w:szCs w:val="28"/>
        </w:rPr>
        <w:t xml:space="preserve"> </w:t>
      </w:r>
      <w:r w:rsidR="00985C9C">
        <w:rPr>
          <w:rFonts w:ascii="Times New Roman" w:eastAsia="Calibri" w:hAnsi="Times New Roman" w:cs="Times New Roman"/>
          <w:sz w:val="28"/>
          <w:szCs w:val="28"/>
        </w:rPr>
        <w:t>вышеуказанного экспериментального (инновационного</w:t>
      </w:r>
      <w:r w:rsidR="00985C9C" w:rsidRPr="00864627">
        <w:rPr>
          <w:rFonts w:ascii="Times New Roman" w:eastAsia="Calibri" w:hAnsi="Times New Roman" w:cs="Times New Roman"/>
          <w:sz w:val="28"/>
          <w:szCs w:val="28"/>
        </w:rPr>
        <w:t>) проект</w:t>
      </w:r>
      <w:r w:rsidR="00985C9C">
        <w:rPr>
          <w:rFonts w:ascii="Times New Roman" w:eastAsia="Calibri" w:hAnsi="Times New Roman" w:cs="Times New Roman"/>
          <w:sz w:val="28"/>
          <w:szCs w:val="28"/>
        </w:rPr>
        <w:t xml:space="preserve">а является </w:t>
      </w:r>
      <w:r w:rsidR="00985C9C">
        <w:rPr>
          <w:rFonts w:ascii="Times New Roman" w:hAnsi="Times New Roman" w:cs="Times New Roman"/>
          <w:sz w:val="28"/>
          <w:szCs w:val="28"/>
        </w:rPr>
        <w:t xml:space="preserve">разработка </w:t>
      </w:r>
      <w:r w:rsidR="00985C9C" w:rsidRPr="00490285">
        <w:rPr>
          <w:rFonts w:ascii="Times New Roman" w:hAnsi="Times New Roman" w:cs="Times New Roman"/>
          <w:sz w:val="28"/>
          <w:szCs w:val="28"/>
        </w:rPr>
        <w:t>эффективн</w:t>
      </w:r>
      <w:r w:rsidR="00985C9C">
        <w:rPr>
          <w:rFonts w:ascii="Times New Roman" w:hAnsi="Times New Roman" w:cs="Times New Roman"/>
          <w:sz w:val="28"/>
          <w:szCs w:val="28"/>
        </w:rPr>
        <w:t>ой</w:t>
      </w:r>
      <w:r w:rsidR="00985C9C" w:rsidRPr="00490285">
        <w:rPr>
          <w:rFonts w:ascii="Times New Roman" w:hAnsi="Times New Roman" w:cs="Times New Roman"/>
          <w:sz w:val="28"/>
          <w:szCs w:val="28"/>
        </w:rPr>
        <w:t xml:space="preserve"> модел</w:t>
      </w:r>
      <w:r w:rsidR="00985C9C">
        <w:rPr>
          <w:rFonts w:ascii="Times New Roman" w:hAnsi="Times New Roman" w:cs="Times New Roman"/>
          <w:sz w:val="28"/>
          <w:szCs w:val="28"/>
        </w:rPr>
        <w:t>и</w:t>
      </w:r>
      <w:r w:rsidR="00985C9C" w:rsidRPr="00490285">
        <w:rPr>
          <w:rFonts w:ascii="Times New Roman" w:hAnsi="Times New Roman" w:cs="Times New Roman"/>
          <w:sz w:val="28"/>
          <w:szCs w:val="28"/>
        </w:rPr>
        <w:t xml:space="preserve"> подготовки спортивного резерва в прыжках на лыжах с трамплина и лыжном двоеборье в Пермском крае</w:t>
      </w:r>
      <w:r w:rsidR="00985C9C">
        <w:rPr>
          <w:rFonts w:ascii="Times New Roman" w:hAnsi="Times New Roman" w:cs="Times New Roman"/>
          <w:sz w:val="28"/>
          <w:szCs w:val="28"/>
        </w:rPr>
        <w:t xml:space="preserve"> на базе</w:t>
      </w:r>
      <w:r w:rsidR="00985C9C">
        <w:rPr>
          <w:rFonts w:ascii="Times New Roman" w:eastAsiaTheme="minorEastAsia" w:hAnsi="Times New Roman" w:cs="Times New Roman"/>
          <w:sz w:val="28"/>
          <w:szCs w:val="28"/>
          <w:lang w:eastAsia="ru-RU"/>
        </w:rPr>
        <w:t xml:space="preserve"> ФГБОУ ВО «ЧГИФК»</w:t>
      </w:r>
      <w:r w:rsidR="00985C9C">
        <w:rPr>
          <w:rFonts w:ascii="Times New Roman" w:hAnsi="Times New Roman" w:cs="Times New Roman"/>
          <w:sz w:val="28"/>
          <w:szCs w:val="28"/>
        </w:rPr>
        <w:t>.</w:t>
      </w:r>
    </w:p>
    <w:p w:rsidR="00F5795A" w:rsidRPr="00F241D4" w:rsidRDefault="00985C9C" w:rsidP="00E2319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Объект</w:t>
      </w:r>
      <w:r w:rsidR="00F5795A" w:rsidRPr="00F241D4">
        <w:rPr>
          <w:rFonts w:ascii="Times New Roman" w:eastAsia="Calibri" w:hAnsi="Times New Roman" w:cs="Times New Roman"/>
          <w:sz w:val="28"/>
          <w:szCs w:val="28"/>
        </w:rPr>
        <w:t xml:space="preserve"> исследования</w:t>
      </w:r>
      <w:r>
        <w:rPr>
          <w:rFonts w:ascii="Times New Roman" w:eastAsia="Calibri" w:hAnsi="Times New Roman" w:cs="Times New Roman"/>
          <w:sz w:val="28"/>
          <w:szCs w:val="28"/>
        </w:rPr>
        <w:t>:</w:t>
      </w:r>
      <w:r w:rsidR="00F5795A" w:rsidRPr="00F241D4">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985C9C">
        <w:rPr>
          <w:rFonts w:ascii="Times New Roman" w:eastAsia="Calibri" w:hAnsi="Times New Roman" w:cs="Times New Roman"/>
          <w:sz w:val="28"/>
          <w:szCs w:val="28"/>
        </w:rPr>
        <w:t>одготовка спортивного резерва в прыжках на лыжах с трамплина и лыжном двоеборье.</w:t>
      </w:r>
    </w:p>
    <w:p w:rsidR="00F5795A" w:rsidRPr="00F241D4" w:rsidRDefault="00F5795A" w:rsidP="00E23194">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t xml:space="preserve">Предмет исследования: </w:t>
      </w:r>
      <w:r w:rsidR="00985C9C">
        <w:rPr>
          <w:rFonts w:ascii="Times New Roman" w:eastAsia="Calibri" w:hAnsi="Times New Roman" w:cs="Times New Roman"/>
          <w:sz w:val="28"/>
          <w:szCs w:val="28"/>
        </w:rPr>
        <w:t>м</w:t>
      </w:r>
      <w:r w:rsidR="00985C9C" w:rsidRPr="00985C9C">
        <w:rPr>
          <w:rFonts w:ascii="Times New Roman" w:eastAsia="Calibri" w:hAnsi="Times New Roman" w:cs="Times New Roman"/>
          <w:sz w:val="28"/>
          <w:szCs w:val="28"/>
        </w:rPr>
        <w:t>одель подготовки спортивного резерва в прыжках на лыжах с трамплина и лыжном двоеборье в Пермском крае на базе ФГБОУ ВО «ЧГИФК»</w:t>
      </w:r>
      <w:r w:rsidRPr="00F241D4">
        <w:rPr>
          <w:rFonts w:ascii="Times New Roman" w:eastAsia="Calibri" w:hAnsi="Times New Roman" w:cs="Times New Roman"/>
          <w:sz w:val="28"/>
          <w:szCs w:val="28"/>
        </w:rPr>
        <w:t>.</w:t>
      </w:r>
    </w:p>
    <w:p w:rsidR="003D39F2" w:rsidRDefault="003D39F2" w:rsidP="00E2319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Гипотеза эксперимента предполагает, что </w:t>
      </w:r>
      <w:r w:rsidRPr="003D39F2">
        <w:rPr>
          <w:rFonts w:ascii="Times New Roman" w:eastAsia="Calibri" w:hAnsi="Times New Roman" w:cs="Times New Roman"/>
          <w:sz w:val="28"/>
          <w:szCs w:val="28"/>
        </w:rPr>
        <w:t>процесс подготовки спортивного резерва в прыжках на лыжах с трамплина и лыжном двоеборье будет эффективным, если он будет построен на основе кластерного подхода. При этом необходимыми составляющими кластерного подхода являются взаимодействие учреждений и организаций различных типов и форм собственности</w:t>
      </w:r>
    </w:p>
    <w:p w:rsidR="00F5795A" w:rsidRPr="00F241D4" w:rsidRDefault="00F5795A" w:rsidP="00E23194">
      <w:pPr>
        <w:spacing w:after="0" w:line="360" w:lineRule="auto"/>
        <w:ind w:firstLine="709"/>
        <w:jc w:val="both"/>
        <w:rPr>
          <w:rFonts w:ascii="Times New Roman" w:eastAsia="Calibri" w:hAnsi="Times New Roman" w:cs="Times New Roman"/>
          <w:sz w:val="28"/>
          <w:szCs w:val="28"/>
        </w:rPr>
      </w:pPr>
      <w:r w:rsidRPr="00F241D4">
        <w:rPr>
          <w:rFonts w:ascii="Times New Roman" w:eastAsia="Calibri" w:hAnsi="Times New Roman" w:cs="Times New Roman"/>
          <w:sz w:val="28"/>
          <w:szCs w:val="28"/>
        </w:rPr>
        <w:lastRenderedPageBreak/>
        <w:t xml:space="preserve">Согласно поставленной цели, объекту, предмету и выдвинутой научного гипотезой исследования были поставлены следующие задачи </w:t>
      </w:r>
      <w:r w:rsidR="00273ACC">
        <w:rPr>
          <w:rFonts w:ascii="Times New Roman" w:eastAsia="Calibri" w:hAnsi="Times New Roman" w:cs="Times New Roman"/>
          <w:sz w:val="28"/>
          <w:szCs w:val="28"/>
        </w:rPr>
        <w:t xml:space="preserve">предварительного </w:t>
      </w:r>
      <w:r w:rsidRPr="00F241D4">
        <w:rPr>
          <w:rFonts w:ascii="Times New Roman" w:eastAsia="Calibri" w:hAnsi="Times New Roman" w:cs="Times New Roman"/>
          <w:sz w:val="28"/>
          <w:szCs w:val="28"/>
        </w:rPr>
        <w:t xml:space="preserve">этапа </w:t>
      </w:r>
      <w:r w:rsidR="00273ACC">
        <w:rPr>
          <w:rFonts w:ascii="Times New Roman" w:eastAsia="Calibri" w:hAnsi="Times New Roman" w:cs="Times New Roman"/>
          <w:sz w:val="28"/>
          <w:szCs w:val="28"/>
        </w:rPr>
        <w:t>реализации проекта.</w:t>
      </w:r>
    </w:p>
    <w:p w:rsidR="00DC7DC1" w:rsidRPr="00F241D4" w:rsidRDefault="00273ACC" w:rsidP="00E2319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0E3B60" w:rsidRPr="00F241D4">
        <w:rPr>
          <w:rFonts w:ascii="Times New Roman" w:eastAsia="Calibri" w:hAnsi="Times New Roman" w:cs="Times New Roman"/>
          <w:sz w:val="28"/>
          <w:szCs w:val="28"/>
        </w:rPr>
        <w:t xml:space="preserve"> </w:t>
      </w:r>
      <w:r w:rsidRPr="00D07E21">
        <w:rPr>
          <w:rFonts w:ascii="Times New Roman" w:eastAsia="Times New Roman" w:hAnsi="Times New Roman" w:cs="Times New Roman"/>
          <w:sz w:val="28"/>
          <w:szCs w:val="28"/>
          <w:lang w:eastAsia="ru-RU"/>
        </w:rPr>
        <w:t>Подготов</w:t>
      </w:r>
      <w:r>
        <w:rPr>
          <w:rFonts w:ascii="Times New Roman" w:eastAsia="Times New Roman" w:hAnsi="Times New Roman" w:cs="Times New Roman"/>
          <w:sz w:val="28"/>
          <w:szCs w:val="28"/>
          <w:lang w:eastAsia="ru-RU"/>
        </w:rPr>
        <w:t>ить аналитическую справку</w:t>
      </w:r>
      <w:r w:rsidRPr="00D07E21">
        <w:rPr>
          <w:rFonts w:ascii="Times New Roman" w:eastAsia="Times New Roman" w:hAnsi="Times New Roman" w:cs="Times New Roman"/>
          <w:sz w:val="28"/>
          <w:szCs w:val="28"/>
          <w:lang w:eastAsia="ru-RU"/>
        </w:rPr>
        <w:t xml:space="preserve"> по результатам обзора литературы и нормативной документации по теме: «А</w:t>
      </w:r>
      <w:r>
        <w:rPr>
          <w:rFonts w:ascii="Times New Roman" w:eastAsia="Times New Roman" w:hAnsi="Times New Roman" w:cs="Times New Roman"/>
          <w:sz w:val="28"/>
          <w:szCs w:val="28"/>
          <w:lang w:eastAsia="ru-RU"/>
        </w:rPr>
        <w:t>нализ</w:t>
      </w:r>
      <w:r w:rsidRPr="00D07E21">
        <w:rPr>
          <w:rFonts w:ascii="Times New Roman" w:eastAsia="Times New Roman" w:hAnsi="Times New Roman" w:cs="Times New Roman"/>
          <w:sz w:val="28"/>
          <w:szCs w:val="28"/>
          <w:lang w:eastAsia="ru-RU"/>
        </w:rPr>
        <w:t xml:space="preserve"> ситуации, сложившейся в системе подготовки спортивного резерва и подготовки кадров»</w:t>
      </w:r>
      <w:r>
        <w:rPr>
          <w:rFonts w:ascii="Times New Roman" w:eastAsia="Times New Roman" w:hAnsi="Times New Roman" w:cs="Times New Roman"/>
          <w:sz w:val="28"/>
          <w:szCs w:val="28"/>
          <w:lang w:eastAsia="ru-RU"/>
        </w:rPr>
        <w:t>.</w:t>
      </w:r>
    </w:p>
    <w:p w:rsidR="00F5795A" w:rsidRPr="00F241D4" w:rsidRDefault="00273ACC" w:rsidP="00E23194">
      <w:pPr>
        <w:tabs>
          <w:tab w:val="left" w:pos="113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F5795A" w:rsidRPr="00F241D4">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Разработать</w:t>
      </w:r>
      <w:r w:rsidRPr="00D07E21">
        <w:rPr>
          <w:rFonts w:ascii="Times New Roman" w:eastAsia="Times New Roman" w:hAnsi="Times New Roman" w:cs="Times New Roman"/>
          <w:sz w:val="28"/>
          <w:szCs w:val="28"/>
        </w:rPr>
        <w:t xml:space="preserve"> структуры кластера </w:t>
      </w:r>
      <w:r>
        <w:rPr>
          <w:rFonts w:ascii="Times New Roman" w:eastAsia="Times New Roman" w:hAnsi="Times New Roman" w:cs="Times New Roman"/>
          <w:sz w:val="28"/>
          <w:szCs w:val="28"/>
        </w:rPr>
        <w:t>подготовки спортивного резерва</w:t>
      </w:r>
      <w:r>
        <w:rPr>
          <w:rFonts w:ascii="Times New Roman" w:eastAsia="Calibri" w:hAnsi="Times New Roman" w:cs="Times New Roman"/>
          <w:sz w:val="28"/>
          <w:szCs w:val="28"/>
        </w:rPr>
        <w:t>.</w:t>
      </w:r>
    </w:p>
    <w:p w:rsidR="00DC7DC1" w:rsidRDefault="00273ACC" w:rsidP="00E23194">
      <w:pPr>
        <w:tabs>
          <w:tab w:val="left" w:pos="113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Pr>
          <w:rFonts w:ascii="Times New Roman" w:eastAsia="Times New Roman" w:hAnsi="Times New Roman" w:cs="Times New Roman"/>
          <w:sz w:val="28"/>
          <w:szCs w:val="28"/>
        </w:rPr>
        <w:t>Разработать перечень</w:t>
      </w:r>
      <w:r w:rsidRPr="00D07E21">
        <w:rPr>
          <w:rFonts w:ascii="Times New Roman" w:eastAsia="Times New Roman" w:hAnsi="Times New Roman" w:cs="Times New Roman"/>
          <w:sz w:val="28"/>
          <w:szCs w:val="28"/>
        </w:rPr>
        <w:t xml:space="preserve"> программ дополн</w:t>
      </w:r>
      <w:r>
        <w:rPr>
          <w:rFonts w:ascii="Times New Roman" w:eastAsia="Times New Roman" w:hAnsi="Times New Roman" w:cs="Times New Roman"/>
          <w:sz w:val="28"/>
          <w:szCs w:val="28"/>
        </w:rPr>
        <w:t>ительного образования кадров по прыжкам на лыжах с трамплина, лыжному двоеборью</w:t>
      </w:r>
      <w:r w:rsidR="00DC7DC1" w:rsidRPr="00F241D4">
        <w:rPr>
          <w:rFonts w:ascii="Times New Roman" w:eastAsia="Calibri" w:hAnsi="Times New Roman" w:cs="Times New Roman"/>
          <w:sz w:val="28"/>
          <w:szCs w:val="28"/>
        </w:rPr>
        <w:t>.</w:t>
      </w:r>
    </w:p>
    <w:p w:rsidR="00273ACC" w:rsidRDefault="00273ACC" w:rsidP="00E23194">
      <w:pPr>
        <w:tabs>
          <w:tab w:val="left" w:pos="1134"/>
        </w:tabs>
        <w:spacing w:after="0" w:line="360"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rPr>
        <w:t>4) Произвести о</w:t>
      </w:r>
      <w:r w:rsidRPr="00D07E21">
        <w:rPr>
          <w:rFonts w:ascii="Times New Roman" w:eastAsia="Times New Roman" w:hAnsi="Times New Roman" w:cs="Times New Roman"/>
          <w:sz w:val="28"/>
          <w:szCs w:val="28"/>
        </w:rPr>
        <w:t xml:space="preserve">тбор методов исследования спортивной подготовленности по </w:t>
      </w:r>
      <w:r w:rsidRPr="000669E9">
        <w:rPr>
          <w:rFonts w:ascii="Times New Roman" w:eastAsia="Times New Roman" w:hAnsi="Times New Roman" w:cs="Times New Roman"/>
          <w:sz w:val="28"/>
          <w:szCs w:val="28"/>
        </w:rPr>
        <w:t>избранным видам спорта</w:t>
      </w:r>
      <w:r>
        <w:rPr>
          <w:rFonts w:ascii="Times New Roman" w:eastAsia="Times New Roman" w:hAnsi="Times New Roman" w:cs="Times New Roman"/>
          <w:sz w:val="28"/>
          <w:szCs w:val="28"/>
        </w:rPr>
        <w:t>;</w:t>
      </w:r>
    </w:p>
    <w:p w:rsidR="00273ACC" w:rsidRDefault="00273ACC" w:rsidP="00273ACC">
      <w:pPr>
        <w:tabs>
          <w:tab w:val="left" w:pos="113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595978">
        <w:rPr>
          <w:rFonts w:ascii="Times New Roman" w:eastAsia="Calibri" w:hAnsi="Times New Roman" w:cs="Times New Roman"/>
          <w:sz w:val="28"/>
          <w:szCs w:val="28"/>
        </w:rPr>
        <w:t>Осуществить р</w:t>
      </w:r>
      <w:r w:rsidRPr="00273ACC">
        <w:rPr>
          <w:rFonts w:ascii="Times New Roman" w:eastAsia="Calibri" w:hAnsi="Times New Roman" w:cs="Times New Roman"/>
          <w:sz w:val="28"/>
          <w:szCs w:val="28"/>
        </w:rPr>
        <w:t>азраб</w:t>
      </w:r>
      <w:r w:rsidR="00595978">
        <w:rPr>
          <w:rFonts w:ascii="Times New Roman" w:eastAsia="Calibri" w:hAnsi="Times New Roman" w:cs="Times New Roman"/>
          <w:sz w:val="28"/>
          <w:szCs w:val="28"/>
        </w:rPr>
        <w:t>отку</w:t>
      </w:r>
      <w:r w:rsidRPr="00273ACC">
        <w:rPr>
          <w:rFonts w:ascii="Times New Roman" w:eastAsia="Calibri" w:hAnsi="Times New Roman" w:cs="Times New Roman"/>
          <w:sz w:val="28"/>
          <w:szCs w:val="28"/>
        </w:rPr>
        <w:t xml:space="preserve"> и согласование планов подготовки (бакалавров) и дополнительного образования  кадров по избранным видам спорта</w:t>
      </w:r>
      <w:r>
        <w:rPr>
          <w:rFonts w:ascii="Times New Roman" w:eastAsia="Calibri" w:hAnsi="Times New Roman" w:cs="Times New Roman"/>
          <w:sz w:val="28"/>
          <w:szCs w:val="28"/>
        </w:rPr>
        <w:t>.</w:t>
      </w:r>
    </w:p>
    <w:p w:rsidR="00273ACC" w:rsidRDefault="00273ACC" w:rsidP="00273ACC">
      <w:pPr>
        <w:tabs>
          <w:tab w:val="left" w:pos="113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595978">
        <w:rPr>
          <w:rFonts w:ascii="Times New Roman" w:eastAsia="Calibri" w:hAnsi="Times New Roman" w:cs="Times New Roman"/>
          <w:sz w:val="28"/>
          <w:szCs w:val="28"/>
        </w:rPr>
        <w:t>Осуществить проработку</w:t>
      </w:r>
      <w:r w:rsidRPr="00273ACC">
        <w:rPr>
          <w:rFonts w:ascii="Times New Roman" w:eastAsia="Calibri" w:hAnsi="Times New Roman" w:cs="Times New Roman"/>
          <w:sz w:val="28"/>
          <w:szCs w:val="28"/>
        </w:rPr>
        <w:t xml:space="preserve"> возможности организации Федерального колледжа олимпийского резерва  в г. Чайковский, как структурного подразделения ЧГИФК.</w:t>
      </w:r>
    </w:p>
    <w:p w:rsidR="00273ACC" w:rsidRPr="00F241D4" w:rsidRDefault="00273ACC" w:rsidP="00273ACC">
      <w:pPr>
        <w:tabs>
          <w:tab w:val="left" w:pos="1134"/>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595978">
        <w:rPr>
          <w:rFonts w:ascii="Times New Roman" w:eastAsia="Calibri" w:hAnsi="Times New Roman" w:cs="Times New Roman"/>
          <w:sz w:val="28"/>
          <w:szCs w:val="28"/>
        </w:rPr>
        <w:t>Осуществить п</w:t>
      </w:r>
      <w:r w:rsidRPr="00273ACC">
        <w:rPr>
          <w:rFonts w:ascii="Times New Roman" w:eastAsia="Calibri" w:hAnsi="Times New Roman" w:cs="Times New Roman"/>
          <w:sz w:val="28"/>
          <w:szCs w:val="28"/>
        </w:rPr>
        <w:t xml:space="preserve">одготовка мастер-классов с участием ведущих специалистов по прыжкам на лыжах с трамплина и </w:t>
      </w:r>
      <w:proofErr w:type="gramStart"/>
      <w:r w:rsidRPr="00273ACC">
        <w:rPr>
          <w:rFonts w:ascii="Times New Roman" w:eastAsia="Calibri" w:hAnsi="Times New Roman" w:cs="Times New Roman"/>
          <w:sz w:val="28"/>
          <w:szCs w:val="28"/>
        </w:rPr>
        <w:t>л</w:t>
      </w:r>
      <w:proofErr w:type="gramEnd"/>
      <w:r w:rsidRPr="00273ACC">
        <w:rPr>
          <w:rFonts w:ascii="Times New Roman" w:eastAsia="Calibri" w:hAnsi="Times New Roman" w:cs="Times New Roman"/>
          <w:sz w:val="28"/>
          <w:szCs w:val="28"/>
        </w:rPr>
        <w:t>/двоеборью в рамках ТМ</w:t>
      </w:r>
      <w:r>
        <w:rPr>
          <w:rFonts w:ascii="Times New Roman" w:eastAsia="Calibri" w:hAnsi="Times New Roman" w:cs="Times New Roman"/>
          <w:sz w:val="28"/>
          <w:szCs w:val="28"/>
        </w:rPr>
        <w:t>.</w:t>
      </w:r>
    </w:p>
    <w:p w:rsidR="00B15010" w:rsidRDefault="007B1BCB" w:rsidP="00E23194">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Более подробно, о сроках реализации поставленных задач (в рамках конкретных экспериментальных мероприятий) и ответственных исполнителях информация представлена в Плане реализации экспериментального (инновационного) проекта на 2018-2019 год </w:t>
      </w:r>
      <w:r w:rsidRPr="007B1BCB">
        <w:rPr>
          <w:rFonts w:ascii="Times New Roman" w:eastAsia="Calibri" w:hAnsi="Times New Roman" w:cs="Times New Roman"/>
          <w:bCs/>
          <w:sz w:val="28"/>
          <w:szCs w:val="28"/>
        </w:rPr>
        <w:t>[</w:t>
      </w:r>
      <w:r>
        <w:rPr>
          <w:rFonts w:ascii="Times New Roman" w:eastAsia="Calibri" w:hAnsi="Times New Roman" w:cs="Times New Roman"/>
          <w:bCs/>
          <w:sz w:val="28"/>
          <w:szCs w:val="28"/>
        </w:rPr>
        <w:t>3</w:t>
      </w:r>
      <w:r w:rsidRPr="007B1BCB">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E55752" w:rsidRDefault="00E55752" w:rsidP="00E55752">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Основополагающими документами для реализации </w:t>
      </w:r>
      <w:r w:rsidRPr="00E55752">
        <w:rPr>
          <w:rFonts w:ascii="Times New Roman" w:eastAsia="Calibri" w:hAnsi="Times New Roman" w:cs="Times New Roman"/>
          <w:bCs/>
          <w:sz w:val="28"/>
          <w:szCs w:val="28"/>
        </w:rPr>
        <w:t>экспериментального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Pr>
          <w:rFonts w:ascii="Times New Roman" w:eastAsia="Calibri" w:hAnsi="Times New Roman" w:cs="Times New Roman"/>
          <w:bCs/>
          <w:sz w:val="28"/>
          <w:szCs w:val="28"/>
        </w:rPr>
        <w:t xml:space="preserve"> являются.</w:t>
      </w:r>
    </w:p>
    <w:p w:rsidR="00E55752" w:rsidRDefault="005A3FC9"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sidRPr="005A3FC9">
        <w:rPr>
          <w:rFonts w:ascii="Times New Roman" w:eastAsia="Calibri" w:hAnsi="Times New Roman" w:cs="Times New Roman"/>
          <w:bCs/>
          <w:sz w:val="28"/>
          <w:szCs w:val="28"/>
        </w:rPr>
        <w:lastRenderedPageBreak/>
        <w:t>Приказ Минспорта России от 30.09.2015 N 914 "Об утверждении порядка осуществления экспериментальной и инновационной деятельности в области физической культуры и спорта"</w:t>
      </w:r>
      <w:r w:rsidR="00D567FD" w:rsidRPr="00D567FD">
        <w:rPr>
          <w:rFonts w:ascii="Times New Roman" w:eastAsia="Calibri" w:hAnsi="Times New Roman" w:cs="Times New Roman"/>
          <w:bCs/>
          <w:sz w:val="28"/>
          <w:szCs w:val="28"/>
        </w:rPr>
        <w:t xml:space="preserve"> [</w:t>
      </w:r>
      <w:r w:rsidR="0076773C">
        <w:rPr>
          <w:rFonts w:ascii="Times New Roman" w:eastAsia="Calibri" w:hAnsi="Times New Roman" w:cs="Times New Roman"/>
          <w:bCs/>
          <w:sz w:val="28"/>
          <w:szCs w:val="28"/>
        </w:rPr>
        <w:t>4</w:t>
      </w:r>
      <w:r w:rsidR="00D567FD" w:rsidRPr="00D567FD">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5A3FC9" w:rsidRDefault="005A3FC9"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sidRPr="005A3FC9">
        <w:rPr>
          <w:rFonts w:ascii="Times New Roman" w:eastAsia="Calibri" w:hAnsi="Times New Roman" w:cs="Times New Roman"/>
          <w:bCs/>
          <w:sz w:val="28"/>
          <w:szCs w:val="28"/>
        </w:rPr>
        <w:t>Приказ Минспорта России от 23.11.2017 N 1017 "О внесении изменений в порядок осуществления экспериментальной и инновационной деятельности в области физической культуры и спорта, утвержденный приказом Минспорта России от 30 сентября 2015 г. N 914"</w:t>
      </w:r>
      <w:r w:rsidR="00D567FD" w:rsidRPr="00D567FD">
        <w:rPr>
          <w:rFonts w:ascii="Times New Roman" w:eastAsia="Calibri" w:hAnsi="Times New Roman" w:cs="Times New Roman"/>
          <w:bCs/>
          <w:sz w:val="28"/>
          <w:szCs w:val="28"/>
        </w:rPr>
        <w:t xml:space="preserve"> [</w:t>
      </w:r>
      <w:r w:rsidR="0076773C">
        <w:rPr>
          <w:rFonts w:ascii="Times New Roman" w:eastAsia="Calibri" w:hAnsi="Times New Roman" w:cs="Times New Roman"/>
          <w:bCs/>
          <w:sz w:val="28"/>
          <w:szCs w:val="28"/>
        </w:rPr>
        <w:t>5</w:t>
      </w:r>
      <w:r w:rsidR="00D567FD" w:rsidRPr="00D567FD">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5A3FC9" w:rsidRPr="00D567FD" w:rsidRDefault="00D567FD"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sidRPr="00D567FD">
        <w:rPr>
          <w:rFonts w:ascii="Times New Roman" w:eastAsia="Calibri" w:hAnsi="Times New Roman" w:cs="Times New Roman"/>
          <w:bCs/>
          <w:sz w:val="28"/>
          <w:szCs w:val="28"/>
        </w:rPr>
        <w:t>Список федеральных экспериментальных (инновационных) площадок в области физической культуры и спорта</w:t>
      </w:r>
      <w:r>
        <w:rPr>
          <w:rFonts w:ascii="Times New Roman" w:eastAsia="Calibri" w:hAnsi="Times New Roman" w:cs="Times New Roman"/>
          <w:bCs/>
          <w:sz w:val="28"/>
          <w:szCs w:val="28"/>
        </w:rPr>
        <w:t xml:space="preserve"> </w:t>
      </w:r>
      <w:r w:rsidRPr="00D567FD">
        <w:rPr>
          <w:rFonts w:ascii="Times New Roman" w:eastAsia="Calibri" w:hAnsi="Times New Roman" w:cs="Times New Roman"/>
          <w:bCs/>
          <w:sz w:val="28"/>
          <w:szCs w:val="28"/>
        </w:rPr>
        <w:t>[1]</w:t>
      </w:r>
      <w:r>
        <w:rPr>
          <w:rFonts w:ascii="Times New Roman" w:eastAsia="Calibri" w:hAnsi="Times New Roman" w:cs="Times New Roman"/>
          <w:bCs/>
          <w:sz w:val="28"/>
          <w:szCs w:val="28"/>
        </w:rPr>
        <w:t>.</w:t>
      </w:r>
    </w:p>
    <w:p w:rsidR="00D567FD" w:rsidRDefault="00D567FD"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sidRPr="00D567FD">
        <w:rPr>
          <w:rFonts w:ascii="Times New Roman" w:eastAsia="Calibri" w:hAnsi="Times New Roman" w:cs="Times New Roman"/>
          <w:bCs/>
          <w:sz w:val="28"/>
          <w:szCs w:val="28"/>
        </w:rPr>
        <w:t>Программа реализации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 [</w:t>
      </w:r>
      <w:r w:rsidR="0076773C">
        <w:rPr>
          <w:rFonts w:ascii="Times New Roman" w:eastAsia="Calibri" w:hAnsi="Times New Roman" w:cs="Times New Roman"/>
          <w:bCs/>
          <w:sz w:val="28"/>
          <w:szCs w:val="28"/>
        </w:rPr>
        <w:t>6</w:t>
      </w:r>
      <w:r w:rsidRPr="00D567FD">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85660C" w:rsidRPr="0085660C" w:rsidRDefault="00D567FD"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sidRPr="005B6C47">
        <w:rPr>
          <w:rFonts w:ascii="Times New Roman" w:eastAsia="Calibri" w:hAnsi="Times New Roman" w:cs="Times New Roman"/>
          <w:sz w:val="28"/>
          <w:szCs w:val="28"/>
        </w:rPr>
        <w:t>План реализации экспериментального (инновационного) проекта</w:t>
      </w:r>
      <w:r w:rsidR="0085660C">
        <w:rPr>
          <w:rFonts w:ascii="Times New Roman" w:eastAsia="Calibri" w:hAnsi="Times New Roman" w:cs="Times New Roman"/>
          <w:sz w:val="28"/>
          <w:szCs w:val="28"/>
        </w:rPr>
        <w:t xml:space="preserve"> </w:t>
      </w:r>
      <w:r w:rsidR="0085660C" w:rsidRPr="0085660C">
        <w:rPr>
          <w:rFonts w:ascii="Times New Roman" w:eastAsia="Calibri" w:hAnsi="Times New Roman" w:cs="Times New Roman"/>
          <w:sz w:val="28"/>
          <w:szCs w:val="28"/>
        </w:rPr>
        <w:t>[3]</w:t>
      </w:r>
      <w:r w:rsidR="0085660C">
        <w:rPr>
          <w:rFonts w:ascii="Times New Roman" w:eastAsia="Calibri" w:hAnsi="Times New Roman" w:cs="Times New Roman"/>
          <w:sz w:val="28"/>
          <w:szCs w:val="28"/>
        </w:rPr>
        <w:t>.</w:t>
      </w:r>
    </w:p>
    <w:p w:rsidR="0085660C" w:rsidRDefault="0085660C"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Э</w:t>
      </w:r>
      <w:r w:rsidRPr="0085660C">
        <w:rPr>
          <w:rFonts w:ascii="Times New Roman" w:eastAsia="Calibri" w:hAnsi="Times New Roman" w:cs="Times New Roman"/>
          <w:bCs/>
          <w:sz w:val="28"/>
          <w:szCs w:val="28"/>
        </w:rPr>
        <w:t>кспериментальный (инновационный) проект «Создание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Pr>
          <w:rFonts w:ascii="Times New Roman" w:eastAsia="Calibri" w:hAnsi="Times New Roman" w:cs="Times New Roman"/>
          <w:bCs/>
          <w:sz w:val="28"/>
          <w:szCs w:val="28"/>
        </w:rPr>
        <w:t xml:space="preserve"> </w:t>
      </w:r>
      <w:r w:rsidRPr="0085660C">
        <w:rPr>
          <w:rFonts w:ascii="Times New Roman" w:eastAsia="Calibri" w:hAnsi="Times New Roman" w:cs="Times New Roman"/>
          <w:bCs/>
          <w:sz w:val="28"/>
          <w:szCs w:val="28"/>
        </w:rPr>
        <w:t>[</w:t>
      </w:r>
      <w:r w:rsidR="0076773C">
        <w:rPr>
          <w:rFonts w:ascii="Times New Roman" w:eastAsia="Calibri" w:hAnsi="Times New Roman" w:cs="Times New Roman"/>
          <w:bCs/>
          <w:sz w:val="28"/>
          <w:szCs w:val="28"/>
        </w:rPr>
        <w:t>7</w:t>
      </w:r>
      <w:r w:rsidRPr="0085660C">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85660C" w:rsidRDefault="0076773C"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w:t>
      </w:r>
      <w:r w:rsidRPr="0085660C">
        <w:rPr>
          <w:rFonts w:ascii="Times New Roman" w:eastAsia="Calibri" w:hAnsi="Times New Roman" w:cs="Times New Roman"/>
          <w:bCs/>
          <w:sz w:val="28"/>
          <w:szCs w:val="28"/>
        </w:rPr>
        <w:t>оглашение об экспериментальной (инновационной) деятельности в области создания эффективной модели подготовки спортивного резерва в прыжках на лыжах с трамплина и лыжном двоеборье</w:t>
      </w:r>
      <w:r>
        <w:rPr>
          <w:rFonts w:ascii="Times New Roman" w:eastAsia="Calibri" w:hAnsi="Times New Roman" w:cs="Times New Roman"/>
          <w:bCs/>
          <w:sz w:val="28"/>
          <w:szCs w:val="28"/>
        </w:rPr>
        <w:t xml:space="preserve"> </w:t>
      </w:r>
      <w:r w:rsidRPr="0076773C">
        <w:rPr>
          <w:rFonts w:ascii="Times New Roman" w:eastAsia="Calibri" w:hAnsi="Times New Roman" w:cs="Times New Roman"/>
          <w:bCs/>
          <w:sz w:val="28"/>
          <w:szCs w:val="28"/>
        </w:rPr>
        <w:t>[</w:t>
      </w:r>
      <w:r>
        <w:rPr>
          <w:rFonts w:ascii="Times New Roman" w:eastAsia="Calibri" w:hAnsi="Times New Roman" w:cs="Times New Roman"/>
          <w:bCs/>
          <w:sz w:val="28"/>
          <w:szCs w:val="28"/>
        </w:rPr>
        <w:t>8</w:t>
      </w:r>
      <w:r w:rsidRPr="0076773C">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76773C" w:rsidRPr="0085660C" w:rsidRDefault="0076773C" w:rsidP="00D54338">
      <w:pPr>
        <w:pStyle w:val="a5"/>
        <w:numPr>
          <w:ilvl w:val="0"/>
          <w:numId w:val="1"/>
        </w:numPr>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Уведомление о присоединении к </w:t>
      </w:r>
      <w:proofErr w:type="gramStart"/>
      <w:r>
        <w:rPr>
          <w:rFonts w:ascii="Times New Roman" w:eastAsia="Calibri" w:hAnsi="Times New Roman" w:cs="Times New Roman"/>
          <w:bCs/>
          <w:sz w:val="28"/>
          <w:szCs w:val="28"/>
        </w:rPr>
        <w:t>Соглашению</w:t>
      </w:r>
      <w:proofErr w:type="gramEnd"/>
      <w:r>
        <w:rPr>
          <w:rFonts w:ascii="Times New Roman" w:eastAsia="Calibri" w:hAnsi="Times New Roman" w:cs="Times New Roman"/>
          <w:bCs/>
          <w:sz w:val="28"/>
          <w:szCs w:val="28"/>
        </w:rPr>
        <w:t xml:space="preserve"> о реализации проекта </w:t>
      </w:r>
      <w:r w:rsidRPr="0076773C">
        <w:rPr>
          <w:rFonts w:ascii="Times New Roman" w:eastAsia="Calibri" w:hAnsi="Times New Roman" w:cs="Times New Roman"/>
          <w:bCs/>
          <w:sz w:val="28"/>
          <w:szCs w:val="28"/>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Pr>
          <w:rFonts w:ascii="Times New Roman" w:eastAsia="Calibri" w:hAnsi="Times New Roman" w:cs="Times New Roman"/>
          <w:bCs/>
          <w:sz w:val="28"/>
          <w:szCs w:val="28"/>
        </w:rPr>
        <w:t xml:space="preserve"> СПбНИИФК </w:t>
      </w:r>
      <w:r w:rsidRPr="0076773C">
        <w:rPr>
          <w:rFonts w:ascii="Times New Roman" w:eastAsia="Calibri" w:hAnsi="Times New Roman" w:cs="Times New Roman"/>
          <w:bCs/>
          <w:sz w:val="28"/>
          <w:szCs w:val="28"/>
        </w:rPr>
        <w:t>[</w:t>
      </w:r>
      <w:r>
        <w:rPr>
          <w:rFonts w:ascii="Times New Roman" w:eastAsia="Calibri" w:hAnsi="Times New Roman" w:cs="Times New Roman"/>
          <w:bCs/>
          <w:sz w:val="28"/>
          <w:szCs w:val="28"/>
        </w:rPr>
        <w:t>9</w:t>
      </w:r>
      <w:r w:rsidRPr="0076773C">
        <w:rPr>
          <w:rFonts w:ascii="Times New Roman" w:eastAsia="Calibri" w:hAnsi="Times New Roman" w:cs="Times New Roman"/>
          <w:bCs/>
          <w:sz w:val="28"/>
          <w:szCs w:val="28"/>
        </w:rPr>
        <w:t>]</w:t>
      </w:r>
      <w:r>
        <w:rPr>
          <w:rFonts w:ascii="Times New Roman" w:eastAsia="Calibri" w:hAnsi="Times New Roman" w:cs="Times New Roman"/>
          <w:bCs/>
          <w:sz w:val="28"/>
          <w:szCs w:val="28"/>
        </w:rPr>
        <w:t>.</w:t>
      </w:r>
    </w:p>
    <w:p w:rsidR="00F5795A" w:rsidRPr="00F241D4" w:rsidRDefault="00F5795A" w:rsidP="00E23194">
      <w:pPr>
        <w:spacing w:after="0"/>
        <w:rPr>
          <w:rFonts w:ascii="Times New Roman" w:hAnsi="Times New Roman" w:cs="Times New Roman"/>
          <w:sz w:val="28"/>
          <w:szCs w:val="28"/>
        </w:rPr>
      </w:pPr>
    </w:p>
    <w:p w:rsidR="00F5795A" w:rsidRPr="00F241D4" w:rsidRDefault="00F5795A" w:rsidP="00E23194">
      <w:pPr>
        <w:spacing w:after="0"/>
        <w:rPr>
          <w:rFonts w:ascii="Times New Roman" w:hAnsi="Times New Roman" w:cs="Times New Roman"/>
          <w:sz w:val="28"/>
          <w:szCs w:val="28"/>
        </w:rPr>
      </w:pPr>
    </w:p>
    <w:p w:rsidR="00F5795A" w:rsidRPr="00F241D4" w:rsidRDefault="00F5795A" w:rsidP="00E23194">
      <w:pPr>
        <w:spacing w:after="0"/>
        <w:rPr>
          <w:rFonts w:ascii="Times New Roman" w:hAnsi="Times New Roman" w:cs="Times New Roman"/>
          <w:sz w:val="28"/>
          <w:szCs w:val="28"/>
        </w:rPr>
      </w:pPr>
    </w:p>
    <w:p w:rsidR="00982589" w:rsidRPr="00F241D4" w:rsidRDefault="00982589" w:rsidP="00E23194">
      <w:pPr>
        <w:spacing w:after="0"/>
        <w:rPr>
          <w:rFonts w:ascii="Times New Roman" w:hAnsi="Times New Roman" w:cs="Times New Roman"/>
          <w:sz w:val="28"/>
          <w:szCs w:val="28"/>
        </w:rPr>
      </w:pPr>
      <w:r w:rsidRPr="00F241D4">
        <w:rPr>
          <w:rFonts w:ascii="Times New Roman" w:hAnsi="Times New Roman" w:cs="Times New Roman"/>
          <w:sz w:val="28"/>
          <w:szCs w:val="28"/>
        </w:rPr>
        <w:br w:type="page"/>
      </w:r>
    </w:p>
    <w:p w:rsidR="00FA1EBE" w:rsidRPr="00F241D4" w:rsidRDefault="00FA1EBE" w:rsidP="004E1E8E">
      <w:pPr>
        <w:spacing w:after="0" w:line="240" w:lineRule="auto"/>
        <w:jc w:val="center"/>
        <w:rPr>
          <w:rFonts w:ascii="Times New Roman" w:hAnsi="Times New Roman" w:cs="Times New Roman"/>
          <w:sz w:val="28"/>
          <w:szCs w:val="28"/>
        </w:rPr>
      </w:pPr>
      <w:r w:rsidRPr="00F241D4">
        <w:rPr>
          <w:rFonts w:ascii="Times New Roman" w:hAnsi="Times New Roman" w:cs="Times New Roman"/>
          <w:sz w:val="28"/>
          <w:szCs w:val="28"/>
        </w:rPr>
        <w:lastRenderedPageBreak/>
        <w:t>ОСНОВНАЯ ЧАСТЬ</w:t>
      </w:r>
    </w:p>
    <w:p w:rsidR="000B5E31" w:rsidRDefault="000B5E31" w:rsidP="004E1E8E">
      <w:pPr>
        <w:spacing w:after="0" w:line="360" w:lineRule="auto"/>
        <w:jc w:val="both"/>
        <w:rPr>
          <w:rFonts w:ascii="Times New Roman" w:eastAsia="Calibri" w:hAnsi="Times New Roman" w:cs="Times New Roman"/>
          <w:bCs/>
          <w:sz w:val="28"/>
          <w:szCs w:val="28"/>
        </w:rPr>
      </w:pPr>
    </w:p>
    <w:p w:rsidR="00F40231" w:rsidRPr="00F241D4" w:rsidRDefault="00F40231" w:rsidP="00E23194">
      <w:pPr>
        <w:spacing w:after="0" w:line="360" w:lineRule="auto"/>
        <w:ind w:firstLine="709"/>
        <w:jc w:val="both"/>
        <w:rPr>
          <w:rFonts w:ascii="Times New Roman" w:eastAsia="Calibri" w:hAnsi="Times New Roman" w:cs="Times New Roman"/>
          <w:bCs/>
          <w:sz w:val="28"/>
          <w:szCs w:val="28"/>
        </w:rPr>
      </w:pPr>
    </w:p>
    <w:p w:rsidR="00203E8A" w:rsidRPr="00F241D4" w:rsidRDefault="001A6912" w:rsidP="00E23194">
      <w:pPr>
        <w:spacing w:after="0" w:line="360" w:lineRule="auto"/>
        <w:ind w:firstLine="709"/>
        <w:jc w:val="both"/>
        <w:rPr>
          <w:rFonts w:ascii="Times New Roman" w:eastAsia="Calibri" w:hAnsi="Times New Roman" w:cs="Times New Roman"/>
          <w:bCs/>
          <w:sz w:val="28"/>
          <w:szCs w:val="28"/>
        </w:rPr>
      </w:pPr>
      <w:r w:rsidRPr="00F241D4">
        <w:rPr>
          <w:rFonts w:ascii="Times New Roman" w:eastAsia="Calibri" w:hAnsi="Times New Roman" w:cs="Times New Roman"/>
          <w:bCs/>
          <w:sz w:val="28"/>
          <w:szCs w:val="28"/>
        </w:rPr>
        <w:t xml:space="preserve">1 </w:t>
      </w:r>
      <w:r w:rsidR="00950720">
        <w:rPr>
          <w:rFonts w:ascii="Times New Roman" w:eastAsia="Calibri" w:hAnsi="Times New Roman" w:cs="Times New Roman"/>
          <w:bCs/>
          <w:sz w:val="28"/>
          <w:szCs w:val="28"/>
        </w:rPr>
        <w:t>Программа реализации проекта</w:t>
      </w:r>
    </w:p>
    <w:p w:rsidR="001A6912" w:rsidRPr="00950720" w:rsidRDefault="001A6912" w:rsidP="00E23194">
      <w:pPr>
        <w:spacing w:after="0" w:line="360" w:lineRule="auto"/>
        <w:ind w:firstLine="709"/>
        <w:jc w:val="both"/>
        <w:rPr>
          <w:rFonts w:ascii="Times New Roman" w:eastAsia="Calibri" w:hAnsi="Times New Roman" w:cs="Times New Roman"/>
          <w:bCs/>
          <w:sz w:val="28"/>
          <w:szCs w:val="28"/>
        </w:rPr>
      </w:pPr>
    </w:p>
    <w:p w:rsidR="00664564" w:rsidRDefault="00664564" w:rsidP="00916773">
      <w:pPr>
        <w:spacing w:after="0" w:line="360" w:lineRule="auto"/>
        <w:ind w:firstLine="709"/>
        <w:jc w:val="both"/>
        <w:rPr>
          <w:rFonts w:ascii="Times New Roman" w:eastAsia="Calibri" w:hAnsi="Times New Roman" w:cs="Times New Roman"/>
          <w:bCs/>
          <w:sz w:val="28"/>
          <w:szCs w:val="28"/>
        </w:rPr>
      </w:pPr>
      <w:r w:rsidRPr="00664564">
        <w:rPr>
          <w:rFonts w:ascii="Times New Roman" w:eastAsia="Calibri" w:hAnsi="Times New Roman" w:cs="Times New Roman"/>
          <w:bCs/>
          <w:sz w:val="28"/>
          <w:szCs w:val="28"/>
        </w:rPr>
        <w:t>Содержание Программы</w:t>
      </w:r>
      <w:r w:rsidR="00950720" w:rsidRPr="00664564">
        <w:rPr>
          <w:rFonts w:ascii="Times New Roman" w:eastAsia="Calibri" w:hAnsi="Times New Roman" w:cs="Times New Roman"/>
          <w:bCs/>
          <w:sz w:val="28"/>
          <w:szCs w:val="28"/>
        </w:rPr>
        <w:t xml:space="preserve"> реализации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 </w:t>
      </w:r>
      <w:r w:rsidR="00B40058">
        <w:rPr>
          <w:rFonts w:ascii="Times New Roman" w:eastAsia="Calibri" w:hAnsi="Times New Roman" w:cs="Times New Roman"/>
          <w:bCs/>
          <w:sz w:val="28"/>
          <w:szCs w:val="28"/>
        </w:rPr>
        <w:t xml:space="preserve">(Программа) </w:t>
      </w:r>
      <w:r w:rsidR="00950720" w:rsidRPr="00664564">
        <w:rPr>
          <w:rFonts w:ascii="Times New Roman" w:eastAsia="Calibri" w:hAnsi="Times New Roman" w:cs="Times New Roman"/>
          <w:bCs/>
          <w:sz w:val="28"/>
          <w:szCs w:val="28"/>
        </w:rPr>
        <w:t>[</w:t>
      </w:r>
      <w:r w:rsidRPr="00664564">
        <w:rPr>
          <w:rFonts w:ascii="Times New Roman" w:eastAsia="Calibri" w:hAnsi="Times New Roman" w:cs="Times New Roman"/>
          <w:bCs/>
          <w:sz w:val="28"/>
          <w:szCs w:val="28"/>
        </w:rPr>
        <w:t>6</w:t>
      </w:r>
      <w:r w:rsidR="00950720" w:rsidRPr="00664564">
        <w:rPr>
          <w:rFonts w:ascii="Times New Roman" w:eastAsia="Calibri" w:hAnsi="Times New Roman" w:cs="Times New Roman"/>
          <w:bCs/>
          <w:sz w:val="28"/>
          <w:szCs w:val="28"/>
        </w:rPr>
        <w:t>]</w:t>
      </w:r>
      <w:r w:rsidRPr="00664564">
        <w:rPr>
          <w:rFonts w:ascii="Times New Roman" w:eastAsia="Calibri" w:hAnsi="Times New Roman" w:cs="Times New Roman"/>
          <w:bCs/>
          <w:sz w:val="28"/>
          <w:szCs w:val="28"/>
        </w:rPr>
        <w:t xml:space="preserve"> представлено в таблице 1.</w:t>
      </w:r>
    </w:p>
    <w:p w:rsidR="007022C1" w:rsidRDefault="007022C1" w:rsidP="00916773">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Данная </w:t>
      </w:r>
      <w:r w:rsidR="003E3559">
        <w:rPr>
          <w:rFonts w:ascii="Times New Roman" w:eastAsia="Calibri" w:hAnsi="Times New Roman" w:cs="Times New Roman"/>
          <w:bCs/>
          <w:sz w:val="28"/>
          <w:szCs w:val="28"/>
        </w:rPr>
        <w:t>П</w:t>
      </w:r>
      <w:r>
        <w:rPr>
          <w:rFonts w:ascii="Times New Roman" w:eastAsia="Calibri" w:hAnsi="Times New Roman" w:cs="Times New Roman"/>
          <w:bCs/>
          <w:sz w:val="28"/>
          <w:szCs w:val="28"/>
        </w:rPr>
        <w:t>рограмма включает</w:t>
      </w:r>
      <w:r w:rsidR="003E3559">
        <w:rPr>
          <w:rFonts w:ascii="Times New Roman" w:eastAsia="Calibri" w:hAnsi="Times New Roman" w:cs="Times New Roman"/>
          <w:bCs/>
          <w:sz w:val="28"/>
          <w:szCs w:val="28"/>
        </w:rPr>
        <w:t xml:space="preserve"> указания</w:t>
      </w:r>
      <w:r>
        <w:rPr>
          <w:rFonts w:ascii="Times New Roman" w:eastAsia="Calibri" w:hAnsi="Times New Roman" w:cs="Times New Roman"/>
          <w:bCs/>
          <w:sz w:val="28"/>
          <w:szCs w:val="28"/>
        </w:rPr>
        <w:t>:  направления деятельности, сроки выполнения, ответственных исполнителей и ожидаемые результаты.</w:t>
      </w:r>
    </w:p>
    <w:p w:rsidR="003D354C" w:rsidRDefault="003E3559" w:rsidP="003D354C">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Как видно из таблицы 1 в реализации данного проекта предусмотрены три этапа. </w:t>
      </w:r>
      <w:r w:rsidR="00B40058">
        <w:rPr>
          <w:rFonts w:ascii="Times New Roman" w:eastAsia="Calibri" w:hAnsi="Times New Roman" w:cs="Times New Roman"/>
          <w:bCs/>
          <w:sz w:val="28"/>
          <w:szCs w:val="28"/>
        </w:rPr>
        <w:t xml:space="preserve">Внутри каждого этапа выделяются направления деятельности и соответствующие им мероприятия, которые, собственно и становятся задачами каждого этапа. </w:t>
      </w:r>
      <w:r>
        <w:rPr>
          <w:rFonts w:ascii="Times New Roman" w:eastAsia="Calibri" w:hAnsi="Times New Roman" w:cs="Times New Roman"/>
          <w:bCs/>
          <w:sz w:val="28"/>
          <w:szCs w:val="28"/>
        </w:rPr>
        <w:t>В настоящий момент осуществляется реализация первого, Предварительного этапа.</w:t>
      </w:r>
      <w:r w:rsidR="00B40058">
        <w:rPr>
          <w:rFonts w:ascii="Times New Roman" w:eastAsia="Calibri" w:hAnsi="Times New Roman" w:cs="Times New Roman"/>
          <w:bCs/>
          <w:sz w:val="28"/>
          <w:szCs w:val="28"/>
        </w:rPr>
        <w:t xml:space="preserve"> Срок реализации данного этапа </w:t>
      </w:r>
      <w:r w:rsidR="00B40058" w:rsidRPr="00B40058">
        <w:rPr>
          <w:rFonts w:ascii="Times New Roman" w:eastAsia="Calibri" w:hAnsi="Times New Roman" w:cs="Times New Roman"/>
          <w:bCs/>
          <w:sz w:val="28"/>
          <w:szCs w:val="28"/>
        </w:rPr>
        <w:t>01.01.18 -</w:t>
      </w:r>
      <w:r w:rsidR="00B40058">
        <w:rPr>
          <w:rFonts w:ascii="Times New Roman" w:eastAsia="Calibri" w:hAnsi="Times New Roman" w:cs="Times New Roman"/>
          <w:bCs/>
          <w:sz w:val="28"/>
          <w:szCs w:val="28"/>
        </w:rPr>
        <w:t xml:space="preserve"> </w:t>
      </w:r>
      <w:r w:rsidR="00B40058" w:rsidRPr="00B40058">
        <w:rPr>
          <w:rFonts w:ascii="Times New Roman" w:eastAsia="Calibri" w:hAnsi="Times New Roman" w:cs="Times New Roman"/>
          <w:bCs/>
          <w:sz w:val="28"/>
          <w:szCs w:val="28"/>
        </w:rPr>
        <w:t>30.06.19</w:t>
      </w:r>
      <w:r w:rsidR="00B40058">
        <w:rPr>
          <w:rFonts w:ascii="Times New Roman" w:eastAsia="Calibri" w:hAnsi="Times New Roman" w:cs="Times New Roman"/>
          <w:bCs/>
          <w:sz w:val="28"/>
          <w:szCs w:val="28"/>
        </w:rPr>
        <w:t xml:space="preserve">г. На основании Программы реализации инновационного проекта разработан и утвержден </w:t>
      </w:r>
      <w:r w:rsidR="003D354C">
        <w:rPr>
          <w:rFonts w:ascii="Times New Roman" w:eastAsia="Calibri" w:hAnsi="Times New Roman" w:cs="Times New Roman"/>
          <w:bCs/>
          <w:sz w:val="28"/>
          <w:szCs w:val="28"/>
        </w:rPr>
        <w:t>П</w:t>
      </w:r>
      <w:r w:rsidR="003D354C" w:rsidRPr="003D354C">
        <w:rPr>
          <w:rFonts w:ascii="Times New Roman" w:eastAsia="Calibri" w:hAnsi="Times New Roman" w:cs="Times New Roman"/>
          <w:bCs/>
          <w:sz w:val="28"/>
          <w:szCs w:val="28"/>
        </w:rPr>
        <w:t>лан реализации экспериментального (инновационного) проекта</w:t>
      </w:r>
      <w:r w:rsidR="003D354C">
        <w:rPr>
          <w:rFonts w:ascii="Times New Roman" w:eastAsia="Calibri" w:hAnsi="Times New Roman" w:cs="Times New Roman"/>
          <w:bCs/>
          <w:sz w:val="28"/>
          <w:szCs w:val="28"/>
        </w:rPr>
        <w:t xml:space="preserve"> (План) </w:t>
      </w:r>
      <w:r w:rsidR="00513BD7" w:rsidRPr="00513BD7">
        <w:rPr>
          <w:rFonts w:ascii="Times New Roman" w:eastAsia="Calibri" w:hAnsi="Times New Roman" w:cs="Times New Roman"/>
          <w:bCs/>
          <w:sz w:val="28"/>
          <w:szCs w:val="28"/>
        </w:rPr>
        <w:t>[</w:t>
      </w:r>
      <w:r w:rsidR="00513BD7">
        <w:rPr>
          <w:rFonts w:ascii="Times New Roman" w:eastAsia="Calibri" w:hAnsi="Times New Roman" w:cs="Times New Roman"/>
          <w:bCs/>
          <w:sz w:val="28"/>
          <w:szCs w:val="28"/>
        </w:rPr>
        <w:t>3</w:t>
      </w:r>
      <w:r w:rsidR="00513BD7" w:rsidRPr="00513BD7">
        <w:rPr>
          <w:rFonts w:ascii="Times New Roman" w:eastAsia="Calibri" w:hAnsi="Times New Roman" w:cs="Times New Roman"/>
          <w:bCs/>
          <w:sz w:val="28"/>
          <w:szCs w:val="28"/>
        </w:rPr>
        <w:t>]</w:t>
      </w:r>
      <w:r w:rsidR="00513BD7">
        <w:rPr>
          <w:rFonts w:ascii="Times New Roman" w:eastAsia="Calibri" w:hAnsi="Times New Roman" w:cs="Times New Roman"/>
          <w:bCs/>
          <w:sz w:val="28"/>
          <w:szCs w:val="28"/>
        </w:rPr>
        <w:t>, его Предварительного этапа. Содержание данного Плана представлено в таблице 2.</w:t>
      </w:r>
    </w:p>
    <w:p w:rsidR="000A1811" w:rsidRPr="000A1811" w:rsidRDefault="000A1811" w:rsidP="003D354C">
      <w:pPr>
        <w:pStyle w:val="a5"/>
        <w:numPr>
          <w:ilvl w:val="0"/>
          <w:numId w:val="1"/>
        </w:numPr>
        <w:spacing w:after="0" w:line="360" w:lineRule="auto"/>
        <w:ind w:left="0" w:firstLine="709"/>
        <w:jc w:val="both"/>
        <w:rPr>
          <w:rFonts w:ascii="Times New Roman" w:eastAsia="Calibri" w:hAnsi="Times New Roman" w:cs="Times New Roman"/>
          <w:bCs/>
          <w:sz w:val="28"/>
          <w:szCs w:val="28"/>
        </w:rPr>
      </w:pPr>
      <w:r w:rsidRPr="000A1811">
        <w:rPr>
          <w:rFonts w:ascii="Times New Roman" w:eastAsia="Calibri" w:hAnsi="Times New Roman" w:cs="Times New Roman"/>
          <w:bCs/>
          <w:sz w:val="28"/>
          <w:szCs w:val="28"/>
        </w:rPr>
        <w:t xml:space="preserve">Далее будут </w:t>
      </w:r>
      <w:proofErr w:type="gramStart"/>
      <w:r w:rsidRPr="000A1811">
        <w:rPr>
          <w:rFonts w:ascii="Times New Roman" w:eastAsia="Calibri" w:hAnsi="Times New Roman" w:cs="Times New Roman"/>
          <w:bCs/>
          <w:sz w:val="28"/>
          <w:szCs w:val="28"/>
        </w:rPr>
        <w:t>приводится</w:t>
      </w:r>
      <w:proofErr w:type="gramEnd"/>
      <w:r w:rsidRPr="000A1811">
        <w:rPr>
          <w:rFonts w:ascii="Times New Roman" w:eastAsia="Calibri" w:hAnsi="Times New Roman" w:cs="Times New Roman"/>
          <w:bCs/>
          <w:sz w:val="28"/>
          <w:szCs w:val="28"/>
        </w:rPr>
        <w:t xml:space="preserve"> материалы за отчетный период (согласно Приказа Минспорта России от 30.09.2015 N 914 "Об утверждении порядка осуществления экспериментальной и инновационной деятельности в области физической культуры и спорта" [4]) т.е. </w:t>
      </w:r>
      <w:proofErr w:type="spellStart"/>
      <w:r w:rsidRPr="000A1811">
        <w:rPr>
          <w:rFonts w:ascii="Times New Roman" w:eastAsia="Calibri" w:hAnsi="Times New Roman" w:cs="Times New Roman"/>
          <w:bCs/>
          <w:sz w:val="28"/>
          <w:szCs w:val="28"/>
        </w:rPr>
        <w:t>посостоянию</w:t>
      </w:r>
      <w:proofErr w:type="spellEnd"/>
      <w:r w:rsidRPr="000A1811">
        <w:rPr>
          <w:rFonts w:ascii="Times New Roman" w:eastAsia="Calibri" w:hAnsi="Times New Roman" w:cs="Times New Roman"/>
          <w:bCs/>
          <w:sz w:val="28"/>
          <w:szCs w:val="28"/>
        </w:rPr>
        <w:t xml:space="preserve"> на 01.03.2019 г.</w:t>
      </w:r>
    </w:p>
    <w:p w:rsidR="003E3559" w:rsidRDefault="003E3559" w:rsidP="00B40058">
      <w:pPr>
        <w:spacing w:after="0" w:line="360" w:lineRule="auto"/>
        <w:ind w:firstLine="709"/>
        <w:jc w:val="both"/>
        <w:rPr>
          <w:rFonts w:ascii="Times New Roman" w:eastAsia="Calibri" w:hAnsi="Times New Roman" w:cs="Times New Roman"/>
          <w:bCs/>
          <w:sz w:val="28"/>
          <w:szCs w:val="28"/>
        </w:rPr>
      </w:pPr>
    </w:p>
    <w:p w:rsidR="007022C1" w:rsidRDefault="007022C1" w:rsidP="00916773">
      <w:pPr>
        <w:spacing w:after="0" w:line="360" w:lineRule="auto"/>
        <w:ind w:firstLine="709"/>
        <w:jc w:val="both"/>
        <w:rPr>
          <w:rFonts w:ascii="Times New Roman" w:eastAsia="Calibri" w:hAnsi="Times New Roman" w:cs="Times New Roman"/>
          <w:bCs/>
          <w:sz w:val="28"/>
          <w:szCs w:val="28"/>
        </w:rPr>
      </w:pPr>
    </w:p>
    <w:p w:rsidR="007022C1" w:rsidRDefault="007022C1" w:rsidP="00916773">
      <w:pPr>
        <w:spacing w:after="0" w:line="360" w:lineRule="auto"/>
        <w:ind w:firstLine="709"/>
        <w:jc w:val="both"/>
        <w:rPr>
          <w:rFonts w:ascii="Times New Roman" w:eastAsia="Calibri" w:hAnsi="Times New Roman" w:cs="Times New Roman"/>
          <w:bCs/>
          <w:sz w:val="28"/>
          <w:szCs w:val="28"/>
        </w:rPr>
      </w:pPr>
    </w:p>
    <w:p w:rsidR="007022C1" w:rsidRDefault="007022C1" w:rsidP="00916773">
      <w:pPr>
        <w:spacing w:after="0" w:line="360" w:lineRule="auto"/>
        <w:ind w:firstLine="709"/>
        <w:jc w:val="both"/>
        <w:rPr>
          <w:rFonts w:ascii="Times New Roman" w:eastAsia="Calibri" w:hAnsi="Times New Roman" w:cs="Times New Roman"/>
          <w:bCs/>
          <w:sz w:val="28"/>
          <w:szCs w:val="28"/>
        </w:rPr>
      </w:pPr>
    </w:p>
    <w:p w:rsidR="007022C1" w:rsidRDefault="007022C1" w:rsidP="00916773">
      <w:pPr>
        <w:spacing w:after="0" w:line="360" w:lineRule="auto"/>
        <w:ind w:firstLine="709"/>
        <w:jc w:val="both"/>
        <w:rPr>
          <w:rFonts w:ascii="Times New Roman" w:eastAsia="Calibri" w:hAnsi="Times New Roman" w:cs="Times New Roman"/>
          <w:bCs/>
          <w:sz w:val="28"/>
          <w:szCs w:val="28"/>
        </w:rPr>
      </w:pPr>
    </w:p>
    <w:p w:rsidR="007022C1" w:rsidRDefault="007022C1" w:rsidP="00916773">
      <w:pPr>
        <w:spacing w:after="0" w:line="360" w:lineRule="auto"/>
        <w:ind w:firstLine="709"/>
        <w:jc w:val="both"/>
        <w:rPr>
          <w:rFonts w:ascii="Times New Roman" w:eastAsia="Calibri" w:hAnsi="Times New Roman" w:cs="Times New Roman"/>
          <w:bCs/>
          <w:sz w:val="28"/>
          <w:szCs w:val="28"/>
        </w:rPr>
        <w:sectPr w:rsidR="007022C1" w:rsidSect="001E6DB0">
          <w:pgSz w:w="11906" w:h="16838"/>
          <w:pgMar w:top="1134" w:right="851" w:bottom="1134" w:left="1701" w:header="709" w:footer="289" w:gutter="0"/>
          <w:cols w:space="720"/>
          <w:docGrid w:linePitch="299"/>
        </w:sectPr>
      </w:pPr>
    </w:p>
    <w:p w:rsidR="00664564" w:rsidRPr="00664564" w:rsidRDefault="00664564" w:rsidP="00664564">
      <w:pPr>
        <w:tabs>
          <w:tab w:val="left" w:pos="6795"/>
        </w:tabs>
        <w:spacing w:after="120"/>
        <w:rPr>
          <w:rFonts w:ascii="Times New Roman" w:eastAsia="Calibri" w:hAnsi="Times New Roman" w:cs="Times New Roman"/>
          <w:sz w:val="28"/>
          <w:szCs w:val="28"/>
        </w:rPr>
      </w:pPr>
      <w:r w:rsidRPr="00664564">
        <w:rPr>
          <w:rFonts w:ascii="Times New Roman" w:eastAsia="Calibri" w:hAnsi="Times New Roman" w:cs="Times New Roman"/>
          <w:sz w:val="28"/>
          <w:szCs w:val="28"/>
        </w:rPr>
        <w:lastRenderedPageBreak/>
        <w:t xml:space="preserve">Таблица 1 - </w:t>
      </w:r>
      <w:r w:rsidRPr="00664564">
        <w:rPr>
          <w:rFonts w:ascii="Times New Roman" w:eastAsia="Calibri" w:hAnsi="Times New Roman" w:cs="Times New Roman"/>
          <w:bCs/>
          <w:sz w:val="28"/>
          <w:szCs w:val="28"/>
        </w:rPr>
        <w:t>Содержание Программы реализации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w:t>
      </w:r>
    </w:p>
    <w:tbl>
      <w:tblPr>
        <w:tblStyle w:val="aa"/>
        <w:tblW w:w="0" w:type="auto"/>
        <w:tblLook w:val="04A0" w:firstRow="1" w:lastRow="0" w:firstColumn="1" w:lastColumn="0" w:noHBand="0" w:noVBand="1"/>
      </w:tblPr>
      <w:tblGrid>
        <w:gridCol w:w="846"/>
        <w:gridCol w:w="5670"/>
        <w:gridCol w:w="1843"/>
        <w:gridCol w:w="2480"/>
        <w:gridCol w:w="3827"/>
      </w:tblGrid>
      <w:tr w:rsidR="00664564" w:rsidRPr="001B6402" w:rsidTr="00C70F22">
        <w:trPr>
          <w:tblHeader/>
        </w:trPr>
        <w:tc>
          <w:tcPr>
            <w:tcW w:w="846"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w:t>
            </w:r>
          </w:p>
          <w:p w:rsidR="00664564" w:rsidRPr="001B6402" w:rsidRDefault="00664564" w:rsidP="00420B83">
            <w:pPr>
              <w:tabs>
                <w:tab w:val="left" w:pos="6795"/>
              </w:tabs>
              <w:jc w:val="center"/>
              <w:rPr>
                <w:rFonts w:ascii="Times New Roman" w:hAnsi="Times New Roman" w:cs="Times New Roman"/>
                <w:sz w:val="28"/>
                <w:szCs w:val="28"/>
              </w:rPr>
            </w:pPr>
            <w:proofErr w:type="gramStart"/>
            <w:r w:rsidRPr="001B6402">
              <w:rPr>
                <w:rFonts w:ascii="Times New Roman" w:hAnsi="Times New Roman" w:cs="Times New Roman"/>
                <w:sz w:val="28"/>
                <w:szCs w:val="28"/>
              </w:rPr>
              <w:t>п</w:t>
            </w:r>
            <w:proofErr w:type="gramEnd"/>
            <w:r w:rsidRPr="001B6402">
              <w:rPr>
                <w:rFonts w:ascii="Times New Roman" w:hAnsi="Times New Roman" w:cs="Times New Roman"/>
                <w:sz w:val="28"/>
                <w:szCs w:val="28"/>
              </w:rPr>
              <w:t>/п</w:t>
            </w:r>
          </w:p>
        </w:tc>
        <w:tc>
          <w:tcPr>
            <w:tcW w:w="5670"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Направления деятельности (мероприятия)</w:t>
            </w:r>
          </w:p>
        </w:tc>
        <w:tc>
          <w:tcPr>
            <w:tcW w:w="1843"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Сроки</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Отв. исполнители</w:t>
            </w: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Ожидаемые результаты</w:t>
            </w:r>
          </w:p>
        </w:tc>
      </w:tr>
      <w:tr w:rsidR="00664564" w:rsidRPr="001B6402" w:rsidTr="001B6402">
        <w:tc>
          <w:tcPr>
            <w:tcW w:w="846"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 xml:space="preserve">1-й  этап – Предварительный: обоснование, разработка и совершенствование  направлений </w:t>
            </w:r>
            <w:proofErr w:type="gramStart"/>
            <w:r w:rsidRPr="001B6402">
              <w:rPr>
                <w:rFonts w:ascii="Times New Roman" w:hAnsi="Times New Roman" w:cs="Times New Roman"/>
                <w:sz w:val="28"/>
                <w:szCs w:val="28"/>
              </w:rPr>
              <w:t>спортивной</w:t>
            </w:r>
            <w:proofErr w:type="gramEnd"/>
            <w:r w:rsidRPr="001B6402">
              <w:rPr>
                <w:rFonts w:ascii="Times New Roman" w:hAnsi="Times New Roman" w:cs="Times New Roman"/>
                <w:sz w:val="28"/>
                <w:szCs w:val="28"/>
              </w:rPr>
              <w:t xml:space="preserve"> подготовки</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01.01.18 -</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30.06.19</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1.1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eastAsia="Calibri" w:hAnsi="Times New Roman" w:cs="Times New Roman"/>
                <w:sz w:val="28"/>
                <w:szCs w:val="28"/>
              </w:rPr>
              <w:t>Научно-методическое направление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420B83">
            <w:r w:rsidRPr="001B6402">
              <w:rPr>
                <w:rFonts w:ascii="Times New Roman" w:hAnsi="Times New Roman" w:cs="Times New Roman"/>
                <w:sz w:val="28"/>
                <w:szCs w:val="28"/>
              </w:rPr>
              <w:t>1.1.1</w:t>
            </w:r>
          </w:p>
        </w:tc>
        <w:tc>
          <w:tcPr>
            <w:tcW w:w="5670" w:type="dxa"/>
            <w:shd w:val="clear" w:color="auto" w:fill="auto"/>
          </w:tcPr>
          <w:p w:rsidR="00664564" w:rsidRPr="001B6402" w:rsidRDefault="00664564" w:rsidP="00420B83">
            <w:pPr>
              <w:tabs>
                <w:tab w:val="left" w:pos="6795"/>
              </w:tabs>
              <w:jc w:val="both"/>
              <w:rPr>
                <w:rFonts w:ascii="Times New Roman" w:eastAsia="Calibri" w:hAnsi="Times New Roman" w:cs="Times New Roman"/>
                <w:sz w:val="28"/>
                <w:szCs w:val="28"/>
              </w:rPr>
            </w:pPr>
            <w:r w:rsidRPr="001B6402">
              <w:rPr>
                <w:rFonts w:ascii="Times New Roman" w:eastAsia="Times New Roman" w:hAnsi="Times New Roman" w:cs="Times New Roman"/>
                <w:sz w:val="28"/>
                <w:szCs w:val="28"/>
                <w:lang w:eastAsia="ru-RU"/>
              </w:rPr>
              <w:t>Анализ ситуации, сложившейся в системе подготовки спортивного резерва и подготовки кадров</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01.01.18-28.02.18</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Обзор литературы и нормативной документации</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1.1.2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Разработка программы спортивной подготовки по прыжкам на лыжах с трамплина.</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01.01.18 -</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eastAsia="Times New Roman" w:hAnsi="Times New Roman" w:cs="Times New Roman"/>
                <w:sz w:val="28"/>
                <w:szCs w:val="28"/>
                <w:lang w:eastAsia="ru-RU"/>
              </w:rPr>
              <w:t>30.06.18</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 xml:space="preserve">Программа </w:t>
            </w:r>
            <w:proofErr w:type="gramStart"/>
            <w:r w:rsidRPr="001B6402">
              <w:rPr>
                <w:rFonts w:ascii="Times New Roman" w:hAnsi="Times New Roman" w:cs="Times New Roman"/>
                <w:sz w:val="28"/>
                <w:szCs w:val="28"/>
              </w:rPr>
              <w:t>спортивной</w:t>
            </w:r>
            <w:proofErr w:type="gramEnd"/>
            <w:r w:rsidRPr="001B6402">
              <w:rPr>
                <w:rFonts w:ascii="Times New Roman" w:hAnsi="Times New Roman" w:cs="Times New Roman"/>
                <w:sz w:val="28"/>
                <w:szCs w:val="28"/>
              </w:rPr>
              <w:t xml:space="preserve"> подготовки по прыжкам на лыжах с трамплина</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1.1.3</w:t>
            </w:r>
          </w:p>
        </w:tc>
        <w:tc>
          <w:tcPr>
            <w:tcW w:w="5670" w:type="dxa"/>
            <w:shd w:val="clear" w:color="auto" w:fill="auto"/>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Отбор методов исследования спортивной подготовленности по избранным видам спорта</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01.01.18- 31.03.18</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ВНИИФК</w:t>
            </w:r>
          </w:p>
        </w:tc>
        <w:tc>
          <w:tcPr>
            <w:tcW w:w="3827" w:type="dxa"/>
            <w:shd w:val="clear" w:color="auto" w:fill="auto"/>
          </w:tcPr>
          <w:p w:rsidR="00664564" w:rsidRPr="001B6402" w:rsidRDefault="00664564" w:rsidP="00420B83">
            <w:pPr>
              <w:pStyle w:val="a5"/>
              <w:tabs>
                <w:tab w:val="left" w:pos="140"/>
              </w:tabs>
              <w:ind w:left="0"/>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Перечень методов контрольных измерений и испытаний спортивной подготовленности</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1.1.4</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Разработка программ оценки подготовленности, врачебного контроля и восстановительных мероприятий по избранным видам спорта</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01.04.18-</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31.03.19</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ВНИИФК</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Программы оценки подготовленности спортсменов;</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программы врачебного контроля по видам спорта;</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программы восстановительных мероприятий по видам спорта</w:t>
            </w:r>
          </w:p>
        </w:tc>
      </w:tr>
      <w:tr w:rsidR="00664564" w:rsidRPr="001B6402" w:rsidTr="001B6402">
        <w:tc>
          <w:tcPr>
            <w:tcW w:w="846" w:type="dxa"/>
            <w:shd w:val="clear" w:color="auto" w:fill="auto"/>
          </w:tcPr>
          <w:p w:rsidR="00664564" w:rsidRPr="001B6402" w:rsidRDefault="00664564" w:rsidP="00420B83">
            <w:r w:rsidRPr="001B6402">
              <w:rPr>
                <w:rFonts w:ascii="Times New Roman" w:hAnsi="Times New Roman" w:cs="Times New Roman"/>
                <w:sz w:val="28"/>
                <w:szCs w:val="28"/>
              </w:rPr>
              <w:lastRenderedPageBreak/>
              <w:t>1.2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Образовательное направление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1.2.1</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 xml:space="preserve">Разработка структуры кластера подготовки спортивного резерва  </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01.01.18-31.03.18</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 xml:space="preserve">Министерство, </w:t>
            </w:r>
            <w:r w:rsidRPr="001B6402">
              <w:rPr>
                <w:rFonts w:ascii="Times New Roman" w:eastAsia="Times New Roman" w:hAnsi="Times New Roman" w:cs="Times New Roman"/>
                <w:sz w:val="28"/>
                <w:szCs w:val="28"/>
                <w:lang w:eastAsia="ru-RU"/>
              </w:rPr>
              <w:t>ФГБОУ ВО «ЧГИФК»,</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Федерация</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Описание структуры кластера  подготовки спортивного резерва;</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1.2.2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Разработка программы спортивной подготовки по лыжному двоеборью</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eastAsia="Times New Roman" w:hAnsi="Times New Roman" w:cs="Times New Roman"/>
                <w:sz w:val="28"/>
                <w:szCs w:val="28"/>
                <w:lang w:eastAsia="ru-RU"/>
              </w:rPr>
              <w:t>01.07.18-</w:t>
            </w:r>
            <w:r w:rsidRPr="001B6402">
              <w:rPr>
                <w:rFonts w:ascii="Times New Roman" w:hAnsi="Times New Roman" w:cs="Times New Roman"/>
                <w:sz w:val="28"/>
                <w:szCs w:val="28"/>
              </w:rPr>
              <w:t>30.06.19</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Федерация</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 xml:space="preserve">Программа </w:t>
            </w:r>
            <w:proofErr w:type="gramStart"/>
            <w:r w:rsidRPr="001B6402">
              <w:rPr>
                <w:rFonts w:ascii="Times New Roman" w:hAnsi="Times New Roman" w:cs="Times New Roman"/>
                <w:sz w:val="28"/>
                <w:szCs w:val="28"/>
              </w:rPr>
              <w:t>спортивной</w:t>
            </w:r>
            <w:proofErr w:type="gramEnd"/>
            <w:r w:rsidRPr="001B6402">
              <w:rPr>
                <w:rFonts w:ascii="Times New Roman" w:hAnsi="Times New Roman" w:cs="Times New Roman"/>
                <w:sz w:val="28"/>
                <w:szCs w:val="28"/>
              </w:rPr>
              <w:t xml:space="preserve"> подготовки по лыжному двоеборью</w:t>
            </w:r>
          </w:p>
        </w:tc>
      </w:tr>
      <w:tr w:rsidR="00664564" w:rsidRPr="001B6402" w:rsidTr="001B6402">
        <w:tc>
          <w:tcPr>
            <w:tcW w:w="846" w:type="dxa"/>
            <w:tcBorders>
              <w:bottom w:val="single" w:sz="4" w:space="0" w:color="auto"/>
            </w:tcBorders>
            <w:shd w:val="clear" w:color="auto" w:fill="auto"/>
          </w:tcPr>
          <w:p w:rsidR="00664564" w:rsidRPr="001B6402" w:rsidRDefault="00664564" w:rsidP="00664564">
            <w:r w:rsidRPr="001B6402">
              <w:rPr>
                <w:rFonts w:ascii="Times New Roman" w:hAnsi="Times New Roman" w:cs="Times New Roman"/>
                <w:sz w:val="28"/>
                <w:szCs w:val="28"/>
              </w:rPr>
              <w:t>1.2.3</w:t>
            </w:r>
          </w:p>
        </w:tc>
        <w:tc>
          <w:tcPr>
            <w:tcW w:w="5670" w:type="dxa"/>
            <w:tcBorders>
              <w:bottom w:val="single" w:sz="4" w:space="0" w:color="auto"/>
            </w:tcBorders>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Разработка перечня программ дополнительного образования кадров по</w:t>
            </w:r>
            <w:r w:rsidRPr="001B6402">
              <w:rPr>
                <w:rFonts w:ascii="Times New Roman" w:hAnsi="Times New Roman" w:cs="Times New Roman"/>
                <w:sz w:val="28"/>
                <w:szCs w:val="28"/>
              </w:rPr>
              <w:t xml:space="preserve"> прыжкам на лыжах с трамплина и лыжному двоеборью</w:t>
            </w:r>
          </w:p>
        </w:tc>
        <w:tc>
          <w:tcPr>
            <w:tcW w:w="1843" w:type="dxa"/>
            <w:tcBorders>
              <w:bottom w:val="single" w:sz="4" w:space="0" w:color="auto"/>
            </w:tcBorders>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01.05.18-30.07.18</w:t>
            </w:r>
          </w:p>
        </w:tc>
        <w:tc>
          <w:tcPr>
            <w:tcW w:w="2480" w:type="dxa"/>
            <w:tcBorders>
              <w:bottom w:val="single" w:sz="4" w:space="0" w:color="auto"/>
            </w:tcBorders>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tc>
        <w:tc>
          <w:tcPr>
            <w:tcW w:w="3827" w:type="dxa"/>
            <w:tcBorders>
              <w:bottom w:val="single" w:sz="4" w:space="0" w:color="auto"/>
            </w:tcBorders>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Перечень дополнительных профессиональных образовательных программ повышения квалификации и профессиональной переподготовки</w:t>
            </w:r>
          </w:p>
        </w:tc>
      </w:tr>
      <w:tr w:rsidR="00664564" w:rsidRPr="001B6402" w:rsidTr="00C70F22">
        <w:trPr>
          <w:cantSplit/>
          <w:trHeight w:val="3850"/>
        </w:trPr>
        <w:tc>
          <w:tcPr>
            <w:tcW w:w="846" w:type="dxa"/>
            <w:shd w:val="clear" w:color="auto" w:fill="auto"/>
          </w:tcPr>
          <w:p w:rsidR="00664564" w:rsidRPr="001B6402" w:rsidRDefault="00664564" w:rsidP="00664564">
            <w:r w:rsidRPr="001B6402">
              <w:rPr>
                <w:rFonts w:ascii="Times New Roman" w:hAnsi="Times New Roman" w:cs="Times New Roman"/>
                <w:sz w:val="28"/>
                <w:szCs w:val="28"/>
              </w:rPr>
              <w:t>1.2.4</w:t>
            </w:r>
          </w:p>
        </w:tc>
        <w:tc>
          <w:tcPr>
            <w:tcW w:w="5670" w:type="dxa"/>
            <w:shd w:val="clear" w:color="auto" w:fill="auto"/>
          </w:tcPr>
          <w:p w:rsidR="00664564" w:rsidRPr="001B6402" w:rsidRDefault="00664564" w:rsidP="00420B83">
            <w:pPr>
              <w:spacing w:after="120"/>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 xml:space="preserve">Разработка и согласование планов подготовки (бакалавров) </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и дополнительного образования  кадров по избранным видам спорта</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01.01.18-</w:t>
            </w:r>
          </w:p>
          <w:p w:rsidR="00664564" w:rsidRPr="001B6402" w:rsidRDefault="00664564" w:rsidP="00420B83">
            <w:pPr>
              <w:spacing w:after="120"/>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31.08.18;</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01.08.18-</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31.03.19</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КОР</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Планы подготовки (бакалавров) и переподготовки кадров, дополнительных профессиональных образовательных программ повышения квалификации тренеров по избранным видам спорта</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lastRenderedPageBreak/>
              <w:t>1.2.5</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Проработка возможности организации Федерального колледжа олимпийского резерва  в г. Чайковский, как структурного подразделения ЧГИФК.</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01.09.18-</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30.06.19</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Федерация</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Создание преемственности между учреждениями высшего и среднего профессионального образования</w:t>
            </w:r>
          </w:p>
        </w:tc>
      </w:tr>
      <w:tr w:rsidR="00664564" w:rsidRPr="001B6402" w:rsidTr="001B6402">
        <w:tc>
          <w:tcPr>
            <w:tcW w:w="846" w:type="dxa"/>
            <w:shd w:val="clear" w:color="auto" w:fill="auto"/>
          </w:tcPr>
          <w:p w:rsidR="00664564" w:rsidRPr="001B6402" w:rsidRDefault="00664564" w:rsidP="00420B83">
            <w:r w:rsidRPr="001B6402">
              <w:rPr>
                <w:rFonts w:ascii="Times New Roman" w:hAnsi="Times New Roman" w:cs="Times New Roman"/>
                <w:sz w:val="28"/>
                <w:szCs w:val="28"/>
              </w:rPr>
              <w:t>1.3</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Спортивная подготовка</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1.3.1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Оптимизация проведения тренировочных занятий</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01.01.18 г.-</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31.03.19 г.</w:t>
            </w:r>
          </w:p>
        </w:tc>
        <w:tc>
          <w:tcPr>
            <w:tcW w:w="2480" w:type="dxa"/>
            <w:shd w:val="clear" w:color="auto" w:fill="auto"/>
            <w:vAlign w:val="center"/>
          </w:tcPr>
          <w:p w:rsidR="00664564" w:rsidRPr="001B6402" w:rsidRDefault="00664564" w:rsidP="00420B83">
            <w:pPr>
              <w:tabs>
                <w:tab w:val="left" w:pos="6795"/>
              </w:tabs>
              <w:rPr>
                <w:rFonts w:ascii="Times New Roman" w:hAnsi="Times New Roman"/>
                <w:sz w:val="28"/>
                <w:szCs w:val="28"/>
              </w:rPr>
            </w:pPr>
            <w:r w:rsidRPr="001B6402">
              <w:rPr>
                <w:rFonts w:ascii="Times New Roman" w:hAnsi="Times New Roman"/>
                <w:sz w:val="28"/>
                <w:szCs w:val="28"/>
              </w:rPr>
              <w:t xml:space="preserve">СДЮСШОР «Старт»;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sz w:val="28"/>
                <w:szCs w:val="28"/>
              </w:rPr>
              <w:t>ЦСП ПК, физкультурно-спортивные организации</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Примерные планы тренировочных занятий</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1.3.2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Оптимизация календарного плана межрегиональных, всероссийских и международных спортивных мероприятий</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01.06.18г.-</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31.03.19 г.</w:t>
            </w:r>
          </w:p>
        </w:tc>
        <w:tc>
          <w:tcPr>
            <w:tcW w:w="2480" w:type="dxa"/>
            <w:shd w:val="clear" w:color="auto" w:fill="auto"/>
            <w:vAlign w:val="center"/>
          </w:tcPr>
          <w:p w:rsidR="00664564" w:rsidRPr="001B6402" w:rsidRDefault="00664564" w:rsidP="00420B83">
            <w:pPr>
              <w:tabs>
                <w:tab w:val="left" w:pos="6795"/>
              </w:tabs>
              <w:rPr>
                <w:rFonts w:ascii="Times New Roman" w:hAnsi="Times New Roman"/>
                <w:sz w:val="28"/>
                <w:szCs w:val="28"/>
              </w:rPr>
            </w:pPr>
            <w:r w:rsidRPr="001B6402">
              <w:rPr>
                <w:rFonts w:ascii="Times New Roman" w:hAnsi="Times New Roman"/>
                <w:sz w:val="28"/>
                <w:szCs w:val="28"/>
              </w:rPr>
              <w:t xml:space="preserve">СДЮСШОР «Старт»;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sz w:val="28"/>
                <w:szCs w:val="28"/>
              </w:rPr>
              <w:t>ЦСП ПК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Примерный календарный план межрегиональных, всероссийских и международных спортивных мероприятий</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1.3.3</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 xml:space="preserve">Подготовка мастер-классов с участием ведущих специалистов по прыжкам на лыжах с трамплина и </w:t>
            </w:r>
            <w:proofErr w:type="gramStart"/>
            <w:r w:rsidRPr="001B6402">
              <w:rPr>
                <w:rFonts w:ascii="Times New Roman" w:eastAsia="Times New Roman" w:hAnsi="Times New Roman" w:cs="Times New Roman"/>
                <w:sz w:val="28"/>
                <w:szCs w:val="28"/>
                <w:lang w:eastAsia="ru-RU"/>
              </w:rPr>
              <w:t>л</w:t>
            </w:r>
            <w:proofErr w:type="gramEnd"/>
            <w:r w:rsidRPr="001B6402">
              <w:rPr>
                <w:rFonts w:ascii="Times New Roman" w:eastAsia="Times New Roman" w:hAnsi="Times New Roman" w:cs="Times New Roman"/>
                <w:sz w:val="28"/>
                <w:szCs w:val="28"/>
                <w:lang w:eastAsia="ru-RU"/>
              </w:rPr>
              <w:t>/двоеборью в рамках ТМ</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01.07.18-31.03.19</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Федерация</w:t>
            </w:r>
          </w:p>
        </w:tc>
        <w:tc>
          <w:tcPr>
            <w:tcW w:w="3827" w:type="dxa"/>
            <w:shd w:val="clear" w:color="auto" w:fill="auto"/>
            <w:vAlign w:val="center"/>
          </w:tcPr>
          <w:p w:rsidR="00664564" w:rsidRPr="001B6402" w:rsidRDefault="00664564" w:rsidP="00420B83">
            <w:pPr>
              <w:pStyle w:val="a5"/>
              <w:tabs>
                <w:tab w:val="left" w:pos="140"/>
              </w:tabs>
              <w:ind w:left="0"/>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Примерные программы мастер-классов</w:t>
            </w:r>
          </w:p>
        </w:tc>
      </w:tr>
      <w:tr w:rsidR="00664564" w:rsidRPr="001B6402" w:rsidTr="00C70F22">
        <w:trPr>
          <w:cantSplit/>
          <w:trHeight w:val="1600"/>
        </w:trPr>
        <w:tc>
          <w:tcPr>
            <w:tcW w:w="846" w:type="dxa"/>
            <w:shd w:val="clear" w:color="auto" w:fill="auto"/>
          </w:tcPr>
          <w:p w:rsidR="00664564" w:rsidRPr="001B6402" w:rsidRDefault="00664564" w:rsidP="00420B83">
            <w:pPr>
              <w:rPr>
                <w:rFonts w:ascii="Times New Roman" w:hAnsi="Times New Roman" w:cs="Times New Roman"/>
                <w:sz w:val="24"/>
                <w:szCs w:val="24"/>
              </w:rPr>
            </w:pPr>
            <w:r w:rsidRPr="001B6402">
              <w:rPr>
                <w:rFonts w:ascii="Times New Roman" w:hAnsi="Times New Roman" w:cs="Times New Roman"/>
                <w:sz w:val="24"/>
                <w:szCs w:val="24"/>
              </w:rPr>
              <w:t>2</w:t>
            </w:r>
          </w:p>
        </w:tc>
        <w:tc>
          <w:tcPr>
            <w:tcW w:w="5670" w:type="dxa"/>
            <w:shd w:val="clear" w:color="auto" w:fill="auto"/>
          </w:tcPr>
          <w:p w:rsidR="00664564" w:rsidRPr="001B6402" w:rsidRDefault="00664564" w:rsidP="00420B83">
            <w:pPr>
              <w:tabs>
                <w:tab w:val="left" w:pos="180"/>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2-й этап – Основной: формирование кластерного подхода к организации подготовки спортивного резерва  в   лыжных видах спорта</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01.04.19 - 31.12.2021 г.</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4"/>
                <w:szCs w:val="24"/>
              </w:rPr>
            </w:pPr>
            <w:r w:rsidRPr="001B6402">
              <w:rPr>
                <w:rFonts w:ascii="Times New Roman" w:hAnsi="Times New Roman" w:cs="Times New Roman"/>
                <w:sz w:val="24"/>
                <w:szCs w:val="24"/>
              </w:rPr>
              <w:lastRenderedPageBreak/>
              <w:t>2.1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eastAsia="Calibri" w:hAnsi="Times New Roman" w:cs="Times New Roman"/>
                <w:sz w:val="28"/>
                <w:szCs w:val="28"/>
              </w:rPr>
              <w:t>Научно-методическое направление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4"/>
                <w:szCs w:val="24"/>
              </w:rPr>
              <w:t>2.1.1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sz w:val="28"/>
                <w:szCs w:val="28"/>
              </w:rPr>
              <w:t>Разработка и обоснование автоматизированной системы оценки подготовленности спортсменов.</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До 01.11.21</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А</w:t>
            </w:r>
            <w:r w:rsidRPr="001B6402">
              <w:rPr>
                <w:rFonts w:ascii="Times New Roman" w:hAnsi="Times New Roman"/>
                <w:sz w:val="28"/>
                <w:szCs w:val="28"/>
              </w:rPr>
              <w:t>втоматизированная система оценки подготовленности спортсменов</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4"/>
                <w:szCs w:val="24"/>
              </w:rPr>
              <w:t>2.1.2</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Апробация и корректировка программ оценки подготовленности, и восстановительных мероприятий по избранным видам спорта</w:t>
            </w:r>
          </w:p>
          <w:p w:rsidR="00664564" w:rsidRPr="001B6402" w:rsidRDefault="00664564" w:rsidP="00420B83">
            <w:pPr>
              <w:jc w:val="both"/>
              <w:rPr>
                <w:rFonts w:ascii="Times New Roman" w:eastAsia="Times New Roman" w:hAnsi="Times New Roman" w:cs="Times New Roman"/>
                <w:sz w:val="28"/>
                <w:szCs w:val="28"/>
                <w:lang w:eastAsia="ru-RU"/>
              </w:rPr>
            </w:pP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01.04.19 - 31.08.21</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 xml:space="preserve">Министерство, </w:t>
            </w: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Методические рекомендации по оценке подготовленности и применению восстановительных мероприятий в видах спорта;</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акты внедрения</w:t>
            </w: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4"/>
                <w:szCs w:val="24"/>
              </w:rPr>
            </w:pPr>
            <w:r w:rsidRPr="001B6402">
              <w:rPr>
                <w:rFonts w:ascii="Times New Roman" w:hAnsi="Times New Roman" w:cs="Times New Roman"/>
                <w:sz w:val="24"/>
                <w:szCs w:val="24"/>
              </w:rPr>
              <w:t>2.1.3</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Научно-методическое сопровождение сборных команд Пермского края по прыжкам на лыжах с трамплина и лыжному двоеборью с использованием реабилитационно-восстановительных технологий.</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01.04.21 -</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31.05.21</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 xml:space="preserve">Министерство, </w:t>
            </w: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Методические материалы по научно-методическому сопровождению по видам спорта прыжки на лыжах с трамплина, лыжное двоеборье</w:t>
            </w: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4"/>
                <w:szCs w:val="24"/>
              </w:rPr>
            </w:pPr>
            <w:r w:rsidRPr="001B6402">
              <w:rPr>
                <w:rFonts w:ascii="Times New Roman" w:hAnsi="Times New Roman" w:cs="Times New Roman"/>
                <w:sz w:val="24"/>
                <w:szCs w:val="24"/>
              </w:rPr>
              <w:t>2.1.4</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Проведение всероссийской научно-практической конференции «Подготовка спортивного резерва в прыжках на лыжах с трамплина и лыжном двоеборье»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03.2019;</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03.2021</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ВНИИФК, Федерация,</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 xml:space="preserve">Министерство, </w:t>
            </w: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Обмен опытом; повышение компетентности специалистов лыжных видов спорта</w:t>
            </w:r>
          </w:p>
        </w:tc>
      </w:tr>
      <w:tr w:rsidR="00664564" w:rsidRPr="001B6402" w:rsidTr="001B6402">
        <w:tc>
          <w:tcPr>
            <w:tcW w:w="846" w:type="dxa"/>
            <w:shd w:val="clear" w:color="auto" w:fill="auto"/>
          </w:tcPr>
          <w:p w:rsidR="00664564" w:rsidRPr="001B6402" w:rsidRDefault="00664564" w:rsidP="00420B83">
            <w:pPr>
              <w:rPr>
                <w:rFonts w:ascii="Times New Roman" w:hAnsi="Times New Roman" w:cs="Times New Roman"/>
                <w:sz w:val="28"/>
                <w:szCs w:val="28"/>
              </w:rPr>
            </w:pPr>
            <w:r w:rsidRPr="001B6402">
              <w:rPr>
                <w:rFonts w:ascii="Times New Roman" w:hAnsi="Times New Roman" w:cs="Times New Roman"/>
                <w:sz w:val="28"/>
                <w:szCs w:val="28"/>
              </w:rPr>
              <w:t>2.2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Образовательное направление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2.2.1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Проведение кратковременных стажировок в спортивных школах с привлечением специалистов международного уровня</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01.08.20-</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31.08.21</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 xml:space="preserve">Федерация,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 xml:space="preserve">Учреждения подведомственные Министерству </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Повышение компетентности тренеров</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lastRenderedPageBreak/>
              <w:t>2.2.2</w:t>
            </w:r>
          </w:p>
        </w:tc>
        <w:tc>
          <w:tcPr>
            <w:tcW w:w="5670"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 xml:space="preserve">Проведение семинаров в реальном режиме или режиме </w:t>
            </w:r>
            <w:r w:rsidRPr="001B6402">
              <w:rPr>
                <w:rFonts w:ascii="Times New Roman" w:hAnsi="Times New Roman" w:cs="Times New Roman"/>
                <w:sz w:val="28"/>
                <w:szCs w:val="28"/>
                <w:lang w:val="en-US"/>
              </w:rPr>
              <w:t>on</w:t>
            </w:r>
            <w:r w:rsidRPr="001B6402">
              <w:rPr>
                <w:rFonts w:ascii="Times New Roman" w:hAnsi="Times New Roman" w:cs="Times New Roman"/>
                <w:sz w:val="28"/>
                <w:szCs w:val="28"/>
              </w:rPr>
              <w:t>-</w:t>
            </w:r>
            <w:r w:rsidRPr="001B6402">
              <w:rPr>
                <w:rFonts w:ascii="Times New Roman" w:hAnsi="Times New Roman" w:cs="Times New Roman"/>
                <w:sz w:val="28"/>
                <w:szCs w:val="28"/>
                <w:lang w:val="en-US"/>
              </w:rPr>
              <w:t>line</w:t>
            </w:r>
            <w:r w:rsidRPr="001B6402">
              <w:rPr>
                <w:rFonts w:ascii="Times New Roman" w:hAnsi="Times New Roman" w:cs="Times New Roman"/>
                <w:sz w:val="28"/>
                <w:szCs w:val="28"/>
              </w:rPr>
              <w:t xml:space="preserve"> (вебинары) для тренеров</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01.04.21</w:t>
            </w:r>
          </w:p>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31.05.21</w:t>
            </w:r>
          </w:p>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Федерация,</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eastAsia="Times New Roman" w:hAnsi="Times New Roman" w:cs="Times New Roman"/>
                <w:sz w:val="28"/>
                <w:szCs w:val="28"/>
                <w:lang w:eastAsia="ru-RU"/>
              </w:rPr>
              <w:t>ФГБОУ ВО «ЧГИФК»</w:t>
            </w:r>
            <w:r w:rsidRPr="001B6402">
              <w:rPr>
                <w:rFonts w:ascii="Times New Roman" w:hAnsi="Times New Roman" w:cs="Times New Roman"/>
                <w:sz w:val="28"/>
                <w:szCs w:val="28"/>
              </w:rPr>
              <w:t>,</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ВНИИФК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Повышение компетентности тренеров</w:t>
            </w:r>
          </w:p>
        </w:tc>
      </w:tr>
      <w:tr w:rsidR="00664564" w:rsidRPr="001B6402" w:rsidTr="001B6402">
        <w:tc>
          <w:tcPr>
            <w:tcW w:w="846" w:type="dxa"/>
            <w:shd w:val="clear" w:color="auto" w:fill="auto"/>
          </w:tcPr>
          <w:p w:rsidR="00664564" w:rsidRPr="001B6402" w:rsidRDefault="00664564" w:rsidP="00664564">
            <w:r w:rsidRPr="001B6402">
              <w:rPr>
                <w:rFonts w:ascii="Times New Roman" w:hAnsi="Times New Roman" w:cs="Times New Roman"/>
                <w:sz w:val="28"/>
                <w:szCs w:val="28"/>
              </w:rPr>
              <w:t>2.2.3</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 xml:space="preserve">Разработка учебно-методических комплексов дисциплин и реализация </w:t>
            </w:r>
            <w:proofErr w:type="gramStart"/>
            <w:r w:rsidRPr="001B6402">
              <w:rPr>
                <w:rFonts w:ascii="Times New Roman" w:eastAsia="Times New Roman" w:hAnsi="Times New Roman" w:cs="Times New Roman"/>
                <w:sz w:val="28"/>
                <w:szCs w:val="28"/>
                <w:lang w:eastAsia="ru-RU"/>
              </w:rPr>
              <w:t>обучения по планам</w:t>
            </w:r>
            <w:proofErr w:type="gramEnd"/>
            <w:r w:rsidRPr="001B6402">
              <w:rPr>
                <w:rFonts w:ascii="Times New Roman" w:eastAsia="Times New Roman" w:hAnsi="Times New Roman" w:cs="Times New Roman"/>
                <w:sz w:val="28"/>
                <w:szCs w:val="28"/>
                <w:lang w:eastAsia="ru-RU"/>
              </w:rPr>
              <w:t xml:space="preserve"> подготовки (бакалавров) и переподготовки кадров, дополнительных профессиональных образовательных программ повышения квалификации тренеров по избранным видам спорта</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01.09.19-</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31.12.21</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Рабочие программы дисциплин,</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дополнительные профессиональные образовательные программы повышения квалификации,</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учебные издания,</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электронные курсы обучения</w:t>
            </w: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8"/>
                <w:szCs w:val="28"/>
              </w:rPr>
            </w:pPr>
            <w:r w:rsidRPr="001B6402">
              <w:rPr>
                <w:rFonts w:ascii="Times New Roman" w:hAnsi="Times New Roman" w:cs="Times New Roman"/>
                <w:sz w:val="28"/>
                <w:szCs w:val="28"/>
              </w:rPr>
              <w:t>2.2.4</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Совершенствование модели взаимодействия образовательных учреждений, реализующих подготовку в сфере физической культуры и спорта, различных уровней образования</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С 01.09.19</w:t>
            </w:r>
          </w:p>
        </w:tc>
        <w:tc>
          <w:tcPr>
            <w:tcW w:w="2480" w:type="dxa"/>
            <w:shd w:val="clear" w:color="auto" w:fill="auto"/>
            <w:vAlign w:val="center"/>
          </w:tcPr>
          <w:p w:rsidR="00664564" w:rsidRPr="001B6402" w:rsidRDefault="00664564" w:rsidP="00420B83">
            <w:pPr>
              <w:rPr>
                <w:rFonts w:ascii="Times New Roman" w:hAnsi="Times New Roman" w:cs="Times New Roman"/>
                <w:sz w:val="28"/>
                <w:szCs w:val="28"/>
              </w:rPr>
            </w:pPr>
            <w:r w:rsidRPr="001B6402">
              <w:rPr>
                <w:rFonts w:ascii="Times New Roman" w:hAnsi="Times New Roman" w:cs="Times New Roman"/>
                <w:sz w:val="28"/>
                <w:szCs w:val="28"/>
              </w:rPr>
              <w:t xml:space="preserve">Учреждения, подведомственные Министерству, КОР, </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Улучшение преемственности между учреждениями высшего и среднего профессионального образования</w:t>
            </w:r>
          </w:p>
        </w:tc>
      </w:tr>
      <w:tr w:rsidR="00664564" w:rsidRPr="001B6402" w:rsidTr="001B6402">
        <w:tc>
          <w:tcPr>
            <w:tcW w:w="846" w:type="dxa"/>
            <w:shd w:val="clear" w:color="auto" w:fill="auto"/>
          </w:tcPr>
          <w:p w:rsidR="00664564" w:rsidRPr="001B6402" w:rsidRDefault="00664564" w:rsidP="00420B83">
            <w:pPr>
              <w:rPr>
                <w:rFonts w:ascii="Times New Roman" w:hAnsi="Times New Roman" w:cs="Times New Roman"/>
                <w:sz w:val="28"/>
                <w:szCs w:val="28"/>
              </w:rPr>
            </w:pPr>
            <w:r w:rsidRPr="001B6402">
              <w:rPr>
                <w:rFonts w:ascii="Times New Roman" w:hAnsi="Times New Roman" w:cs="Times New Roman"/>
                <w:sz w:val="28"/>
                <w:szCs w:val="28"/>
              </w:rPr>
              <w:t>2.3</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Спортивная подготовка</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8"/>
                <w:szCs w:val="28"/>
              </w:rPr>
            </w:pPr>
            <w:r w:rsidRPr="001B6402">
              <w:rPr>
                <w:rFonts w:ascii="Times New Roman" w:hAnsi="Times New Roman" w:cs="Times New Roman"/>
                <w:sz w:val="28"/>
                <w:szCs w:val="28"/>
              </w:rPr>
              <w:t>2.3.1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Проведение тренировочных занятий с учётом современных тенденций развития вида спорта и рекомендаций  специалистов научно-методического сопровождения</w:t>
            </w:r>
          </w:p>
        </w:tc>
        <w:tc>
          <w:tcPr>
            <w:tcW w:w="1843" w:type="dxa"/>
            <w:shd w:val="clear" w:color="auto" w:fill="auto"/>
            <w:vAlign w:val="center"/>
          </w:tcPr>
          <w:p w:rsidR="00664564" w:rsidRPr="001B6402" w:rsidRDefault="00664564" w:rsidP="00420B83">
            <w:pPr>
              <w:jc w:val="center"/>
            </w:pPr>
            <w:r w:rsidRPr="001B6402">
              <w:rPr>
                <w:rFonts w:ascii="Times New Roman" w:hAnsi="Times New Roman" w:cs="Times New Roman"/>
                <w:sz w:val="28"/>
                <w:szCs w:val="28"/>
              </w:rPr>
              <w:t>01.04.19 - 31.12.21</w:t>
            </w:r>
          </w:p>
        </w:tc>
        <w:tc>
          <w:tcPr>
            <w:tcW w:w="2480" w:type="dxa"/>
            <w:shd w:val="clear" w:color="auto" w:fill="auto"/>
            <w:vAlign w:val="center"/>
          </w:tcPr>
          <w:p w:rsidR="00664564" w:rsidRPr="001B6402" w:rsidRDefault="00664564" w:rsidP="00420B83">
            <w:pPr>
              <w:tabs>
                <w:tab w:val="left" w:pos="6795"/>
              </w:tabs>
              <w:rPr>
                <w:rFonts w:ascii="Times New Roman" w:hAnsi="Times New Roman"/>
                <w:sz w:val="28"/>
                <w:szCs w:val="28"/>
              </w:rPr>
            </w:pPr>
            <w:r w:rsidRPr="001B6402">
              <w:rPr>
                <w:rFonts w:ascii="Times New Roman" w:hAnsi="Times New Roman"/>
                <w:sz w:val="28"/>
                <w:szCs w:val="28"/>
              </w:rPr>
              <w:t xml:space="preserve">СДЮСШОР «Старт»;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sz w:val="28"/>
                <w:szCs w:val="28"/>
              </w:rPr>
              <w:t>ЦСП ПК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Повышение уровня подготовленности</w:t>
            </w: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8"/>
                <w:szCs w:val="28"/>
              </w:rPr>
            </w:pPr>
            <w:r w:rsidRPr="001B6402">
              <w:rPr>
                <w:rFonts w:ascii="Times New Roman" w:hAnsi="Times New Roman" w:cs="Times New Roman"/>
                <w:sz w:val="28"/>
                <w:szCs w:val="28"/>
              </w:rPr>
              <w:t>2.3.2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Участие в краевых и всероссийских соревнованиях</w:t>
            </w:r>
          </w:p>
        </w:tc>
        <w:tc>
          <w:tcPr>
            <w:tcW w:w="1843" w:type="dxa"/>
            <w:shd w:val="clear" w:color="auto" w:fill="auto"/>
            <w:vAlign w:val="center"/>
          </w:tcPr>
          <w:p w:rsidR="00664564" w:rsidRPr="001B6402" w:rsidRDefault="00664564" w:rsidP="00420B83">
            <w:pPr>
              <w:jc w:val="center"/>
            </w:pPr>
            <w:r w:rsidRPr="001B6402">
              <w:rPr>
                <w:rFonts w:ascii="Times New Roman" w:hAnsi="Times New Roman" w:cs="Times New Roman"/>
                <w:sz w:val="28"/>
                <w:szCs w:val="28"/>
              </w:rPr>
              <w:t>01.04.19 - 31.12.21</w:t>
            </w:r>
          </w:p>
        </w:tc>
        <w:tc>
          <w:tcPr>
            <w:tcW w:w="2480" w:type="dxa"/>
            <w:shd w:val="clear" w:color="auto" w:fill="auto"/>
            <w:vAlign w:val="center"/>
          </w:tcPr>
          <w:p w:rsidR="00664564" w:rsidRPr="001B6402" w:rsidRDefault="00664564" w:rsidP="00420B83">
            <w:pPr>
              <w:tabs>
                <w:tab w:val="left" w:pos="6795"/>
              </w:tabs>
              <w:rPr>
                <w:rFonts w:ascii="Times New Roman" w:hAnsi="Times New Roman"/>
                <w:sz w:val="28"/>
                <w:szCs w:val="28"/>
              </w:rPr>
            </w:pPr>
            <w:r w:rsidRPr="001B6402">
              <w:rPr>
                <w:rFonts w:ascii="Times New Roman" w:hAnsi="Times New Roman"/>
                <w:sz w:val="28"/>
                <w:szCs w:val="28"/>
              </w:rPr>
              <w:t xml:space="preserve">СДЮСШОР «Старт»;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sz w:val="28"/>
                <w:szCs w:val="28"/>
              </w:rPr>
              <w:t>ЦСП ПК</w:t>
            </w:r>
          </w:p>
        </w:tc>
        <w:tc>
          <w:tcPr>
            <w:tcW w:w="3827"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Повышение уровня спортивно-технического мастерства</w:t>
            </w: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8"/>
                <w:szCs w:val="28"/>
              </w:rPr>
            </w:pPr>
            <w:r w:rsidRPr="001B6402">
              <w:rPr>
                <w:rFonts w:ascii="Times New Roman" w:hAnsi="Times New Roman" w:cs="Times New Roman"/>
                <w:sz w:val="28"/>
                <w:szCs w:val="28"/>
              </w:rPr>
              <w:lastRenderedPageBreak/>
              <w:t>2.3.3</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 xml:space="preserve">Организация и проведение мастер-классов с участием ведущих специалистов по прыжкам на лыжах с трамплина и </w:t>
            </w:r>
            <w:proofErr w:type="gramStart"/>
            <w:r w:rsidRPr="001B6402">
              <w:rPr>
                <w:rFonts w:ascii="Times New Roman" w:eastAsia="Times New Roman" w:hAnsi="Times New Roman" w:cs="Times New Roman"/>
                <w:sz w:val="28"/>
                <w:szCs w:val="28"/>
                <w:lang w:eastAsia="ru-RU"/>
              </w:rPr>
              <w:t>л</w:t>
            </w:r>
            <w:proofErr w:type="gramEnd"/>
            <w:r w:rsidRPr="001B6402">
              <w:rPr>
                <w:rFonts w:ascii="Times New Roman" w:eastAsia="Times New Roman" w:hAnsi="Times New Roman" w:cs="Times New Roman"/>
                <w:sz w:val="28"/>
                <w:szCs w:val="28"/>
                <w:lang w:eastAsia="ru-RU"/>
              </w:rPr>
              <w:t>/двоеборью в рамках ТМ</w:t>
            </w:r>
          </w:p>
        </w:tc>
        <w:tc>
          <w:tcPr>
            <w:tcW w:w="1843" w:type="dxa"/>
            <w:shd w:val="clear" w:color="auto" w:fill="auto"/>
            <w:vAlign w:val="center"/>
          </w:tcPr>
          <w:p w:rsidR="00664564" w:rsidRPr="001B6402" w:rsidRDefault="00664564" w:rsidP="00420B83">
            <w:pPr>
              <w:jc w:val="center"/>
              <w:rPr>
                <w:rFonts w:ascii="Times New Roman" w:hAnsi="Times New Roman" w:cs="Times New Roman"/>
                <w:sz w:val="28"/>
                <w:szCs w:val="28"/>
              </w:rPr>
            </w:pPr>
            <w:r w:rsidRPr="001B6402">
              <w:rPr>
                <w:rFonts w:ascii="Times New Roman" w:hAnsi="Times New Roman" w:cs="Times New Roman"/>
                <w:sz w:val="28"/>
                <w:szCs w:val="28"/>
              </w:rPr>
              <w:t>01.04.19 - 31.05.21</w:t>
            </w:r>
          </w:p>
          <w:p w:rsidR="00664564" w:rsidRPr="001B6402" w:rsidRDefault="00664564" w:rsidP="00420B83">
            <w:pPr>
              <w:jc w:val="center"/>
              <w:rPr>
                <w:rFonts w:ascii="Times New Roman" w:eastAsia="Times New Roman" w:hAnsi="Times New Roman" w:cs="Times New Roman"/>
                <w:sz w:val="28"/>
                <w:szCs w:val="28"/>
                <w:lang w:eastAsia="ru-RU"/>
              </w:rPr>
            </w:pP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Федерация</w:t>
            </w:r>
          </w:p>
        </w:tc>
        <w:tc>
          <w:tcPr>
            <w:tcW w:w="3827" w:type="dxa"/>
            <w:shd w:val="clear" w:color="auto" w:fill="auto"/>
          </w:tcPr>
          <w:p w:rsidR="00664564" w:rsidRPr="001B6402" w:rsidRDefault="00664564" w:rsidP="00420B83">
            <w:pPr>
              <w:pStyle w:val="a5"/>
              <w:tabs>
                <w:tab w:val="left" w:pos="140"/>
              </w:tabs>
              <w:ind w:left="0"/>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Повышение компетентности тренеров</w:t>
            </w:r>
          </w:p>
        </w:tc>
      </w:tr>
      <w:tr w:rsidR="00664564" w:rsidRPr="001B6402" w:rsidTr="001B6402">
        <w:tc>
          <w:tcPr>
            <w:tcW w:w="846" w:type="dxa"/>
            <w:shd w:val="clear" w:color="auto" w:fill="auto"/>
          </w:tcPr>
          <w:p w:rsidR="00664564" w:rsidRPr="001B6402" w:rsidRDefault="00664564" w:rsidP="00420B83">
            <w:pPr>
              <w:rPr>
                <w:rFonts w:ascii="Times New Roman" w:hAnsi="Times New Roman" w:cs="Times New Roman"/>
                <w:sz w:val="28"/>
                <w:szCs w:val="28"/>
              </w:rPr>
            </w:pPr>
            <w:r w:rsidRPr="001B6402">
              <w:rPr>
                <w:rFonts w:ascii="Times New Roman" w:hAnsi="Times New Roman" w:cs="Times New Roman"/>
                <w:sz w:val="28"/>
                <w:szCs w:val="28"/>
              </w:rPr>
              <w:t>3</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3-й этап – Констатирующий: оценка результативности инновационного проекта</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01.04.20 -31.12.21</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420B83">
            <w:pPr>
              <w:rPr>
                <w:rFonts w:ascii="Times New Roman" w:hAnsi="Times New Roman" w:cs="Times New Roman"/>
                <w:sz w:val="28"/>
                <w:szCs w:val="28"/>
              </w:rPr>
            </w:pPr>
            <w:r w:rsidRPr="001B6402">
              <w:rPr>
                <w:rFonts w:ascii="Times New Roman" w:hAnsi="Times New Roman" w:cs="Times New Roman"/>
                <w:sz w:val="28"/>
                <w:szCs w:val="28"/>
              </w:rPr>
              <w:t>3.1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eastAsia="Calibri" w:hAnsi="Times New Roman" w:cs="Times New Roman"/>
                <w:sz w:val="28"/>
                <w:szCs w:val="28"/>
              </w:rPr>
              <w:t>Научно-методическое направление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8"/>
                <w:szCs w:val="28"/>
              </w:rPr>
            </w:pPr>
            <w:r w:rsidRPr="001B6402">
              <w:rPr>
                <w:rFonts w:ascii="Times New Roman" w:hAnsi="Times New Roman" w:cs="Times New Roman"/>
                <w:sz w:val="28"/>
                <w:szCs w:val="28"/>
              </w:rPr>
              <w:t>3.1.1</w:t>
            </w:r>
          </w:p>
        </w:tc>
        <w:tc>
          <w:tcPr>
            <w:tcW w:w="5670" w:type="dxa"/>
            <w:shd w:val="clear" w:color="auto" w:fill="auto"/>
          </w:tcPr>
          <w:p w:rsidR="00664564" w:rsidRPr="001B6402" w:rsidRDefault="00664564" w:rsidP="00420B83">
            <w:pPr>
              <w:jc w:val="both"/>
              <w:rPr>
                <w:rFonts w:ascii="Times New Roman" w:hAnsi="Times New Roman" w:cs="Times New Roman"/>
                <w:sz w:val="28"/>
                <w:szCs w:val="28"/>
              </w:rPr>
            </w:pPr>
            <w:r w:rsidRPr="001B6402">
              <w:rPr>
                <w:rFonts w:ascii="Times New Roman" w:hAnsi="Times New Roman" w:cs="Times New Roman"/>
                <w:sz w:val="28"/>
                <w:szCs w:val="28"/>
              </w:rPr>
              <w:t>Подготовка отчетной документации по экспериментальной работе для принятия решения о дальнейшей реализации проекта</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01.09.21-</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31.12.21</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Федерация</w:t>
            </w:r>
          </w:p>
          <w:p w:rsidR="00664564" w:rsidRPr="001B6402" w:rsidRDefault="00664564" w:rsidP="00420B83">
            <w:pPr>
              <w:rPr>
                <w:rFonts w:ascii="Times New Roman" w:eastAsia="Times New Roman" w:hAnsi="Times New Roman" w:cs="Times New Roman"/>
                <w:sz w:val="28"/>
                <w:szCs w:val="28"/>
                <w:lang w:eastAsia="ru-RU"/>
              </w:rPr>
            </w:pP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Отчет о реализации проекта</w:t>
            </w:r>
          </w:p>
        </w:tc>
      </w:tr>
      <w:tr w:rsidR="00664564" w:rsidRPr="001B6402" w:rsidTr="001B6402">
        <w:tc>
          <w:tcPr>
            <w:tcW w:w="846" w:type="dxa"/>
            <w:shd w:val="clear" w:color="auto" w:fill="auto"/>
          </w:tcPr>
          <w:p w:rsidR="00664564" w:rsidRPr="001B6402" w:rsidRDefault="00664564" w:rsidP="00664564">
            <w:pPr>
              <w:rPr>
                <w:rFonts w:ascii="Times New Roman" w:hAnsi="Times New Roman" w:cs="Times New Roman"/>
                <w:sz w:val="28"/>
                <w:szCs w:val="28"/>
              </w:rPr>
            </w:pPr>
            <w:r w:rsidRPr="001B6402">
              <w:rPr>
                <w:rFonts w:ascii="Times New Roman" w:hAnsi="Times New Roman" w:cs="Times New Roman"/>
                <w:sz w:val="28"/>
                <w:szCs w:val="28"/>
              </w:rPr>
              <w:t>3.1.2</w:t>
            </w:r>
          </w:p>
        </w:tc>
        <w:tc>
          <w:tcPr>
            <w:tcW w:w="5670" w:type="dxa"/>
            <w:shd w:val="clear" w:color="auto" w:fill="auto"/>
          </w:tcPr>
          <w:p w:rsidR="00664564" w:rsidRPr="001B6402" w:rsidRDefault="00664564" w:rsidP="00420B83">
            <w:pPr>
              <w:jc w:val="both"/>
              <w:rPr>
                <w:rFonts w:ascii="Times New Roman" w:hAnsi="Times New Roman" w:cs="Times New Roman"/>
                <w:sz w:val="28"/>
                <w:szCs w:val="28"/>
              </w:rPr>
            </w:pPr>
            <w:r w:rsidRPr="001B6402">
              <w:rPr>
                <w:rFonts w:ascii="Times New Roman" w:hAnsi="Times New Roman" w:cs="Times New Roman"/>
                <w:sz w:val="28"/>
                <w:szCs w:val="28"/>
              </w:rPr>
              <w:t>Обобщение результатов, определение степени достижения целей и задач, выводы по результатам проекта</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01.04.21 -31.12.21</w:t>
            </w: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Федерация,</w:t>
            </w:r>
          </w:p>
          <w:p w:rsidR="00664564" w:rsidRPr="001B6402" w:rsidRDefault="00664564" w:rsidP="00420B83">
            <w:pPr>
              <w:rPr>
                <w:rFonts w:ascii="Times New Roman" w:hAnsi="Times New Roman" w:cs="Times New Roman"/>
                <w:sz w:val="28"/>
                <w:szCs w:val="28"/>
              </w:rPr>
            </w:pPr>
            <w:r w:rsidRPr="001B6402">
              <w:rPr>
                <w:rFonts w:ascii="Times New Roman" w:hAnsi="Times New Roman" w:cs="Times New Roman"/>
                <w:sz w:val="28"/>
                <w:szCs w:val="28"/>
              </w:rPr>
              <w:t>Министерство,</w:t>
            </w:r>
            <w:r w:rsidRPr="001B6402">
              <w:rPr>
                <w:rFonts w:ascii="Times New Roman" w:eastAsia="Times New Roman" w:hAnsi="Times New Roman" w:cs="Times New Roman"/>
                <w:sz w:val="28"/>
                <w:szCs w:val="28"/>
                <w:lang w:eastAsia="ru-RU"/>
              </w:rPr>
              <w:t xml:space="preserve"> ФГБОУ ВО «ЧГИФК»</w:t>
            </w:r>
            <w:r w:rsidRPr="001B6402">
              <w:rPr>
                <w:rFonts w:ascii="Times New Roman" w:hAnsi="Times New Roman" w:cs="Times New Roman"/>
                <w:sz w:val="28"/>
                <w:szCs w:val="28"/>
              </w:rPr>
              <w:t>,</w:t>
            </w:r>
          </w:p>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hAnsi="Times New Roman" w:cs="Times New Roman"/>
                <w:sz w:val="28"/>
                <w:szCs w:val="28"/>
              </w:rPr>
              <w:t>ВНИИФК</w:t>
            </w:r>
          </w:p>
        </w:tc>
        <w:tc>
          <w:tcPr>
            <w:tcW w:w="3827" w:type="dxa"/>
            <w:shd w:val="clear" w:color="auto" w:fill="auto"/>
          </w:tcPr>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Аналитические справки по блокам проекта;</w:t>
            </w:r>
          </w:p>
          <w:p w:rsidR="00664564" w:rsidRPr="001B6402" w:rsidRDefault="00664564" w:rsidP="00420B83">
            <w:pPr>
              <w:pStyle w:val="a5"/>
              <w:tabs>
                <w:tab w:val="left" w:pos="140"/>
              </w:tabs>
              <w:ind w:left="0"/>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Модель кластерного взаимодействия</w:t>
            </w:r>
          </w:p>
        </w:tc>
      </w:tr>
      <w:tr w:rsidR="00664564" w:rsidRPr="001B6402" w:rsidTr="001B6402">
        <w:tc>
          <w:tcPr>
            <w:tcW w:w="846"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Образовательное направление</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C70F22">
        <w:tc>
          <w:tcPr>
            <w:tcW w:w="846" w:type="dxa"/>
            <w:shd w:val="clear" w:color="auto" w:fill="auto"/>
          </w:tcPr>
          <w:p w:rsidR="00664564" w:rsidRPr="001B6402" w:rsidRDefault="00664564" w:rsidP="00420B83">
            <w:r w:rsidRPr="001B6402">
              <w:rPr>
                <w:rFonts w:ascii="Times New Roman" w:hAnsi="Times New Roman" w:cs="Times New Roman"/>
                <w:sz w:val="28"/>
                <w:szCs w:val="28"/>
              </w:rPr>
              <w:t>3.2.1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 xml:space="preserve">Разработка системы электронного сопровождения обучения студентов (в формате </w:t>
            </w:r>
            <w:r w:rsidRPr="001B6402">
              <w:rPr>
                <w:rFonts w:ascii="Times New Roman" w:hAnsi="Times New Roman" w:cs="Times New Roman"/>
                <w:sz w:val="28"/>
                <w:szCs w:val="28"/>
                <w:lang w:val="en-US"/>
              </w:rPr>
              <w:t>on</w:t>
            </w:r>
            <w:r w:rsidRPr="001B6402">
              <w:rPr>
                <w:rFonts w:ascii="Times New Roman" w:hAnsi="Times New Roman" w:cs="Times New Roman"/>
                <w:sz w:val="28"/>
                <w:szCs w:val="28"/>
              </w:rPr>
              <w:t>-</w:t>
            </w:r>
            <w:r w:rsidRPr="001B6402">
              <w:rPr>
                <w:rFonts w:ascii="Times New Roman" w:hAnsi="Times New Roman" w:cs="Times New Roman"/>
                <w:sz w:val="28"/>
                <w:szCs w:val="28"/>
                <w:lang w:val="en-US"/>
              </w:rPr>
              <w:t>line</w:t>
            </w:r>
            <w:r w:rsidRPr="001B6402">
              <w:rPr>
                <w:rFonts w:ascii="Times New Roman" w:hAnsi="Times New Roman" w:cs="Times New Roman"/>
                <w:sz w:val="28"/>
                <w:szCs w:val="28"/>
              </w:rPr>
              <w:t xml:space="preserve"> лекций, семинаров, тестов) по дисциплинам специализации «Прыжки на лыжах с трамплина и лыжное двоеборье»</w:t>
            </w:r>
          </w:p>
        </w:tc>
        <w:tc>
          <w:tcPr>
            <w:tcW w:w="1843" w:type="dxa"/>
            <w:shd w:val="clear" w:color="auto" w:fill="auto"/>
          </w:tcPr>
          <w:p w:rsidR="00664564" w:rsidRPr="001B6402" w:rsidRDefault="00664564" w:rsidP="00C70F22">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До 31.12.21</w:t>
            </w:r>
          </w:p>
        </w:tc>
        <w:tc>
          <w:tcPr>
            <w:tcW w:w="2480" w:type="dxa"/>
            <w:shd w:val="clear" w:color="auto" w:fill="auto"/>
          </w:tcPr>
          <w:p w:rsidR="00664564" w:rsidRPr="001B6402" w:rsidRDefault="00664564" w:rsidP="00C70F22">
            <w:pPr>
              <w:tabs>
                <w:tab w:val="left" w:pos="6795"/>
              </w:tabs>
              <w:jc w:val="center"/>
              <w:rPr>
                <w:rFonts w:ascii="Times New Roman" w:hAnsi="Times New Roman" w:cs="Times New Roman"/>
                <w:sz w:val="28"/>
                <w:szCs w:val="28"/>
              </w:rPr>
            </w:pPr>
            <w:r w:rsidRPr="001B6402">
              <w:rPr>
                <w:rFonts w:ascii="Times New Roman" w:eastAsia="Times New Roman" w:hAnsi="Times New Roman" w:cs="Times New Roman"/>
                <w:sz w:val="28"/>
                <w:szCs w:val="28"/>
                <w:lang w:eastAsia="ru-RU"/>
              </w:rPr>
              <w:t>ФГБОУ ВО «ЧГИФК»</w:t>
            </w:r>
            <w:r w:rsidRPr="001B6402">
              <w:rPr>
                <w:rFonts w:ascii="Times New Roman" w:hAnsi="Times New Roman" w:cs="Times New Roman"/>
                <w:sz w:val="28"/>
                <w:szCs w:val="28"/>
              </w:rPr>
              <w:t>,</w:t>
            </w:r>
          </w:p>
          <w:p w:rsidR="00664564" w:rsidRPr="001B6402" w:rsidRDefault="00664564" w:rsidP="00C70F22">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КОР</w:t>
            </w:r>
          </w:p>
          <w:p w:rsidR="00664564" w:rsidRPr="001B6402" w:rsidRDefault="00664564" w:rsidP="00C70F22">
            <w:pPr>
              <w:tabs>
                <w:tab w:val="left" w:pos="6795"/>
              </w:tabs>
              <w:jc w:val="center"/>
              <w:rPr>
                <w:rFonts w:ascii="Times New Roman" w:hAnsi="Times New Roman" w:cs="Times New Roman"/>
                <w:sz w:val="28"/>
                <w:szCs w:val="28"/>
              </w:rPr>
            </w:pPr>
          </w:p>
        </w:tc>
        <w:tc>
          <w:tcPr>
            <w:tcW w:w="3827" w:type="dxa"/>
            <w:shd w:val="clear" w:color="auto" w:fill="auto"/>
          </w:tcPr>
          <w:p w:rsidR="00664564"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 xml:space="preserve">Программы электронного сопровождения </w:t>
            </w:r>
            <w:proofErr w:type="gramStart"/>
            <w:r w:rsidRPr="001B6402">
              <w:rPr>
                <w:rFonts w:ascii="Times New Roman" w:hAnsi="Times New Roman" w:cs="Times New Roman"/>
                <w:sz w:val="28"/>
                <w:szCs w:val="28"/>
              </w:rPr>
              <w:t>обучения студентов по дисциплинам</w:t>
            </w:r>
            <w:proofErr w:type="gramEnd"/>
            <w:r w:rsidRPr="001B6402">
              <w:rPr>
                <w:rFonts w:ascii="Times New Roman" w:hAnsi="Times New Roman" w:cs="Times New Roman"/>
                <w:sz w:val="28"/>
                <w:szCs w:val="28"/>
              </w:rPr>
              <w:t xml:space="preserve"> специализации «Прыжки на лыжах с трамплина и лыжное двоеборье» в формате </w:t>
            </w:r>
            <w:r w:rsidRPr="001B6402">
              <w:rPr>
                <w:rFonts w:ascii="Times New Roman" w:hAnsi="Times New Roman" w:cs="Times New Roman"/>
                <w:sz w:val="28"/>
                <w:szCs w:val="28"/>
                <w:lang w:val="en-US"/>
              </w:rPr>
              <w:t>on</w:t>
            </w:r>
            <w:r w:rsidRPr="001B6402">
              <w:rPr>
                <w:rFonts w:ascii="Times New Roman" w:hAnsi="Times New Roman" w:cs="Times New Roman"/>
                <w:sz w:val="28"/>
                <w:szCs w:val="28"/>
              </w:rPr>
              <w:t>-</w:t>
            </w:r>
            <w:r w:rsidRPr="001B6402">
              <w:rPr>
                <w:rFonts w:ascii="Times New Roman" w:hAnsi="Times New Roman" w:cs="Times New Roman"/>
                <w:sz w:val="28"/>
                <w:szCs w:val="28"/>
                <w:lang w:val="en-US"/>
              </w:rPr>
              <w:t>line</w:t>
            </w:r>
          </w:p>
          <w:p w:rsidR="00C70F22" w:rsidRDefault="00C70F22" w:rsidP="00420B83">
            <w:pPr>
              <w:tabs>
                <w:tab w:val="left" w:pos="6795"/>
              </w:tabs>
              <w:jc w:val="both"/>
              <w:rPr>
                <w:rFonts w:ascii="Times New Roman" w:hAnsi="Times New Roman" w:cs="Times New Roman"/>
                <w:sz w:val="28"/>
                <w:szCs w:val="28"/>
              </w:rPr>
            </w:pPr>
          </w:p>
          <w:p w:rsidR="00C70F22" w:rsidRDefault="00C70F22" w:rsidP="00420B83">
            <w:pPr>
              <w:tabs>
                <w:tab w:val="left" w:pos="6795"/>
              </w:tabs>
              <w:jc w:val="both"/>
              <w:rPr>
                <w:rFonts w:ascii="Times New Roman" w:hAnsi="Times New Roman" w:cs="Times New Roman"/>
                <w:sz w:val="28"/>
                <w:szCs w:val="28"/>
              </w:rPr>
            </w:pPr>
          </w:p>
          <w:p w:rsidR="00C70F22" w:rsidRDefault="00C70F22" w:rsidP="00420B83">
            <w:pPr>
              <w:tabs>
                <w:tab w:val="left" w:pos="6795"/>
              </w:tabs>
              <w:jc w:val="both"/>
              <w:rPr>
                <w:rFonts w:ascii="Times New Roman" w:hAnsi="Times New Roman" w:cs="Times New Roman"/>
                <w:sz w:val="28"/>
                <w:szCs w:val="28"/>
              </w:rPr>
            </w:pPr>
          </w:p>
          <w:p w:rsidR="00C70F22" w:rsidRPr="00C70F22" w:rsidRDefault="00C70F22" w:rsidP="00420B83">
            <w:pPr>
              <w:tabs>
                <w:tab w:val="left" w:pos="6795"/>
              </w:tabs>
              <w:jc w:val="both"/>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664564">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lastRenderedPageBreak/>
              <w:t>3.2.2</w:t>
            </w:r>
          </w:p>
        </w:tc>
        <w:tc>
          <w:tcPr>
            <w:tcW w:w="5670" w:type="dxa"/>
            <w:shd w:val="clear" w:color="auto" w:fill="auto"/>
          </w:tcPr>
          <w:p w:rsidR="00664564" w:rsidRPr="001B6402" w:rsidRDefault="00664564" w:rsidP="00420B83">
            <w:pPr>
              <w:jc w:val="both"/>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 xml:space="preserve">Анализ результатов </w:t>
            </w:r>
            <w:proofErr w:type="gramStart"/>
            <w:r w:rsidRPr="001B6402">
              <w:rPr>
                <w:rFonts w:ascii="Times New Roman" w:eastAsia="Times New Roman" w:hAnsi="Times New Roman" w:cs="Times New Roman"/>
                <w:sz w:val="28"/>
                <w:szCs w:val="28"/>
                <w:lang w:eastAsia="ru-RU"/>
              </w:rPr>
              <w:t>обучения по направлению</w:t>
            </w:r>
            <w:proofErr w:type="gramEnd"/>
            <w:r w:rsidRPr="001B6402">
              <w:rPr>
                <w:rFonts w:ascii="Times New Roman" w:eastAsia="Times New Roman" w:hAnsi="Times New Roman" w:cs="Times New Roman"/>
                <w:sz w:val="28"/>
                <w:szCs w:val="28"/>
                <w:lang w:eastAsia="ru-RU"/>
              </w:rPr>
              <w:t xml:space="preserve"> Физическая культура, профиль «Спортивная тренировка» и реализации дополнительных образовательных программ повышения квалификации и профессиональной переподготовки для тренеров</w:t>
            </w:r>
          </w:p>
        </w:tc>
        <w:tc>
          <w:tcPr>
            <w:tcW w:w="1843" w:type="dxa"/>
            <w:shd w:val="clear" w:color="auto" w:fill="auto"/>
            <w:vAlign w:val="center"/>
          </w:tcPr>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01.07.20 -</w:t>
            </w:r>
          </w:p>
          <w:p w:rsidR="00664564" w:rsidRPr="001B6402" w:rsidRDefault="00664564" w:rsidP="00420B83">
            <w:pPr>
              <w:jc w:val="cente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31.12.21</w:t>
            </w:r>
          </w:p>
        </w:tc>
        <w:tc>
          <w:tcPr>
            <w:tcW w:w="2480" w:type="dxa"/>
            <w:shd w:val="clear" w:color="auto" w:fill="auto"/>
            <w:vAlign w:val="center"/>
          </w:tcPr>
          <w:p w:rsidR="00664564" w:rsidRPr="001B6402" w:rsidRDefault="00664564" w:rsidP="00420B83">
            <w:pPr>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ФГБОУ ВО «ЧГИФК»</w:t>
            </w:r>
          </w:p>
        </w:tc>
        <w:tc>
          <w:tcPr>
            <w:tcW w:w="3827" w:type="dxa"/>
            <w:shd w:val="clear" w:color="auto" w:fill="auto"/>
            <w:vAlign w:val="center"/>
          </w:tcPr>
          <w:p w:rsidR="00664564" w:rsidRPr="001B6402" w:rsidRDefault="00664564" w:rsidP="00420B83">
            <w:pPr>
              <w:pStyle w:val="a5"/>
              <w:tabs>
                <w:tab w:val="left" w:pos="140"/>
              </w:tabs>
              <w:ind w:left="0"/>
              <w:rPr>
                <w:rFonts w:ascii="Times New Roman" w:eastAsia="Times New Roman" w:hAnsi="Times New Roman" w:cs="Times New Roman"/>
                <w:sz w:val="28"/>
                <w:szCs w:val="28"/>
                <w:lang w:eastAsia="ru-RU"/>
              </w:rPr>
            </w:pPr>
            <w:r w:rsidRPr="001B6402">
              <w:rPr>
                <w:rFonts w:ascii="Times New Roman" w:eastAsia="Times New Roman" w:hAnsi="Times New Roman" w:cs="Times New Roman"/>
                <w:sz w:val="28"/>
                <w:szCs w:val="28"/>
                <w:lang w:eastAsia="ru-RU"/>
              </w:rPr>
              <w:t>Акты внедрения</w:t>
            </w:r>
          </w:p>
        </w:tc>
      </w:tr>
      <w:tr w:rsidR="00664564" w:rsidRPr="001B6402" w:rsidTr="001B6402">
        <w:tc>
          <w:tcPr>
            <w:tcW w:w="846"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3.3</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Спортивная подготовка</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p>
        </w:tc>
        <w:tc>
          <w:tcPr>
            <w:tcW w:w="2480"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p>
        </w:tc>
        <w:tc>
          <w:tcPr>
            <w:tcW w:w="3827"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p>
        </w:tc>
      </w:tr>
      <w:tr w:rsidR="00664564" w:rsidRPr="001B6402" w:rsidTr="001B6402">
        <w:tc>
          <w:tcPr>
            <w:tcW w:w="846"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3.3.1</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Анализ результатов организации тренировочных занятий с учётом современных тенденций развития вида спорта и рекомендаций  специалистов научно-методического сопровождения</w:t>
            </w:r>
          </w:p>
        </w:tc>
        <w:tc>
          <w:tcPr>
            <w:tcW w:w="1843" w:type="dxa"/>
            <w:shd w:val="clear" w:color="auto" w:fill="auto"/>
            <w:vAlign w:val="center"/>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01.04.20-31.12.21</w:t>
            </w:r>
          </w:p>
        </w:tc>
        <w:tc>
          <w:tcPr>
            <w:tcW w:w="2480" w:type="dxa"/>
            <w:shd w:val="clear" w:color="auto" w:fill="auto"/>
            <w:vAlign w:val="center"/>
          </w:tcPr>
          <w:p w:rsidR="00664564" w:rsidRPr="001B6402" w:rsidRDefault="00664564" w:rsidP="00420B83">
            <w:pPr>
              <w:tabs>
                <w:tab w:val="left" w:pos="6795"/>
              </w:tabs>
              <w:rPr>
                <w:rFonts w:ascii="Times New Roman" w:hAnsi="Times New Roman"/>
                <w:sz w:val="28"/>
                <w:szCs w:val="28"/>
              </w:rPr>
            </w:pPr>
            <w:r w:rsidRPr="001B6402">
              <w:rPr>
                <w:rFonts w:ascii="Times New Roman" w:hAnsi="Times New Roman"/>
                <w:sz w:val="28"/>
                <w:szCs w:val="28"/>
              </w:rPr>
              <w:t xml:space="preserve">СДЮСШОР «Старт»;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sz w:val="28"/>
                <w:szCs w:val="28"/>
              </w:rPr>
              <w:t>ЦСП ПК</w:t>
            </w:r>
          </w:p>
        </w:tc>
        <w:tc>
          <w:tcPr>
            <w:tcW w:w="3827"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Аналитическая справка</w:t>
            </w:r>
          </w:p>
        </w:tc>
      </w:tr>
      <w:tr w:rsidR="00664564" w:rsidRPr="001B6402" w:rsidTr="001B6402">
        <w:tc>
          <w:tcPr>
            <w:tcW w:w="846" w:type="dxa"/>
            <w:shd w:val="clear" w:color="auto" w:fill="auto"/>
          </w:tcPr>
          <w:p w:rsidR="00664564" w:rsidRPr="001B6402" w:rsidRDefault="00664564" w:rsidP="00420B83">
            <w:pPr>
              <w:tabs>
                <w:tab w:val="left" w:pos="6795"/>
              </w:tabs>
              <w:jc w:val="center"/>
              <w:rPr>
                <w:rFonts w:ascii="Times New Roman" w:hAnsi="Times New Roman" w:cs="Times New Roman"/>
                <w:sz w:val="28"/>
                <w:szCs w:val="28"/>
              </w:rPr>
            </w:pPr>
            <w:r w:rsidRPr="001B6402">
              <w:rPr>
                <w:rFonts w:ascii="Times New Roman" w:hAnsi="Times New Roman" w:cs="Times New Roman"/>
                <w:sz w:val="28"/>
                <w:szCs w:val="28"/>
              </w:rPr>
              <w:t>3.3.</w:t>
            </w:r>
            <w:r w:rsidRPr="001B6402">
              <w:rPr>
                <w:rFonts w:ascii="Times New Roman" w:hAnsi="Times New Roman" w:cs="Times New Roman"/>
                <w:sz w:val="28"/>
                <w:szCs w:val="28"/>
                <w:lang w:val="en-US"/>
              </w:rPr>
              <w:t>2</w:t>
            </w:r>
          </w:p>
        </w:tc>
        <w:tc>
          <w:tcPr>
            <w:tcW w:w="5670" w:type="dxa"/>
            <w:shd w:val="clear" w:color="auto" w:fill="auto"/>
          </w:tcPr>
          <w:p w:rsidR="00664564" w:rsidRPr="001B6402" w:rsidRDefault="00664564" w:rsidP="00420B83">
            <w:pPr>
              <w:tabs>
                <w:tab w:val="left" w:pos="6795"/>
              </w:tabs>
              <w:jc w:val="both"/>
              <w:rPr>
                <w:rFonts w:ascii="Times New Roman" w:hAnsi="Times New Roman" w:cs="Times New Roman"/>
                <w:sz w:val="28"/>
                <w:szCs w:val="28"/>
              </w:rPr>
            </w:pPr>
            <w:r w:rsidRPr="001B6402">
              <w:rPr>
                <w:rFonts w:ascii="Times New Roman" w:hAnsi="Times New Roman" w:cs="Times New Roman"/>
                <w:sz w:val="28"/>
                <w:szCs w:val="28"/>
              </w:rPr>
              <w:t>Анализ результатов участия в краевых и всероссийских соревнованиях</w:t>
            </w:r>
          </w:p>
        </w:tc>
        <w:tc>
          <w:tcPr>
            <w:tcW w:w="1843" w:type="dxa"/>
            <w:shd w:val="clear" w:color="auto" w:fill="auto"/>
            <w:vAlign w:val="center"/>
          </w:tcPr>
          <w:p w:rsidR="00664564" w:rsidRPr="001B6402" w:rsidRDefault="00664564" w:rsidP="00420B83">
            <w:pPr>
              <w:jc w:val="center"/>
            </w:pPr>
            <w:r w:rsidRPr="001B6402">
              <w:rPr>
                <w:rFonts w:ascii="Times New Roman" w:hAnsi="Times New Roman" w:cs="Times New Roman"/>
                <w:sz w:val="28"/>
                <w:szCs w:val="28"/>
              </w:rPr>
              <w:t>01.03.2020 - 28.02.21</w:t>
            </w:r>
          </w:p>
        </w:tc>
        <w:tc>
          <w:tcPr>
            <w:tcW w:w="2480" w:type="dxa"/>
            <w:shd w:val="clear" w:color="auto" w:fill="auto"/>
            <w:vAlign w:val="center"/>
          </w:tcPr>
          <w:p w:rsidR="00664564" w:rsidRPr="001B6402" w:rsidRDefault="00664564" w:rsidP="00420B83">
            <w:pPr>
              <w:tabs>
                <w:tab w:val="left" w:pos="6795"/>
              </w:tabs>
              <w:rPr>
                <w:rFonts w:ascii="Times New Roman" w:hAnsi="Times New Roman"/>
                <w:sz w:val="28"/>
                <w:szCs w:val="28"/>
              </w:rPr>
            </w:pPr>
            <w:r w:rsidRPr="001B6402">
              <w:rPr>
                <w:rFonts w:ascii="Times New Roman" w:hAnsi="Times New Roman"/>
                <w:sz w:val="28"/>
                <w:szCs w:val="28"/>
              </w:rPr>
              <w:t xml:space="preserve">СДЮСШОР «Старт»; </w:t>
            </w:r>
          </w:p>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sz w:val="28"/>
                <w:szCs w:val="28"/>
              </w:rPr>
              <w:t>ЦСП ПК</w:t>
            </w:r>
          </w:p>
        </w:tc>
        <w:tc>
          <w:tcPr>
            <w:tcW w:w="3827" w:type="dxa"/>
            <w:shd w:val="clear" w:color="auto" w:fill="auto"/>
            <w:vAlign w:val="center"/>
          </w:tcPr>
          <w:p w:rsidR="00664564" w:rsidRPr="001B6402" w:rsidRDefault="00664564" w:rsidP="00420B83">
            <w:pPr>
              <w:tabs>
                <w:tab w:val="left" w:pos="6795"/>
              </w:tabs>
              <w:rPr>
                <w:rFonts w:ascii="Times New Roman" w:hAnsi="Times New Roman" w:cs="Times New Roman"/>
                <w:sz w:val="28"/>
                <w:szCs w:val="28"/>
              </w:rPr>
            </w:pPr>
            <w:r w:rsidRPr="001B6402">
              <w:rPr>
                <w:rFonts w:ascii="Times New Roman" w:hAnsi="Times New Roman" w:cs="Times New Roman"/>
                <w:sz w:val="28"/>
                <w:szCs w:val="28"/>
              </w:rPr>
              <w:t>Аналитическая справка</w:t>
            </w:r>
          </w:p>
        </w:tc>
      </w:tr>
    </w:tbl>
    <w:p w:rsidR="00664564" w:rsidRDefault="00664564" w:rsidP="00664564"/>
    <w:p w:rsidR="00664564" w:rsidRDefault="00664564" w:rsidP="00664564">
      <w:pPr>
        <w:spacing w:after="0" w:line="360" w:lineRule="auto"/>
        <w:ind w:firstLine="709"/>
        <w:jc w:val="both"/>
        <w:rPr>
          <w:rFonts w:ascii="Times New Roman" w:eastAsia="Calibri" w:hAnsi="Times New Roman" w:cs="Times New Roman"/>
          <w:bCs/>
          <w:sz w:val="28"/>
          <w:szCs w:val="28"/>
        </w:rPr>
      </w:pPr>
    </w:p>
    <w:p w:rsidR="00664564" w:rsidRDefault="00664564" w:rsidP="00664564">
      <w:pPr>
        <w:spacing w:after="0" w:line="360" w:lineRule="auto"/>
        <w:ind w:firstLine="709"/>
        <w:jc w:val="both"/>
        <w:rPr>
          <w:rFonts w:ascii="Times New Roman" w:eastAsia="Calibri" w:hAnsi="Times New Roman" w:cs="Times New Roman"/>
          <w:bCs/>
          <w:sz w:val="28"/>
          <w:szCs w:val="28"/>
        </w:rPr>
        <w:sectPr w:rsidR="00664564" w:rsidSect="001E6DB0">
          <w:pgSz w:w="16838" w:h="11906" w:orient="landscape"/>
          <w:pgMar w:top="851" w:right="1134" w:bottom="1701" w:left="1134" w:header="709" w:footer="289" w:gutter="0"/>
          <w:cols w:space="720"/>
          <w:docGrid w:linePitch="299"/>
        </w:sectPr>
      </w:pPr>
    </w:p>
    <w:p w:rsidR="00513BD7" w:rsidRPr="00513BD7" w:rsidRDefault="00513BD7" w:rsidP="00513BD7">
      <w:pPr>
        <w:widowControl w:val="0"/>
        <w:autoSpaceDE w:val="0"/>
        <w:autoSpaceDN w:val="0"/>
        <w:adjustRightInd w:val="0"/>
        <w:spacing w:after="120" w:line="240" w:lineRule="auto"/>
        <w:jc w:val="both"/>
        <w:rPr>
          <w:rFonts w:ascii="Times New Roman" w:eastAsiaTheme="minorEastAsia" w:hAnsi="Times New Roman" w:cs="Times New Roman"/>
          <w:sz w:val="28"/>
          <w:szCs w:val="28"/>
          <w:lang w:eastAsia="ru-RU"/>
        </w:rPr>
      </w:pPr>
      <w:r w:rsidRPr="00513BD7">
        <w:rPr>
          <w:rFonts w:ascii="Times New Roman" w:eastAsiaTheme="minorEastAsia" w:hAnsi="Times New Roman" w:cs="Times New Roman"/>
          <w:sz w:val="28"/>
          <w:szCs w:val="28"/>
          <w:lang w:eastAsia="ru-RU"/>
        </w:rPr>
        <w:lastRenderedPageBreak/>
        <w:t xml:space="preserve">Таблица 2 Содержание Предварительного этапа Плана </w:t>
      </w:r>
      <w:r w:rsidRPr="00513BD7">
        <w:rPr>
          <w:rFonts w:ascii="Times New Roman" w:eastAsia="Calibri" w:hAnsi="Times New Roman" w:cs="Times New Roman"/>
          <w:bCs/>
          <w:sz w:val="28"/>
          <w:szCs w:val="28"/>
        </w:rPr>
        <w:t>реализации экспериментального (инновационного) проекта</w:t>
      </w:r>
    </w:p>
    <w:tbl>
      <w:tblPr>
        <w:tblpPr w:leftFromText="180" w:rightFromText="180" w:vertAnchor="text" w:tblpY="1"/>
        <w:tblOverlap w:val="neve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51"/>
        <w:gridCol w:w="2426"/>
        <w:gridCol w:w="1984"/>
        <w:gridCol w:w="1560"/>
        <w:gridCol w:w="142"/>
        <w:gridCol w:w="1559"/>
        <w:gridCol w:w="1134"/>
      </w:tblGrid>
      <w:tr w:rsidR="00513BD7" w:rsidRPr="00513BD7" w:rsidTr="00513BD7">
        <w:tc>
          <w:tcPr>
            <w:tcW w:w="551"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1</w:t>
            </w:r>
          </w:p>
        </w:tc>
        <w:tc>
          <w:tcPr>
            <w:tcW w:w="2426"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Экспериментальная (инновационная) площадка</w:t>
            </w:r>
          </w:p>
        </w:tc>
        <w:tc>
          <w:tcPr>
            <w:tcW w:w="6379" w:type="dxa"/>
            <w:gridSpan w:val="5"/>
            <w:tcBorders>
              <w:top w:val="single" w:sz="4" w:space="0" w:color="auto"/>
              <w:left w:val="single" w:sz="4" w:space="0" w:color="auto"/>
              <w:bottom w:val="single" w:sz="4" w:space="0" w:color="auto"/>
              <w:right w:val="single" w:sz="4" w:space="0" w:color="auto"/>
            </w:tcBorders>
            <w:vAlign w:val="center"/>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Федеральная экспериментальная площадка</w:t>
            </w:r>
          </w:p>
        </w:tc>
      </w:tr>
      <w:tr w:rsidR="00513BD7" w:rsidRPr="00513BD7" w:rsidTr="00513BD7">
        <w:tc>
          <w:tcPr>
            <w:tcW w:w="551"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2</w:t>
            </w:r>
          </w:p>
        </w:tc>
        <w:tc>
          <w:tcPr>
            <w:tcW w:w="2426"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Год работы в рамках экспериментальной (инновационной) деятельности</w:t>
            </w:r>
          </w:p>
        </w:tc>
        <w:tc>
          <w:tcPr>
            <w:tcW w:w="6379" w:type="dxa"/>
            <w:gridSpan w:val="5"/>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 xml:space="preserve">01.01.2018 - 30.06.2019 г.(1-й  этап – Предварительный: обоснование, разработка и совершенствование  направлений </w:t>
            </w:r>
            <w:proofErr w:type="gramStart"/>
            <w:r w:rsidRPr="00513BD7">
              <w:rPr>
                <w:rFonts w:ascii="Times New Roman" w:eastAsiaTheme="minorEastAsia" w:hAnsi="Times New Roman" w:cs="Times New Roman"/>
                <w:sz w:val="24"/>
                <w:szCs w:val="24"/>
                <w:lang w:eastAsia="ru-RU"/>
              </w:rPr>
              <w:t>спортивной</w:t>
            </w:r>
            <w:proofErr w:type="gramEnd"/>
            <w:r w:rsidRPr="00513BD7">
              <w:rPr>
                <w:rFonts w:ascii="Times New Roman" w:eastAsiaTheme="minorEastAsia" w:hAnsi="Times New Roman" w:cs="Times New Roman"/>
                <w:sz w:val="24"/>
                <w:szCs w:val="24"/>
                <w:lang w:eastAsia="ru-RU"/>
              </w:rPr>
              <w:t xml:space="preserve"> подготовки в рамках кластера)</w:t>
            </w:r>
          </w:p>
        </w:tc>
      </w:tr>
      <w:tr w:rsidR="00513BD7" w:rsidRPr="00513BD7" w:rsidTr="00513BD7">
        <w:trPr>
          <w:trHeight w:val="902"/>
        </w:trPr>
        <w:tc>
          <w:tcPr>
            <w:tcW w:w="551"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3</w:t>
            </w:r>
          </w:p>
        </w:tc>
        <w:tc>
          <w:tcPr>
            <w:tcW w:w="2426"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Тема проекта</w:t>
            </w:r>
          </w:p>
        </w:tc>
        <w:tc>
          <w:tcPr>
            <w:tcW w:w="6379" w:type="dxa"/>
            <w:gridSpan w:val="5"/>
            <w:tcBorders>
              <w:top w:val="single" w:sz="4" w:space="0" w:color="auto"/>
              <w:left w:val="single" w:sz="4" w:space="0" w:color="auto"/>
              <w:bottom w:val="single" w:sz="4" w:space="0" w:color="auto"/>
              <w:right w:val="single" w:sz="4" w:space="0" w:color="auto"/>
            </w:tcBorders>
          </w:tcPr>
          <w:p w:rsidR="00513BD7" w:rsidRPr="00513BD7" w:rsidRDefault="00513BD7" w:rsidP="00513BD7">
            <w:pPr>
              <w:tabs>
                <w:tab w:val="left" w:pos="6795"/>
              </w:tabs>
              <w:spacing w:after="0"/>
              <w:jc w:val="both"/>
              <w:rPr>
                <w:rFonts w:ascii="Times New Roman" w:eastAsia="Times New Roman" w:hAnsi="Times New Roman"/>
                <w:sz w:val="24"/>
                <w:szCs w:val="24"/>
                <w:lang w:eastAsia="ru-RU"/>
              </w:rPr>
            </w:pPr>
            <w:r w:rsidRPr="00513BD7">
              <w:rPr>
                <w:rFonts w:ascii="Times New Roman" w:eastAsiaTheme="minorEastAsia" w:hAnsi="Times New Roman" w:cs="Times New Roman"/>
                <w:sz w:val="24"/>
                <w:szCs w:val="24"/>
                <w:lang w:eastAsia="ru-RU"/>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p>
        </w:tc>
      </w:tr>
      <w:tr w:rsidR="00513BD7" w:rsidRPr="00513BD7" w:rsidTr="00513BD7">
        <w:tc>
          <w:tcPr>
            <w:tcW w:w="551"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4</w:t>
            </w:r>
          </w:p>
        </w:tc>
        <w:tc>
          <w:tcPr>
            <w:tcW w:w="2426"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Фамилия, имя, отчество (при наличии) научного руководителя (при наличии)</w:t>
            </w:r>
          </w:p>
        </w:tc>
        <w:tc>
          <w:tcPr>
            <w:tcW w:w="6379" w:type="dxa"/>
            <w:gridSpan w:val="5"/>
            <w:tcBorders>
              <w:top w:val="single" w:sz="4" w:space="0" w:color="auto"/>
              <w:left w:val="single" w:sz="4" w:space="0" w:color="auto"/>
              <w:bottom w:val="single" w:sz="4" w:space="0" w:color="auto"/>
              <w:right w:val="single" w:sz="4" w:space="0" w:color="auto"/>
            </w:tcBorders>
            <w:vAlign w:val="center"/>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 xml:space="preserve">Чумаков Василий Николаевич  </w:t>
            </w:r>
          </w:p>
        </w:tc>
      </w:tr>
      <w:tr w:rsidR="00513BD7" w:rsidRPr="00513BD7" w:rsidTr="00513BD7">
        <w:tc>
          <w:tcPr>
            <w:tcW w:w="551"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5</w:t>
            </w:r>
          </w:p>
        </w:tc>
        <w:tc>
          <w:tcPr>
            <w:tcW w:w="2426"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Организации, осуществляющие экспериментальную (инновационную) деятельность</w:t>
            </w:r>
          </w:p>
        </w:tc>
        <w:tc>
          <w:tcPr>
            <w:tcW w:w="6379" w:type="dxa"/>
            <w:gridSpan w:val="5"/>
            <w:tcBorders>
              <w:top w:val="single" w:sz="4" w:space="0" w:color="auto"/>
              <w:left w:val="single" w:sz="4" w:space="0" w:color="auto"/>
              <w:bottom w:val="single" w:sz="4" w:space="0" w:color="auto"/>
              <w:right w:val="single" w:sz="4" w:space="0" w:color="auto"/>
            </w:tcBorders>
          </w:tcPr>
          <w:p w:rsidR="00513BD7" w:rsidRPr="00513BD7" w:rsidRDefault="00513BD7" w:rsidP="00D54338">
            <w:pPr>
              <w:numPr>
                <w:ilvl w:val="0"/>
                <w:numId w:val="2"/>
              </w:numPr>
              <w:spacing w:after="0" w:line="240" w:lineRule="auto"/>
              <w:ind w:left="0" w:firstLine="0"/>
              <w:contextualSpacing/>
              <w:jc w:val="both"/>
              <w:rPr>
                <w:rFonts w:ascii="Times New Roman" w:eastAsia="Times New Roman" w:hAnsi="Times New Roman" w:cs="Times New Roman"/>
                <w:sz w:val="24"/>
                <w:szCs w:val="24"/>
              </w:rPr>
            </w:pPr>
            <w:r w:rsidRPr="00513BD7">
              <w:rPr>
                <w:rFonts w:ascii="Times New Roman" w:eastAsia="Times New Roman" w:hAnsi="Times New Roman" w:cs="Times New Roman"/>
                <w:sz w:val="24"/>
                <w:szCs w:val="24"/>
              </w:rPr>
              <w:t>Министерство физической культуры, спорта и туризма Пермского края (Министерство);</w:t>
            </w:r>
          </w:p>
          <w:p w:rsidR="00513BD7" w:rsidRPr="00513BD7" w:rsidRDefault="00513BD7" w:rsidP="00D54338">
            <w:pPr>
              <w:numPr>
                <w:ilvl w:val="0"/>
                <w:numId w:val="2"/>
              </w:numPr>
              <w:spacing w:after="0" w:line="240" w:lineRule="auto"/>
              <w:ind w:left="0" w:firstLine="0"/>
              <w:contextualSpacing/>
              <w:jc w:val="both"/>
              <w:rPr>
                <w:rFonts w:ascii="Times New Roman" w:eastAsia="Times New Roman" w:hAnsi="Times New Roman" w:cs="Times New Roman"/>
                <w:sz w:val="24"/>
                <w:szCs w:val="24"/>
              </w:rPr>
            </w:pPr>
            <w:r w:rsidRPr="00513BD7">
              <w:rPr>
                <w:rFonts w:ascii="Times New Roman" w:hAnsi="Times New Roman" w:cs="Times New Roman"/>
                <w:sz w:val="24"/>
                <w:szCs w:val="24"/>
              </w:rPr>
              <w:t>Федеральное государственное бюджетное учреждение «Федеральный научный центр физической культуры и спорта» (ВНИИФК);</w:t>
            </w:r>
          </w:p>
          <w:p w:rsidR="00513BD7" w:rsidRPr="00513BD7" w:rsidRDefault="00513BD7" w:rsidP="00513BD7">
            <w:pPr>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3) Федеральное государственное бюджетное образовательное учреждение высшего образования «Чайковский государственный институт физической культуры» (</w:t>
            </w:r>
            <w:r w:rsidRPr="00513BD7">
              <w:rPr>
                <w:rFonts w:ascii="Times New Roman" w:eastAsiaTheme="minorEastAsia" w:hAnsi="Times New Roman" w:cs="Times New Roman"/>
                <w:sz w:val="24"/>
                <w:szCs w:val="24"/>
                <w:lang w:eastAsia="ru-RU"/>
              </w:rPr>
              <w:t>ФГБОУ ВО «ЧГИФК»</w:t>
            </w:r>
            <w:r w:rsidRPr="00513BD7">
              <w:rPr>
                <w:rFonts w:ascii="Times New Roman" w:eastAsia="Times New Roman" w:hAnsi="Times New Roman" w:cs="Times New Roman"/>
                <w:sz w:val="24"/>
                <w:szCs w:val="24"/>
                <w:lang w:eastAsia="ru-RU"/>
              </w:rPr>
              <w:t>);</w:t>
            </w:r>
          </w:p>
          <w:p w:rsidR="00513BD7" w:rsidRPr="00513BD7" w:rsidRDefault="00513BD7" w:rsidP="00513BD7">
            <w:pPr>
              <w:spacing w:after="0" w:line="240" w:lineRule="auto"/>
              <w:jc w:val="both"/>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4) Общероссийская общественная организация «Федерация прыжков на лыжах с трамплина и лыжного двоеборья России» (Федерация).</w:t>
            </w:r>
          </w:p>
        </w:tc>
      </w:tr>
      <w:tr w:rsidR="00513BD7" w:rsidRPr="00513BD7" w:rsidTr="00513BD7">
        <w:tc>
          <w:tcPr>
            <w:tcW w:w="551" w:type="dxa"/>
            <w:vMerge w:val="restart"/>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6</w:t>
            </w:r>
          </w:p>
        </w:tc>
        <w:tc>
          <w:tcPr>
            <w:tcW w:w="2426" w:type="dxa"/>
            <w:vMerge w:val="restart"/>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Конкретные экспериментальные мероприятия проекта</w:t>
            </w:r>
          </w:p>
        </w:tc>
        <w:tc>
          <w:tcPr>
            <w:tcW w:w="3544"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Мероприятие</w:t>
            </w:r>
          </w:p>
        </w:tc>
        <w:tc>
          <w:tcPr>
            <w:tcW w:w="1701"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Категория участников проекта</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Сроки</w:t>
            </w:r>
          </w:p>
        </w:tc>
      </w:tr>
      <w:tr w:rsidR="00513BD7" w:rsidRPr="00513BD7" w:rsidTr="00513BD7">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tabs>
                <w:tab w:val="left" w:pos="140"/>
              </w:tabs>
              <w:spacing w:after="0" w:line="240" w:lineRule="auto"/>
              <w:contextualSpacing/>
              <w:jc w:val="both"/>
              <w:rPr>
                <w:rFonts w:ascii="Times New Roman" w:hAnsi="Times New Roman" w:cs="Times New Roman"/>
                <w:sz w:val="24"/>
                <w:szCs w:val="24"/>
              </w:rPr>
            </w:pPr>
            <w:r w:rsidRPr="001B6402">
              <w:rPr>
                <w:rFonts w:ascii="Times New Roman" w:eastAsia="Times New Roman" w:hAnsi="Times New Roman" w:cs="Times New Roman"/>
                <w:sz w:val="24"/>
                <w:szCs w:val="24"/>
                <w:lang w:eastAsia="ru-RU"/>
              </w:rPr>
              <w:t>Подготовка аналитической справки по результатам обзора литературы и нормативной документации по теме: «Анализ ситуации, сложившейся в системе подготовки спортивного резерва и подготовки кадров»</w:t>
            </w:r>
          </w:p>
        </w:tc>
        <w:tc>
          <w:tcPr>
            <w:tcW w:w="1701"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ФГБОУ ВО «ЧГИФК»</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imes New Roman" w:hAnsi="Times New Roman" w:cs="Times New Roman"/>
                <w:sz w:val="24"/>
                <w:szCs w:val="24"/>
                <w:lang w:eastAsia="ru-RU"/>
              </w:rPr>
              <w:t>01.01.18-28.02.18</w:t>
            </w:r>
          </w:p>
        </w:tc>
      </w:tr>
      <w:tr w:rsidR="00513BD7" w:rsidRPr="00513BD7" w:rsidTr="00513BD7">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6402">
              <w:rPr>
                <w:rFonts w:ascii="Times New Roman" w:eastAsia="Times New Roman" w:hAnsi="Times New Roman" w:cs="Times New Roman"/>
                <w:sz w:val="24"/>
                <w:szCs w:val="24"/>
                <w:lang w:eastAsia="ru-RU"/>
              </w:rPr>
              <w:t xml:space="preserve">Разработка структуры кластера подготовки спортивного резерва  </w:t>
            </w:r>
          </w:p>
        </w:tc>
        <w:tc>
          <w:tcPr>
            <w:tcW w:w="1701"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spacing w:after="0" w:line="240" w:lineRule="auto"/>
              <w:jc w:val="center"/>
              <w:rPr>
                <w:rFonts w:ascii="Times New Roman" w:eastAsia="Times New Roman" w:hAnsi="Times New Roman" w:cs="Times New Roman"/>
                <w:sz w:val="24"/>
                <w:szCs w:val="24"/>
                <w:lang w:eastAsia="ru-RU"/>
              </w:rPr>
            </w:pPr>
            <w:r w:rsidRPr="001B6402">
              <w:rPr>
                <w:rFonts w:ascii="Times New Roman" w:eastAsia="Times New Roman" w:hAnsi="Times New Roman" w:cs="Times New Roman"/>
                <w:sz w:val="24"/>
                <w:szCs w:val="24"/>
                <w:lang w:eastAsia="ru-RU"/>
              </w:rPr>
              <w:t xml:space="preserve">Министерство, Федерация, </w:t>
            </w:r>
            <w:r w:rsidRPr="001B6402">
              <w:rPr>
                <w:rFonts w:ascii="Times New Roman" w:eastAsiaTheme="minorEastAsia" w:hAnsi="Times New Roman" w:cs="Times New Roman"/>
                <w:sz w:val="24"/>
                <w:szCs w:val="24"/>
                <w:lang w:eastAsia="ru-RU"/>
              </w:rPr>
              <w:t xml:space="preserve"> ФГБОУ ВО «ЧГИФК»</w:t>
            </w:r>
            <w:r w:rsidRPr="001B6402">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imes New Roman" w:hAnsi="Times New Roman" w:cs="Times New Roman"/>
                <w:sz w:val="24"/>
                <w:szCs w:val="24"/>
                <w:lang w:eastAsia="ru-RU"/>
              </w:rPr>
              <w:t>01.01.18-31.03.18</w:t>
            </w:r>
          </w:p>
        </w:tc>
      </w:tr>
      <w:tr w:rsidR="00513BD7" w:rsidRPr="00513BD7" w:rsidTr="00513BD7">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 xml:space="preserve">Разработка перечня программ </w:t>
            </w:r>
            <w:r w:rsidRPr="00513BD7">
              <w:rPr>
                <w:rFonts w:ascii="Times New Roman" w:eastAsia="Times New Roman" w:hAnsi="Times New Roman" w:cs="Times New Roman"/>
                <w:sz w:val="24"/>
                <w:szCs w:val="24"/>
                <w:lang w:eastAsia="ru-RU"/>
              </w:rPr>
              <w:lastRenderedPageBreak/>
              <w:t xml:space="preserve">дополнительного образования кадров по прыжкам на лыжах с трамплина, лыжному двоеборью </w:t>
            </w:r>
          </w:p>
        </w:tc>
        <w:tc>
          <w:tcPr>
            <w:tcW w:w="1701" w:type="dxa"/>
            <w:gridSpan w:val="2"/>
            <w:tcBorders>
              <w:top w:val="single" w:sz="4" w:space="0" w:color="auto"/>
              <w:left w:val="single" w:sz="4" w:space="0" w:color="auto"/>
              <w:bottom w:val="single" w:sz="4" w:space="0" w:color="auto"/>
              <w:right w:val="single" w:sz="4" w:space="0" w:color="auto"/>
            </w:tcBorders>
          </w:tcPr>
          <w:p w:rsidR="00513BD7" w:rsidRPr="00513BD7" w:rsidRDefault="00513BD7" w:rsidP="00513BD7">
            <w:pPr>
              <w:spacing w:after="0" w:line="240" w:lineRule="auto"/>
              <w:jc w:val="center"/>
              <w:rPr>
                <w:rFonts w:ascii="Times New Roman" w:eastAsia="Times New Roman" w:hAnsi="Times New Roman" w:cs="Times New Roman"/>
                <w:sz w:val="24"/>
                <w:szCs w:val="24"/>
                <w:lang w:eastAsia="ru-RU"/>
              </w:rPr>
            </w:pPr>
            <w:r w:rsidRPr="00513BD7">
              <w:rPr>
                <w:rFonts w:ascii="Times New Roman" w:eastAsiaTheme="minorEastAsia" w:hAnsi="Times New Roman" w:cs="Times New Roman"/>
                <w:sz w:val="24"/>
                <w:szCs w:val="24"/>
                <w:lang w:eastAsia="ru-RU"/>
              </w:rPr>
              <w:lastRenderedPageBreak/>
              <w:t xml:space="preserve">ФГБОУ ВО </w:t>
            </w:r>
            <w:r w:rsidRPr="00513BD7">
              <w:rPr>
                <w:rFonts w:ascii="Times New Roman" w:eastAsiaTheme="minorEastAsia" w:hAnsi="Times New Roman" w:cs="Times New Roman"/>
                <w:sz w:val="24"/>
                <w:szCs w:val="24"/>
                <w:lang w:eastAsia="ru-RU"/>
              </w:rPr>
              <w:lastRenderedPageBreak/>
              <w:t>«ЧГИФК»</w:t>
            </w:r>
          </w:p>
        </w:tc>
        <w:tc>
          <w:tcPr>
            <w:tcW w:w="1134"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513BD7">
              <w:rPr>
                <w:rFonts w:ascii="Times New Roman" w:eastAsia="Times New Roman" w:hAnsi="Times New Roman" w:cs="Times New Roman"/>
                <w:sz w:val="24"/>
                <w:szCs w:val="24"/>
                <w:lang w:eastAsia="ru-RU"/>
              </w:rPr>
              <w:lastRenderedPageBreak/>
              <w:t>01.05.18-</w:t>
            </w:r>
            <w:r w:rsidRPr="00513BD7">
              <w:rPr>
                <w:rFonts w:ascii="Times New Roman" w:eastAsia="Times New Roman" w:hAnsi="Times New Roman" w:cs="Times New Roman"/>
                <w:sz w:val="24"/>
                <w:szCs w:val="24"/>
                <w:lang w:eastAsia="ru-RU"/>
              </w:rPr>
              <w:lastRenderedPageBreak/>
              <w:t>30.07.18</w:t>
            </w:r>
          </w:p>
        </w:tc>
      </w:tr>
      <w:tr w:rsidR="00513BD7" w:rsidRPr="00513BD7" w:rsidTr="00513BD7">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6402">
              <w:rPr>
                <w:rFonts w:ascii="Times New Roman" w:eastAsia="Times New Roman" w:hAnsi="Times New Roman" w:cs="Times New Roman"/>
                <w:sz w:val="24"/>
                <w:szCs w:val="24"/>
                <w:lang w:eastAsia="ru-RU"/>
              </w:rPr>
              <w:t>Отбор методов исследования спортивной подготовленности по избранным видам спорта</w:t>
            </w:r>
          </w:p>
        </w:tc>
        <w:tc>
          <w:tcPr>
            <w:tcW w:w="1701"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ФГБОУ ВО «ЧГИФК»,  ВНИИФК</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imes New Roman" w:hAnsi="Times New Roman" w:cs="Times New Roman"/>
                <w:sz w:val="24"/>
                <w:szCs w:val="24"/>
                <w:lang w:eastAsia="ru-RU"/>
              </w:rPr>
              <w:t>01.01.18- 31.03.18</w:t>
            </w:r>
          </w:p>
        </w:tc>
      </w:tr>
      <w:tr w:rsidR="00513BD7" w:rsidRPr="00513BD7" w:rsidTr="00513BD7">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 xml:space="preserve">Разработка и согласование планов подготовки (бакалавров) </w:t>
            </w:r>
          </w:p>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и дополнительного образования  кадров по избранным видам спорта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513BD7" w:rsidRPr="00513BD7" w:rsidRDefault="00513BD7" w:rsidP="00513BD7">
            <w:pPr>
              <w:spacing w:after="0" w:line="240" w:lineRule="auto"/>
              <w:jc w:val="center"/>
              <w:rPr>
                <w:rFonts w:ascii="Times New Roman" w:eastAsia="Times New Roman" w:hAnsi="Times New Roman" w:cs="Times New Roman"/>
                <w:sz w:val="24"/>
                <w:szCs w:val="24"/>
                <w:lang w:eastAsia="ru-RU"/>
              </w:rPr>
            </w:pPr>
            <w:r w:rsidRPr="00513BD7">
              <w:rPr>
                <w:rFonts w:ascii="Times New Roman" w:eastAsiaTheme="minorEastAsia" w:hAnsi="Times New Roman" w:cs="Times New Roman"/>
                <w:sz w:val="24"/>
                <w:szCs w:val="24"/>
                <w:lang w:eastAsia="ru-RU"/>
              </w:rPr>
              <w:t>ФГБОУ ВО «ЧГИФК»</w:t>
            </w:r>
            <w:r w:rsidRPr="00513BD7">
              <w:rPr>
                <w:rFonts w:ascii="Times New Roman" w:eastAsia="Times New Roman" w:hAnsi="Times New Roman" w:cs="Times New Roman"/>
                <w:sz w:val="24"/>
                <w:szCs w:val="24"/>
                <w:lang w:eastAsia="ru-RU"/>
              </w:rPr>
              <w:t>,</w:t>
            </w:r>
          </w:p>
          <w:p w:rsidR="00513BD7" w:rsidRPr="00513BD7" w:rsidRDefault="00513BD7" w:rsidP="00513BD7">
            <w:pPr>
              <w:spacing w:after="0" w:line="240" w:lineRule="auto"/>
              <w:jc w:val="center"/>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КОР</w:t>
            </w:r>
          </w:p>
        </w:tc>
        <w:tc>
          <w:tcPr>
            <w:tcW w:w="1134"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spacing w:after="0" w:line="240" w:lineRule="auto"/>
              <w:jc w:val="center"/>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01.01.18-</w:t>
            </w:r>
          </w:p>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31.03.19</w:t>
            </w:r>
          </w:p>
        </w:tc>
      </w:tr>
      <w:tr w:rsidR="00513BD7" w:rsidRPr="00513BD7" w:rsidTr="00513BD7">
        <w:trPr>
          <w:trHeight w:val="1325"/>
        </w:trPr>
        <w:tc>
          <w:tcPr>
            <w:tcW w:w="551" w:type="dxa"/>
            <w:vMerge w:val="restart"/>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val="restart"/>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Проработка возможности организации Федерального колледжа олимпийского резерва  в г. Чайковский, как структурного подразделения ЧГИФК.</w:t>
            </w:r>
          </w:p>
        </w:tc>
        <w:tc>
          <w:tcPr>
            <w:tcW w:w="1701" w:type="dxa"/>
            <w:gridSpan w:val="2"/>
            <w:tcBorders>
              <w:top w:val="single" w:sz="4" w:space="0" w:color="auto"/>
              <w:left w:val="single" w:sz="4" w:space="0" w:color="auto"/>
              <w:right w:val="single" w:sz="4" w:space="0" w:color="auto"/>
            </w:tcBorders>
          </w:tcPr>
          <w:p w:rsidR="00513BD7" w:rsidRPr="00513BD7" w:rsidRDefault="00513BD7" w:rsidP="00513BD7">
            <w:pPr>
              <w:tabs>
                <w:tab w:val="center" w:pos="1355"/>
              </w:tabs>
              <w:spacing w:after="0" w:line="240" w:lineRule="auto"/>
              <w:ind w:hanging="62"/>
              <w:jc w:val="center"/>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 xml:space="preserve">Министерство, </w:t>
            </w:r>
            <w:r w:rsidRPr="00513BD7">
              <w:rPr>
                <w:rFonts w:ascii="Times New Roman" w:eastAsiaTheme="minorEastAsia" w:hAnsi="Times New Roman" w:cs="Times New Roman"/>
                <w:sz w:val="24"/>
                <w:szCs w:val="24"/>
                <w:lang w:eastAsia="ru-RU"/>
              </w:rPr>
              <w:t xml:space="preserve"> ФГБОУ ВО «ЧГИФК»</w:t>
            </w:r>
            <w:r w:rsidRPr="00513BD7">
              <w:rPr>
                <w:rFonts w:ascii="Times New Roman" w:eastAsia="Times New Roman" w:hAnsi="Times New Roman" w:cs="Times New Roman"/>
                <w:sz w:val="24"/>
                <w:szCs w:val="24"/>
                <w:lang w:eastAsia="ru-RU"/>
              </w:rPr>
              <w:t>,</w:t>
            </w:r>
          </w:p>
          <w:p w:rsidR="00513BD7" w:rsidRPr="00513BD7" w:rsidRDefault="00513BD7" w:rsidP="00513BD7">
            <w:pPr>
              <w:tabs>
                <w:tab w:val="center" w:pos="1355"/>
              </w:tabs>
              <w:spacing w:after="0" w:line="240" w:lineRule="auto"/>
              <w:ind w:hanging="62"/>
              <w:jc w:val="center"/>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КОР</w:t>
            </w:r>
          </w:p>
        </w:tc>
        <w:tc>
          <w:tcPr>
            <w:tcW w:w="1134" w:type="dxa"/>
            <w:tcBorders>
              <w:top w:val="single" w:sz="4" w:space="0" w:color="auto"/>
              <w:left w:val="single" w:sz="4" w:space="0" w:color="auto"/>
              <w:right w:val="single" w:sz="4" w:space="0" w:color="auto"/>
            </w:tcBorders>
          </w:tcPr>
          <w:p w:rsidR="00513BD7" w:rsidRPr="00513BD7" w:rsidRDefault="00513BD7" w:rsidP="00513BD7">
            <w:pPr>
              <w:tabs>
                <w:tab w:val="left" w:pos="6795"/>
              </w:tabs>
              <w:spacing w:after="0"/>
              <w:jc w:val="center"/>
              <w:rPr>
                <w:rFonts w:ascii="Times New Roman" w:hAnsi="Times New Roman" w:cs="Times New Roman"/>
                <w:sz w:val="24"/>
                <w:szCs w:val="24"/>
              </w:rPr>
            </w:pPr>
            <w:r w:rsidRPr="00513BD7">
              <w:rPr>
                <w:rFonts w:ascii="Times New Roman" w:hAnsi="Times New Roman" w:cs="Times New Roman"/>
                <w:sz w:val="24"/>
                <w:szCs w:val="24"/>
              </w:rPr>
              <w:t>01.09.18-</w:t>
            </w:r>
          </w:p>
          <w:p w:rsidR="00513BD7" w:rsidRPr="00513BD7" w:rsidRDefault="00513BD7" w:rsidP="00513BD7">
            <w:pPr>
              <w:tabs>
                <w:tab w:val="left" w:pos="6795"/>
              </w:tabs>
              <w:spacing w:after="0"/>
              <w:jc w:val="center"/>
              <w:rPr>
                <w:rFonts w:ascii="Times New Roman" w:hAnsi="Times New Roman" w:cs="Times New Roman"/>
                <w:sz w:val="24"/>
                <w:szCs w:val="24"/>
              </w:rPr>
            </w:pPr>
            <w:r w:rsidRPr="00513BD7">
              <w:rPr>
                <w:rFonts w:ascii="Times New Roman" w:hAnsi="Times New Roman" w:cs="Times New Roman"/>
                <w:sz w:val="24"/>
                <w:szCs w:val="24"/>
              </w:rPr>
              <w:t>30.06.19</w:t>
            </w:r>
          </w:p>
        </w:tc>
      </w:tr>
      <w:tr w:rsidR="00513BD7" w:rsidRPr="00513BD7" w:rsidTr="00513BD7">
        <w:tc>
          <w:tcPr>
            <w:tcW w:w="551" w:type="dxa"/>
            <w:vMerge/>
            <w:tcBorders>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3544"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spacing w:after="0" w:line="240" w:lineRule="auto"/>
              <w:jc w:val="both"/>
              <w:rPr>
                <w:rFonts w:ascii="Times New Roman" w:eastAsia="Times New Roman" w:hAnsi="Times New Roman" w:cs="Times New Roman"/>
                <w:sz w:val="24"/>
                <w:szCs w:val="24"/>
                <w:lang w:eastAsia="ru-RU"/>
              </w:rPr>
            </w:pPr>
            <w:r w:rsidRPr="001B6402">
              <w:rPr>
                <w:rFonts w:ascii="Times New Roman" w:eastAsia="Times New Roman" w:hAnsi="Times New Roman" w:cs="Times New Roman"/>
                <w:sz w:val="24"/>
                <w:szCs w:val="24"/>
                <w:lang w:eastAsia="ru-RU"/>
              </w:rPr>
              <w:t xml:space="preserve">Подготовка мастер-классов с участием ведущих специалистов по прыжкам на лыжах с трамплина и </w:t>
            </w:r>
            <w:proofErr w:type="gramStart"/>
            <w:r w:rsidRPr="001B6402">
              <w:rPr>
                <w:rFonts w:ascii="Times New Roman" w:eastAsia="Times New Roman" w:hAnsi="Times New Roman" w:cs="Times New Roman"/>
                <w:sz w:val="24"/>
                <w:szCs w:val="24"/>
                <w:lang w:eastAsia="ru-RU"/>
              </w:rPr>
              <w:t>л</w:t>
            </w:r>
            <w:proofErr w:type="gramEnd"/>
            <w:r w:rsidRPr="001B6402">
              <w:rPr>
                <w:rFonts w:ascii="Times New Roman" w:eastAsia="Times New Roman" w:hAnsi="Times New Roman" w:cs="Times New Roman"/>
                <w:sz w:val="24"/>
                <w:szCs w:val="24"/>
                <w:lang w:eastAsia="ru-RU"/>
              </w:rPr>
              <w:t>/двоеборью в рамках ТМ</w:t>
            </w:r>
          </w:p>
        </w:tc>
        <w:tc>
          <w:tcPr>
            <w:tcW w:w="1701" w:type="dxa"/>
            <w:gridSpan w:val="2"/>
            <w:tcBorders>
              <w:top w:val="single" w:sz="4" w:space="0" w:color="auto"/>
              <w:left w:val="single" w:sz="4" w:space="0" w:color="auto"/>
              <w:bottom w:val="single" w:sz="4" w:space="0" w:color="auto"/>
              <w:right w:val="single" w:sz="4" w:space="0" w:color="auto"/>
            </w:tcBorders>
          </w:tcPr>
          <w:p w:rsidR="00513BD7" w:rsidRPr="001B6402" w:rsidRDefault="00513BD7" w:rsidP="00513BD7">
            <w:pPr>
              <w:tabs>
                <w:tab w:val="center" w:pos="1355"/>
              </w:tabs>
              <w:spacing w:after="0"/>
              <w:ind w:hanging="62"/>
              <w:jc w:val="center"/>
              <w:rPr>
                <w:rFonts w:ascii="Times New Roman" w:eastAsia="Times New Roman" w:hAnsi="Times New Roman" w:cs="Times New Roman"/>
                <w:sz w:val="24"/>
                <w:szCs w:val="24"/>
                <w:lang w:eastAsia="ru-RU"/>
              </w:rPr>
            </w:pPr>
            <w:r w:rsidRPr="001B6402">
              <w:rPr>
                <w:rFonts w:ascii="Times New Roman" w:eastAsia="Times New Roman" w:hAnsi="Times New Roman" w:cs="Times New Roman"/>
                <w:sz w:val="24"/>
                <w:szCs w:val="24"/>
                <w:lang w:eastAsia="ru-RU"/>
              </w:rPr>
              <w:t>Федерация</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tabs>
                <w:tab w:val="left" w:pos="6795"/>
              </w:tabs>
              <w:spacing w:after="0"/>
              <w:jc w:val="center"/>
              <w:rPr>
                <w:rFonts w:ascii="Times New Roman" w:hAnsi="Times New Roman" w:cs="Times New Roman"/>
                <w:sz w:val="24"/>
                <w:szCs w:val="24"/>
              </w:rPr>
            </w:pPr>
            <w:r w:rsidRPr="001B6402">
              <w:rPr>
                <w:rFonts w:ascii="Times New Roman" w:hAnsi="Times New Roman" w:cs="Times New Roman"/>
                <w:sz w:val="24"/>
                <w:szCs w:val="24"/>
              </w:rPr>
              <w:t>01.07.18-31.03.19</w:t>
            </w:r>
          </w:p>
        </w:tc>
      </w:tr>
      <w:tr w:rsidR="00513BD7" w:rsidRPr="00513BD7" w:rsidTr="00513BD7">
        <w:tc>
          <w:tcPr>
            <w:tcW w:w="551" w:type="dxa"/>
            <w:vMerge w:val="restart"/>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7</w:t>
            </w:r>
          </w:p>
        </w:tc>
        <w:tc>
          <w:tcPr>
            <w:tcW w:w="2426" w:type="dxa"/>
            <w:vMerge w:val="restart"/>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Тематика заседаний по направлениям экспериментальной (инновационной) деятельности</w:t>
            </w:r>
          </w:p>
        </w:tc>
        <w:tc>
          <w:tcPr>
            <w:tcW w:w="5245" w:type="dxa"/>
            <w:gridSpan w:val="4"/>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Тема заседания</w:t>
            </w:r>
          </w:p>
        </w:tc>
        <w:tc>
          <w:tcPr>
            <w:tcW w:w="1134"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Сроки</w:t>
            </w:r>
          </w:p>
        </w:tc>
      </w:tr>
      <w:tr w:rsidR="00513BD7" w:rsidRPr="00513BD7" w:rsidTr="00513BD7">
        <w:tc>
          <w:tcPr>
            <w:tcW w:w="551"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5245" w:type="dxa"/>
            <w:gridSpan w:val="4"/>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 xml:space="preserve">Обсуждение плана реализации экспериментальной деятельности  по созданию </w:t>
            </w:r>
            <w:r w:rsidRPr="001B6402">
              <w:rPr>
                <w:rFonts w:ascii="Times New Roman" w:eastAsia="Times New Roman" w:hAnsi="Times New Roman" w:cs="Times New Roman"/>
                <w:sz w:val="24"/>
                <w:szCs w:val="24"/>
                <w:lang w:eastAsia="ru-RU"/>
              </w:rPr>
              <w:t>инновационно-спортивного   кластера   спортивной подготовки.  Утверждение ответственных исполнителей по направлениям экспериментальной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01.01.18-</w:t>
            </w:r>
          </w:p>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28.02.18</w:t>
            </w:r>
          </w:p>
        </w:tc>
      </w:tr>
      <w:tr w:rsidR="00513BD7" w:rsidRPr="00513BD7" w:rsidTr="00513BD7">
        <w:tc>
          <w:tcPr>
            <w:tcW w:w="551"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5245" w:type="dxa"/>
            <w:gridSpan w:val="4"/>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 xml:space="preserve">Обсуждение планов реализации направлений экспериментальной деятельности </w:t>
            </w:r>
          </w:p>
        </w:tc>
        <w:tc>
          <w:tcPr>
            <w:tcW w:w="1134" w:type="dxa"/>
            <w:tcBorders>
              <w:top w:val="single" w:sz="4" w:space="0" w:color="auto"/>
              <w:left w:val="single" w:sz="4" w:space="0" w:color="auto"/>
              <w:bottom w:val="single" w:sz="4" w:space="0" w:color="auto"/>
              <w:right w:val="single" w:sz="4" w:space="0" w:color="auto"/>
            </w:tcBorders>
          </w:tcPr>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01.01.18-</w:t>
            </w:r>
          </w:p>
          <w:p w:rsidR="00513BD7" w:rsidRPr="001B6402"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B6402">
              <w:rPr>
                <w:rFonts w:ascii="Times New Roman" w:eastAsiaTheme="minorEastAsia" w:hAnsi="Times New Roman" w:cs="Times New Roman"/>
                <w:sz w:val="24"/>
                <w:szCs w:val="24"/>
                <w:lang w:eastAsia="ru-RU"/>
              </w:rPr>
              <w:t>28.02.18</w:t>
            </w:r>
          </w:p>
        </w:tc>
      </w:tr>
      <w:tr w:rsidR="00513BD7" w:rsidRPr="00513BD7" w:rsidTr="00513BD7">
        <w:tc>
          <w:tcPr>
            <w:tcW w:w="551"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5245" w:type="dxa"/>
            <w:gridSpan w:val="4"/>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 xml:space="preserve">Утверждение отчетов о реализации направлений экспериментальной деятельности </w:t>
            </w:r>
          </w:p>
        </w:tc>
        <w:tc>
          <w:tcPr>
            <w:tcW w:w="1134"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20.06.19-</w:t>
            </w:r>
          </w:p>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30.06.19</w:t>
            </w:r>
          </w:p>
        </w:tc>
      </w:tr>
      <w:tr w:rsidR="00513BD7" w:rsidRPr="00513BD7" w:rsidTr="0053071E">
        <w:tc>
          <w:tcPr>
            <w:tcW w:w="551" w:type="dxa"/>
            <w:vMerge w:val="restart"/>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8</w:t>
            </w:r>
          </w:p>
        </w:tc>
        <w:tc>
          <w:tcPr>
            <w:tcW w:w="2426" w:type="dxa"/>
            <w:vMerge w:val="restart"/>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 xml:space="preserve">Открытые мероприятия проекта (конференции, семинары, круглые </w:t>
            </w:r>
            <w:r w:rsidRPr="00513BD7">
              <w:rPr>
                <w:rFonts w:ascii="Times New Roman" w:eastAsiaTheme="minorEastAsia" w:hAnsi="Times New Roman" w:cs="Times New Roman"/>
                <w:sz w:val="24"/>
                <w:szCs w:val="24"/>
                <w:lang w:eastAsia="ru-RU"/>
              </w:rPr>
              <w:lastRenderedPageBreak/>
              <w:t>столы)</w:t>
            </w:r>
          </w:p>
        </w:tc>
        <w:tc>
          <w:tcPr>
            <w:tcW w:w="1984"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lastRenderedPageBreak/>
              <w:t>Тип мероприятия</w:t>
            </w:r>
          </w:p>
        </w:tc>
        <w:tc>
          <w:tcPr>
            <w:tcW w:w="1702" w:type="dxa"/>
            <w:gridSpan w:val="2"/>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Тема</w:t>
            </w:r>
          </w:p>
        </w:tc>
        <w:tc>
          <w:tcPr>
            <w:tcW w:w="1559"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Для какой категории работников проводится</w:t>
            </w:r>
          </w:p>
        </w:tc>
        <w:tc>
          <w:tcPr>
            <w:tcW w:w="1134"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Сроки</w:t>
            </w:r>
          </w:p>
        </w:tc>
      </w:tr>
      <w:tr w:rsidR="00513BD7" w:rsidRPr="00513BD7" w:rsidTr="0053071E">
        <w:trPr>
          <w:trHeight w:val="2208"/>
        </w:trPr>
        <w:tc>
          <w:tcPr>
            <w:tcW w:w="551"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1984" w:type="dxa"/>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Круглый стол</w:t>
            </w:r>
          </w:p>
        </w:tc>
        <w:tc>
          <w:tcPr>
            <w:tcW w:w="1702" w:type="dxa"/>
            <w:gridSpan w:val="2"/>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Модернизация системы подготовки спортивного резерва</w:t>
            </w:r>
          </w:p>
        </w:tc>
        <w:tc>
          <w:tcPr>
            <w:tcW w:w="1559" w:type="dxa"/>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Работники физкультурно-спортивных организаций,</w:t>
            </w:r>
          </w:p>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учреждения высшего образования</w:t>
            </w:r>
          </w:p>
        </w:tc>
        <w:tc>
          <w:tcPr>
            <w:tcW w:w="1134" w:type="dxa"/>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01.04.19-</w:t>
            </w:r>
          </w:p>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r w:rsidRPr="00513BD7">
              <w:rPr>
                <w:rFonts w:ascii="Times New Roman" w:eastAsiaTheme="minorEastAsia" w:hAnsi="Times New Roman" w:cs="Times New Roman"/>
                <w:sz w:val="24"/>
                <w:szCs w:val="24"/>
                <w:lang w:eastAsia="ru-RU"/>
              </w:rPr>
              <w:t>30.05.19</w:t>
            </w:r>
          </w:p>
        </w:tc>
      </w:tr>
      <w:tr w:rsidR="00513BD7" w:rsidRPr="00513BD7" w:rsidTr="00513BD7">
        <w:trPr>
          <w:trHeight w:val="1880"/>
        </w:trPr>
        <w:tc>
          <w:tcPr>
            <w:tcW w:w="551"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lastRenderedPageBreak/>
              <w:t>9</w:t>
            </w:r>
          </w:p>
        </w:tc>
        <w:tc>
          <w:tcPr>
            <w:tcW w:w="2426" w:type="dxa"/>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Результаты, ожидаемые к концу периода (изменения внутри экспериментального пространства)</w:t>
            </w:r>
          </w:p>
        </w:tc>
        <w:tc>
          <w:tcPr>
            <w:tcW w:w="6379" w:type="dxa"/>
            <w:gridSpan w:val="5"/>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red"/>
                <w:lang w:eastAsia="ru-RU"/>
              </w:rPr>
            </w:pPr>
            <w:proofErr w:type="gramStart"/>
            <w:r w:rsidRPr="00513BD7">
              <w:rPr>
                <w:rFonts w:ascii="Times New Roman" w:eastAsiaTheme="minorEastAsia" w:hAnsi="Times New Roman" w:cs="Times New Roman"/>
                <w:sz w:val="24"/>
                <w:szCs w:val="24"/>
                <w:lang w:eastAsia="ru-RU"/>
              </w:rPr>
              <w:t>Обоснованы и  разработаны направления спортивной подготовки в рамках кластера; подготовлены основания для проведения</w:t>
            </w:r>
            <w:r w:rsidRPr="00513BD7">
              <w:rPr>
                <w:rFonts w:ascii="Times New Roman" w:eastAsiaTheme="minorEastAsia" w:hAnsi="Times New Roman" w:cs="Times New Roman"/>
                <w:b/>
                <w:sz w:val="24"/>
                <w:szCs w:val="24"/>
                <w:lang w:eastAsia="ru-RU"/>
              </w:rPr>
              <w:t xml:space="preserve"> </w:t>
            </w:r>
            <w:r w:rsidRPr="00513BD7">
              <w:rPr>
                <w:rFonts w:ascii="Times New Roman" w:eastAsiaTheme="minorEastAsia" w:hAnsi="Times New Roman" w:cs="Times New Roman"/>
                <w:sz w:val="24"/>
                <w:szCs w:val="24"/>
                <w:lang w:eastAsia="ru-RU"/>
              </w:rPr>
              <w:t xml:space="preserve">основного этапа эксперимента по  формированию кластерного подхода к организации подготовки спортивного резерва  в   прыжках на лыжах с трамплина, лыжному двоеборью  </w:t>
            </w:r>
            <w:proofErr w:type="gramEnd"/>
          </w:p>
        </w:tc>
      </w:tr>
      <w:tr w:rsidR="00513BD7" w:rsidRPr="00513BD7" w:rsidTr="00513BD7">
        <w:tc>
          <w:tcPr>
            <w:tcW w:w="551" w:type="dxa"/>
            <w:vMerge w:val="restart"/>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10</w:t>
            </w:r>
          </w:p>
        </w:tc>
        <w:tc>
          <w:tcPr>
            <w:tcW w:w="2426" w:type="dxa"/>
            <w:vMerge w:val="restart"/>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heme="minorEastAsia" w:hAnsi="Times New Roman" w:cs="Times New Roman"/>
                <w:sz w:val="24"/>
                <w:szCs w:val="24"/>
                <w:lang w:eastAsia="ru-RU"/>
              </w:rPr>
              <w:t>Результаты экспериментальной деятельности, которые планируется создать в течение периода</w:t>
            </w:r>
          </w:p>
        </w:tc>
        <w:tc>
          <w:tcPr>
            <w:tcW w:w="6379" w:type="dxa"/>
            <w:gridSpan w:val="5"/>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Подготовлена аналитическая справка по результатам обзора литературы и нормативной документации по теме: «Анализ ситуации, сложившейся в системе подготовки спортивного резерва и подготовки кадров»</w:t>
            </w:r>
          </w:p>
        </w:tc>
      </w:tr>
      <w:tr w:rsidR="00513BD7" w:rsidRPr="00513BD7" w:rsidTr="00513BD7">
        <w:trPr>
          <w:trHeight w:val="517"/>
        </w:trPr>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6379" w:type="dxa"/>
            <w:gridSpan w:val="5"/>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13BD7">
              <w:rPr>
                <w:rFonts w:ascii="Times New Roman" w:eastAsia="Times New Roman" w:hAnsi="Times New Roman" w:cs="Times New Roman"/>
                <w:sz w:val="24"/>
                <w:szCs w:val="24"/>
                <w:lang w:eastAsia="ru-RU"/>
              </w:rPr>
              <w:t>Подготовлено описание структуры кластера  подготовки спортивного резерва</w:t>
            </w:r>
          </w:p>
        </w:tc>
      </w:tr>
      <w:tr w:rsidR="00513BD7" w:rsidRPr="00513BD7" w:rsidTr="00513BD7">
        <w:trPr>
          <w:gridAfter w:val="5"/>
          <w:wAfter w:w="6379" w:type="dxa"/>
          <w:trHeight w:val="322"/>
        </w:trPr>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513BD7" w:rsidRPr="00513BD7" w:rsidTr="00513BD7">
        <w:trPr>
          <w:trHeight w:val="536"/>
        </w:trPr>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6379" w:type="dxa"/>
            <w:gridSpan w:val="5"/>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Разработаны учебные планы подготовки (бакалавров)</w:t>
            </w:r>
          </w:p>
        </w:tc>
      </w:tr>
      <w:tr w:rsidR="00513BD7" w:rsidRPr="00513BD7" w:rsidTr="00513BD7">
        <w:trPr>
          <w:trHeight w:val="536"/>
        </w:trPr>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6379" w:type="dxa"/>
            <w:gridSpan w:val="5"/>
            <w:tcBorders>
              <w:top w:val="single" w:sz="4" w:space="0" w:color="auto"/>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Разработан перечень дополнительных профессиональных образовательных программ повышения квалификации и профессиональной переподготовки и  тематические планы дисциплин дополнительного образования  кадров</w:t>
            </w:r>
          </w:p>
        </w:tc>
      </w:tr>
      <w:tr w:rsidR="00513BD7" w:rsidRPr="00513BD7" w:rsidTr="00513BD7">
        <w:trPr>
          <w:trHeight w:val="884"/>
        </w:trPr>
        <w:tc>
          <w:tcPr>
            <w:tcW w:w="551"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6379" w:type="dxa"/>
            <w:gridSpan w:val="5"/>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Согласованны планы подготовки бакалавров и студентов КОР (с целью создания преемственности обучения)</w:t>
            </w:r>
          </w:p>
        </w:tc>
      </w:tr>
      <w:tr w:rsidR="00513BD7" w:rsidRPr="00513BD7" w:rsidTr="00513BD7">
        <w:trPr>
          <w:trHeight w:val="536"/>
        </w:trPr>
        <w:tc>
          <w:tcPr>
            <w:tcW w:w="551" w:type="dxa"/>
            <w:vMerge/>
            <w:tcBorders>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2426" w:type="dxa"/>
            <w:vMerge/>
            <w:tcBorders>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c>
          <w:tcPr>
            <w:tcW w:w="6379" w:type="dxa"/>
            <w:gridSpan w:val="5"/>
            <w:tcBorders>
              <w:top w:val="single" w:sz="4" w:space="0" w:color="auto"/>
              <w:left w:val="single" w:sz="4" w:space="0" w:color="auto"/>
              <w:bottom w:val="single" w:sz="4" w:space="0" w:color="auto"/>
              <w:right w:val="single" w:sz="4" w:space="0" w:color="auto"/>
            </w:tcBorders>
          </w:tcPr>
          <w:p w:rsidR="00513BD7" w:rsidRPr="00513BD7" w:rsidRDefault="00513BD7" w:rsidP="00513B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13BD7">
              <w:rPr>
                <w:rFonts w:ascii="Times New Roman" w:eastAsia="Times New Roman" w:hAnsi="Times New Roman" w:cs="Times New Roman"/>
                <w:sz w:val="24"/>
                <w:szCs w:val="24"/>
                <w:lang w:eastAsia="ru-RU"/>
              </w:rPr>
              <w:t>Сформирован перечень методов контрольных измерений и испытаний спортивной подготовленности</w:t>
            </w:r>
          </w:p>
        </w:tc>
      </w:tr>
    </w:tbl>
    <w:p w:rsidR="00513BD7" w:rsidRDefault="00513BD7" w:rsidP="00513BD7">
      <w:pPr>
        <w:rPr>
          <w:rFonts w:eastAsiaTheme="minorEastAsia"/>
          <w:lang w:eastAsia="ru-RU"/>
        </w:rPr>
      </w:pPr>
    </w:p>
    <w:p w:rsidR="00420B83" w:rsidRDefault="00420B83" w:rsidP="00420B83">
      <w:pPr>
        <w:ind w:firstLine="709"/>
        <w:jc w:val="both"/>
        <w:rPr>
          <w:rFonts w:ascii="Times New Roman" w:eastAsiaTheme="minorEastAsia" w:hAnsi="Times New Roman" w:cs="Times New Roman"/>
          <w:sz w:val="28"/>
          <w:szCs w:val="28"/>
          <w:lang w:eastAsia="ru-RU"/>
        </w:rPr>
      </w:pPr>
      <w:r w:rsidRPr="00420B83">
        <w:rPr>
          <w:rFonts w:ascii="Times New Roman" w:eastAsiaTheme="minorEastAsia" w:hAnsi="Times New Roman" w:cs="Times New Roman"/>
          <w:sz w:val="28"/>
          <w:szCs w:val="28"/>
          <w:lang w:eastAsia="ru-RU"/>
        </w:rPr>
        <w:t xml:space="preserve">Таким образом, </w:t>
      </w:r>
      <w:r w:rsidR="00370E04">
        <w:rPr>
          <w:rFonts w:ascii="Times New Roman" w:eastAsiaTheme="minorEastAsia" w:hAnsi="Times New Roman" w:cs="Times New Roman"/>
          <w:sz w:val="28"/>
          <w:szCs w:val="28"/>
          <w:lang w:eastAsia="ru-RU"/>
        </w:rPr>
        <w:t>к отчетному периоду (</w:t>
      </w:r>
      <w:r w:rsidR="0053071E">
        <w:rPr>
          <w:rFonts w:ascii="Times New Roman" w:eastAsiaTheme="minorEastAsia" w:hAnsi="Times New Roman" w:cs="Times New Roman"/>
          <w:sz w:val="28"/>
          <w:szCs w:val="28"/>
          <w:lang w:eastAsia="ru-RU"/>
        </w:rPr>
        <w:t>01</w:t>
      </w:r>
      <w:r w:rsidR="003523E8">
        <w:rPr>
          <w:rFonts w:ascii="Times New Roman" w:eastAsiaTheme="minorEastAsia" w:hAnsi="Times New Roman" w:cs="Times New Roman"/>
          <w:sz w:val="28"/>
          <w:szCs w:val="28"/>
          <w:lang w:eastAsia="ru-RU"/>
        </w:rPr>
        <w:t xml:space="preserve"> </w:t>
      </w:r>
      <w:r w:rsidR="0053071E">
        <w:rPr>
          <w:rFonts w:ascii="Times New Roman" w:eastAsiaTheme="minorEastAsia" w:hAnsi="Times New Roman" w:cs="Times New Roman"/>
          <w:sz w:val="28"/>
          <w:szCs w:val="28"/>
          <w:lang w:eastAsia="ru-RU"/>
        </w:rPr>
        <w:t>марта</w:t>
      </w:r>
      <w:r w:rsidR="00370E04">
        <w:rPr>
          <w:rFonts w:ascii="Times New Roman" w:eastAsiaTheme="minorEastAsia" w:hAnsi="Times New Roman" w:cs="Times New Roman"/>
          <w:sz w:val="28"/>
          <w:szCs w:val="28"/>
          <w:lang w:eastAsia="ru-RU"/>
        </w:rPr>
        <w:t xml:space="preserve"> 201</w:t>
      </w:r>
      <w:r w:rsidR="0053071E">
        <w:rPr>
          <w:rFonts w:ascii="Times New Roman" w:eastAsiaTheme="minorEastAsia" w:hAnsi="Times New Roman" w:cs="Times New Roman"/>
          <w:sz w:val="28"/>
          <w:szCs w:val="28"/>
          <w:lang w:eastAsia="ru-RU"/>
        </w:rPr>
        <w:t>9</w:t>
      </w:r>
      <w:r w:rsidR="00370E04">
        <w:rPr>
          <w:rFonts w:ascii="Times New Roman" w:eastAsiaTheme="minorEastAsia" w:hAnsi="Times New Roman" w:cs="Times New Roman"/>
          <w:sz w:val="28"/>
          <w:szCs w:val="28"/>
          <w:lang w:eastAsia="ru-RU"/>
        </w:rPr>
        <w:t xml:space="preserve"> г.)</w:t>
      </w:r>
      <w:r>
        <w:rPr>
          <w:rFonts w:ascii="Times New Roman" w:eastAsiaTheme="minorEastAsia" w:hAnsi="Times New Roman" w:cs="Times New Roman"/>
          <w:sz w:val="28"/>
          <w:szCs w:val="28"/>
          <w:lang w:eastAsia="ru-RU"/>
        </w:rPr>
        <w:t xml:space="preserve"> согласно выше приведенным Программе и Плану реализации инновационного проекта должны быть в большей мере реализованы мероприятия указанные в таблице 3.</w:t>
      </w:r>
    </w:p>
    <w:p w:rsidR="00420B83" w:rsidRDefault="00420B83" w:rsidP="00420B83">
      <w:pPr>
        <w:ind w:firstLine="709"/>
        <w:jc w:val="both"/>
        <w:rPr>
          <w:rFonts w:ascii="Times New Roman" w:eastAsiaTheme="minorEastAsia" w:hAnsi="Times New Roman" w:cs="Times New Roman"/>
          <w:sz w:val="28"/>
          <w:szCs w:val="28"/>
          <w:lang w:eastAsia="ru-RU"/>
        </w:rPr>
      </w:pPr>
    </w:p>
    <w:p w:rsidR="00420B83" w:rsidRDefault="00420B83" w:rsidP="00420B83">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Таблица 3 – мероприятия, которые должны быть реализованы к концу отчетного периода</w:t>
      </w:r>
      <w:r w:rsidR="0053071E">
        <w:rPr>
          <w:rFonts w:ascii="Times New Roman" w:eastAsiaTheme="minorEastAsia" w:hAnsi="Times New Roman" w:cs="Times New Roman"/>
          <w:sz w:val="28"/>
          <w:szCs w:val="28"/>
          <w:lang w:eastAsia="ru-RU"/>
        </w:rPr>
        <w:t xml:space="preserve"> (01</w:t>
      </w:r>
      <w:r w:rsidR="00961FF0">
        <w:rPr>
          <w:rFonts w:ascii="Times New Roman" w:eastAsiaTheme="minorEastAsia" w:hAnsi="Times New Roman" w:cs="Times New Roman"/>
          <w:sz w:val="28"/>
          <w:szCs w:val="28"/>
          <w:lang w:eastAsia="ru-RU"/>
        </w:rPr>
        <w:t>.0</w:t>
      </w:r>
      <w:r w:rsidR="0053071E">
        <w:rPr>
          <w:rFonts w:ascii="Times New Roman" w:eastAsiaTheme="minorEastAsia" w:hAnsi="Times New Roman" w:cs="Times New Roman"/>
          <w:sz w:val="28"/>
          <w:szCs w:val="28"/>
          <w:lang w:eastAsia="ru-RU"/>
        </w:rPr>
        <w:t>3.2019</w:t>
      </w:r>
      <w:r w:rsidR="00961FF0">
        <w:rPr>
          <w:rFonts w:ascii="Times New Roman" w:eastAsiaTheme="minorEastAsia" w:hAnsi="Times New Roman" w:cs="Times New Roman"/>
          <w:sz w:val="28"/>
          <w:szCs w:val="28"/>
          <w:lang w:eastAsia="ru-RU"/>
        </w:rPr>
        <w:t xml:space="preserve"> г.)</w:t>
      </w:r>
      <w:r>
        <w:rPr>
          <w:rFonts w:ascii="Times New Roman" w:eastAsiaTheme="minorEastAsia" w:hAnsi="Times New Roman" w:cs="Times New Roman"/>
          <w:sz w:val="28"/>
          <w:szCs w:val="28"/>
          <w:lang w:eastAsia="ru-RU"/>
        </w:rPr>
        <w:t>.</w:t>
      </w:r>
    </w:p>
    <w:tbl>
      <w:tblPr>
        <w:tblStyle w:val="aa"/>
        <w:tblW w:w="0" w:type="auto"/>
        <w:tblLook w:val="04A0" w:firstRow="1" w:lastRow="0" w:firstColumn="1" w:lastColumn="0" w:noHBand="0" w:noVBand="1"/>
      </w:tblPr>
      <w:tblGrid>
        <w:gridCol w:w="786"/>
        <w:gridCol w:w="3391"/>
        <w:gridCol w:w="1176"/>
        <w:gridCol w:w="1819"/>
        <w:gridCol w:w="2398"/>
      </w:tblGrid>
      <w:tr w:rsidR="00420B83" w:rsidRPr="00781ADB" w:rsidTr="00781ADB">
        <w:tc>
          <w:tcPr>
            <w:tcW w:w="786" w:type="dxa"/>
          </w:tcPr>
          <w:p w:rsidR="00420B83" w:rsidRPr="00781ADB" w:rsidRDefault="00420B83" w:rsidP="00420B83">
            <w:pPr>
              <w:tabs>
                <w:tab w:val="left" w:pos="6795"/>
              </w:tabs>
              <w:jc w:val="center"/>
              <w:rPr>
                <w:rFonts w:ascii="Times New Roman" w:hAnsi="Times New Roman" w:cs="Times New Roman"/>
                <w:sz w:val="24"/>
                <w:szCs w:val="24"/>
              </w:rPr>
            </w:pPr>
            <w:r w:rsidRPr="00781ADB">
              <w:rPr>
                <w:rFonts w:ascii="Times New Roman" w:hAnsi="Times New Roman" w:cs="Times New Roman"/>
                <w:sz w:val="24"/>
                <w:szCs w:val="24"/>
              </w:rPr>
              <w:t>№</w:t>
            </w:r>
          </w:p>
          <w:p w:rsidR="00420B83" w:rsidRPr="00781ADB" w:rsidRDefault="00420B83" w:rsidP="00420B83">
            <w:pPr>
              <w:tabs>
                <w:tab w:val="left" w:pos="6795"/>
              </w:tabs>
              <w:jc w:val="center"/>
              <w:rPr>
                <w:rFonts w:ascii="Times New Roman" w:hAnsi="Times New Roman" w:cs="Times New Roman"/>
                <w:sz w:val="24"/>
                <w:szCs w:val="24"/>
              </w:rPr>
            </w:pPr>
            <w:proofErr w:type="gramStart"/>
            <w:r w:rsidRPr="00781ADB">
              <w:rPr>
                <w:rFonts w:ascii="Times New Roman" w:hAnsi="Times New Roman" w:cs="Times New Roman"/>
                <w:sz w:val="24"/>
                <w:szCs w:val="24"/>
              </w:rPr>
              <w:t>п</w:t>
            </w:r>
            <w:proofErr w:type="gramEnd"/>
            <w:r w:rsidRPr="00781ADB">
              <w:rPr>
                <w:rFonts w:ascii="Times New Roman" w:hAnsi="Times New Roman" w:cs="Times New Roman"/>
                <w:sz w:val="24"/>
                <w:szCs w:val="24"/>
              </w:rPr>
              <w:t>/п</w:t>
            </w:r>
          </w:p>
        </w:tc>
        <w:tc>
          <w:tcPr>
            <w:tcW w:w="3391" w:type="dxa"/>
          </w:tcPr>
          <w:p w:rsidR="00420B83" w:rsidRPr="00781ADB" w:rsidRDefault="00420B83" w:rsidP="00420B83">
            <w:pPr>
              <w:tabs>
                <w:tab w:val="left" w:pos="6795"/>
              </w:tabs>
              <w:jc w:val="center"/>
              <w:rPr>
                <w:rFonts w:ascii="Times New Roman" w:hAnsi="Times New Roman" w:cs="Times New Roman"/>
                <w:sz w:val="24"/>
                <w:szCs w:val="24"/>
              </w:rPr>
            </w:pPr>
            <w:r w:rsidRPr="00781ADB">
              <w:rPr>
                <w:rFonts w:ascii="Times New Roman" w:hAnsi="Times New Roman" w:cs="Times New Roman"/>
                <w:sz w:val="24"/>
                <w:szCs w:val="24"/>
              </w:rPr>
              <w:t>Направления деятельности (мероприятия)</w:t>
            </w:r>
          </w:p>
        </w:tc>
        <w:tc>
          <w:tcPr>
            <w:tcW w:w="1176" w:type="dxa"/>
          </w:tcPr>
          <w:p w:rsidR="00420B83" w:rsidRPr="00781ADB" w:rsidRDefault="00420B83" w:rsidP="00420B83">
            <w:pPr>
              <w:tabs>
                <w:tab w:val="left" w:pos="6795"/>
              </w:tabs>
              <w:jc w:val="center"/>
              <w:rPr>
                <w:rFonts w:ascii="Times New Roman" w:hAnsi="Times New Roman" w:cs="Times New Roman"/>
                <w:sz w:val="24"/>
                <w:szCs w:val="24"/>
              </w:rPr>
            </w:pPr>
            <w:r w:rsidRPr="00781ADB">
              <w:rPr>
                <w:rFonts w:ascii="Times New Roman" w:hAnsi="Times New Roman" w:cs="Times New Roman"/>
                <w:sz w:val="24"/>
                <w:szCs w:val="24"/>
              </w:rPr>
              <w:t>Сроки</w:t>
            </w:r>
          </w:p>
        </w:tc>
        <w:tc>
          <w:tcPr>
            <w:tcW w:w="1819" w:type="dxa"/>
            <w:vAlign w:val="center"/>
          </w:tcPr>
          <w:p w:rsidR="00420B83" w:rsidRPr="00781ADB" w:rsidRDefault="00420B83" w:rsidP="00420B83">
            <w:pPr>
              <w:tabs>
                <w:tab w:val="left" w:pos="6795"/>
              </w:tabs>
              <w:rPr>
                <w:rFonts w:ascii="Times New Roman" w:hAnsi="Times New Roman" w:cs="Times New Roman"/>
                <w:sz w:val="24"/>
                <w:szCs w:val="24"/>
              </w:rPr>
            </w:pPr>
            <w:r w:rsidRPr="00781ADB">
              <w:rPr>
                <w:rFonts w:ascii="Times New Roman" w:hAnsi="Times New Roman" w:cs="Times New Roman"/>
                <w:sz w:val="24"/>
                <w:szCs w:val="24"/>
              </w:rPr>
              <w:t>Отв. исполнители</w:t>
            </w:r>
          </w:p>
        </w:tc>
        <w:tc>
          <w:tcPr>
            <w:tcW w:w="2398" w:type="dxa"/>
          </w:tcPr>
          <w:p w:rsidR="00420B83" w:rsidRPr="00781ADB" w:rsidRDefault="00420B83" w:rsidP="00420B83">
            <w:pPr>
              <w:tabs>
                <w:tab w:val="left" w:pos="6795"/>
              </w:tabs>
              <w:jc w:val="center"/>
              <w:rPr>
                <w:rFonts w:ascii="Times New Roman" w:hAnsi="Times New Roman" w:cs="Times New Roman"/>
                <w:sz w:val="24"/>
                <w:szCs w:val="24"/>
              </w:rPr>
            </w:pPr>
            <w:r w:rsidRPr="00781ADB">
              <w:rPr>
                <w:rFonts w:ascii="Times New Roman" w:hAnsi="Times New Roman" w:cs="Times New Roman"/>
                <w:sz w:val="24"/>
                <w:szCs w:val="24"/>
              </w:rPr>
              <w:t>Ожидаемые результаты</w:t>
            </w:r>
          </w:p>
        </w:tc>
      </w:tr>
      <w:tr w:rsidR="001378C6" w:rsidRPr="00781ADB" w:rsidTr="0028333F">
        <w:tc>
          <w:tcPr>
            <w:tcW w:w="786" w:type="dxa"/>
          </w:tcPr>
          <w:p w:rsidR="001378C6" w:rsidRPr="00781ADB" w:rsidRDefault="001378C6" w:rsidP="00420B83">
            <w:pPr>
              <w:tabs>
                <w:tab w:val="left" w:pos="6795"/>
              </w:tabs>
              <w:jc w:val="center"/>
              <w:rPr>
                <w:rFonts w:ascii="Times New Roman" w:hAnsi="Times New Roman" w:cs="Times New Roman"/>
                <w:sz w:val="24"/>
                <w:szCs w:val="24"/>
              </w:rPr>
            </w:pPr>
            <w:r w:rsidRPr="00781ADB">
              <w:rPr>
                <w:rFonts w:ascii="Times New Roman" w:hAnsi="Times New Roman" w:cs="Times New Roman"/>
                <w:sz w:val="24"/>
                <w:szCs w:val="24"/>
              </w:rPr>
              <w:t>1.1</w:t>
            </w:r>
          </w:p>
        </w:tc>
        <w:tc>
          <w:tcPr>
            <w:tcW w:w="8784" w:type="dxa"/>
            <w:gridSpan w:val="4"/>
          </w:tcPr>
          <w:p w:rsidR="001378C6" w:rsidRPr="00781ADB" w:rsidRDefault="001378C6" w:rsidP="00420B83">
            <w:pPr>
              <w:tabs>
                <w:tab w:val="left" w:pos="6795"/>
              </w:tabs>
              <w:jc w:val="center"/>
              <w:rPr>
                <w:rFonts w:ascii="Times New Roman" w:hAnsi="Times New Roman" w:cs="Times New Roman"/>
                <w:sz w:val="24"/>
                <w:szCs w:val="24"/>
              </w:rPr>
            </w:pPr>
            <w:r w:rsidRPr="00781ADB">
              <w:rPr>
                <w:rFonts w:ascii="Times New Roman" w:eastAsia="Calibri" w:hAnsi="Times New Roman" w:cs="Times New Roman"/>
                <w:sz w:val="24"/>
                <w:szCs w:val="24"/>
              </w:rPr>
              <w:t>Научно-методическое направление</w:t>
            </w:r>
          </w:p>
        </w:tc>
      </w:tr>
      <w:tr w:rsidR="00420B83" w:rsidRPr="00781ADB" w:rsidTr="00781ADB">
        <w:tc>
          <w:tcPr>
            <w:tcW w:w="786" w:type="dxa"/>
          </w:tcPr>
          <w:p w:rsidR="00420B83" w:rsidRPr="00781ADB" w:rsidRDefault="00420B83" w:rsidP="00420B83">
            <w:pPr>
              <w:rPr>
                <w:sz w:val="24"/>
                <w:szCs w:val="24"/>
              </w:rPr>
            </w:pPr>
            <w:r w:rsidRPr="00781ADB">
              <w:rPr>
                <w:rFonts w:ascii="Times New Roman" w:hAnsi="Times New Roman" w:cs="Times New Roman"/>
                <w:sz w:val="24"/>
                <w:szCs w:val="24"/>
              </w:rPr>
              <w:t>1.1.1</w:t>
            </w:r>
          </w:p>
        </w:tc>
        <w:tc>
          <w:tcPr>
            <w:tcW w:w="3391" w:type="dxa"/>
          </w:tcPr>
          <w:p w:rsidR="00420B83" w:rsidRPr="00781ADB" w:rsidRDefault="00420B83" w:rsidP="00420B83">
            <w:pPr>
              <w:tabs>
                <w:tab w:val="left" w:pos="6795"/>
              </w:tabs>
              <w:jc w:val="both"/>
              <w:rPr>
                <w:rFonts w:ascii="Times New Roman" w:eastAsia="Calibri" w:hAnsi="Times New Roman" w:cs="Times New Roman"/>
                <w:i/>
                <w:sz w:val="24"/>
                <w:szCs w:val="24"/>
              </w:rPr>
            </w:pPr>
            <w:r w:rsidRPr="00781ADB">
              <w:rPr>
                <w:rFonts w:ascii="Times New Roman" w:eastAsia="Times New Roman" w:hAnsi="Times New Roman" w:cs="Times New Roman"/>
                <w:sz w:val="24"/>
                <w:szCs w:val="24"/>
                <w:lang w:eastAsia="ru-RU"/>
              </w:rPr>
              <w:t>Анализ ситуации, сложившейся в системе подготовки спортивного резерва и подготовки кадров</w:t>
            </w:r>
          </w:p>
        </w:tc>
        <w:tc>
          <w:tcPr>
            <w:tcW w:w="1176" w:type="dxa"/>
            <w:vAlign w:val="center"/>
          </w:tcPr>
          <w:p w:rsidR="00420B83" w:rsidRPr="00781ADB" w:rsidRDefault="00420B83" w:rsidP="00420B83">
            <w:pPr>
              <w:jc w:val="cente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01.01.18-28.02.18</w:t>
            </w:r>
          </w:p>
        </w:tc>
        <w:tc>
          <w:tcPr>
            <w:tcW w:w="1819" w:type="dxa"/>
            <w:vAlign w:val="center"/>
          </w:tcPr>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ФГБОУ ВО «ЧГИФК»</w:t>
            </w:r>
          </w:p>
        </w:tc>
        <w:tc>
          <w:tcPr>
            <w:tcW w:w="2398" w:type="dxa"/>
          </w:tcPr>
          <w:p w:rsidR="00420B83" w:rsidRPr="00781ADB" w:rsidRDefault="00420B83" w:rsidP="00420B83">
            <w:pPr>
              <w:pStyle w:val="a5"/>
              <w:tabs>
                <w:tab w:val="left" w:pos="140"/>
              </w:tabs>
              <w:ind w:left="0"/>
              <w:jc w:val="both"/>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Обзор литературы и нормативной документации</w:t>
            </w:r>
          </w:p>
        </w:tc>
      </w:tr>
      <w:tr w:rsidR="00C37D28" w:rsidRPr="00781ADB" w:rsidTr="00781ADB">
        <w:tc>
          <w:tcPr>
            <w:tcW w:w="786" w:type="dxa"/>
          </w:tcPr>
          <w:p w:rsidR="00C37D28" w:rsidRPr="00DE22C8" w:rsidRDefault="00C37D28" w:rsidP="00C37D28">
            <w:pPr>
              <w:tabs>
                <w:tab w:val="left" w:pos="6795"/>
              </w:tabs>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1.1.2</w:t>
            </w:r>
          </w:p>
        </w:tc>
        <w:tc>
          <w:tcPr>
            <w:tcW w:w="3391" w:type="dxa"/>
          </w:tcPr>
          <w:p w:rsidR="00C37D28" w:rsidRPr="00DE22C8" w:rsidRDefault="00C37D28" w:rsidP="00C37D28">
            <w:pPr>
              <w:tabs>
                <w:tab w:val="left" w:pos="6795"/>
              </w:tabs>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Разработка программы спортивной подготовки по прыжкам на лыжах с трамплина.</w:t>
            </w:r>
          </w:p>
        </w:tc>
        <w:tc>
          <w:tcPr>
            <w:tcW w:w="1176" w:type="dxa"/>
            <w:vAlign w:val="center"/>
          </w:tcPr>
          <w:p w:rsidR="00C37D28" w:rsidRPr="00DE22C8" w:rsidRDefault="00C37D28" w:rsidP="00C37D28">
            <w:pPr>
              <w:tabs>
                <w:tab w:val="left" w:pos="6795"/>
              </w:tabs>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01.01.18-</w:t>
            </w:r>
          </w:p>
          <w:p w:rsidR="00C37D28" w:rsidRPr="00DE22C8" w:rsidRDefault="00C37D28" w:rsidP="00C37D28">
            <w:pPr>
              <w:tabs>
                <w:tab w:val="left" w:pos="6795"/>
              </w:tabs>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30.06.18</w:t>
            </w:r>
          </w:p>
        </w:tc>
        <w:tc>
          <w:tcPr>
            <w:tcW w:w="1819" w:type="dxa"/>
            <w:vAlign w:val="center"/>
          </w:tcPr>
          <w:p w:rsidR="00C37D28" w:rsidRPr="00DE22C8" w:rsidRDefault="00C37D28" w:rsidP="00C37D28">
            <w:pPr>
              <w:tabs>
                <w:tab w:val="left" w:pos="6795"/>
              </w:tabs>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ФГБОУ ВО «ЧГИФК»</w:t>
            </w:r>
          </w:p>
        </w:tc>
        <w:tc>
          <w:tcPr>
            <w:tcW w:w="2398" w:type="dxa"/>
          </w:tcPr>
          <w:p w:rsidR="00C37D28" w:rsidRPr="00C37D28" w:rsidRDefault="00C37D28" w:rsidP="00C37D28">
            <w:pPr>
              <w:tabs>
                <w:tab w:val="left" w:pos="6795"/>
              </w:tabs>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 xml:space="preserve">Программа </w:t>
            </w:r>
            <w:proofErr w:type="gramStart"/>
            <w:r w:rsidRPr="00DE22C8">
              <w:rPr>
                <w:rFonts w:ascii="Times New Roman" w:eastAsia="Times New Roman" w:hAnsi="Times New Roman" w:cs="Times New Roman"/>
                <w:sz w:val="24"/>
                <w:szCs w:val="24"/>
                <w:lang w:eastAsia="ru-RU"/>
              </w:rPr>
              <w:t>спортивной</w:t>
            </w:r>
            <w:proofErr w:type="gramEnd"/>
            <w:r w:rsidRPr="00DE22C8">
              <w:rPr>
                <w:rFonts w:ascii="Times New Roman" w:eastAsia="Times New Roman" w:hAnsi="Times New Roman" w:cs="Times New Roman"/>
                <w:sz w:val="24"/>
                <w:szCs w:val="24"/>
                <w:lang w:eastAsia="ru-RU"/>
              </w:rPr>
              <w:t xml:space="preserve"> подготовки по прыжкам на лыжах с трамплина</w:t>
            </w:r>
          </w:p>
        </w:tc>
      </w:tr>
      <w:tr w:rsidR="00420B83" w:rsidRPr="00781ADB" w:rsidTr="00781ADB">
        <w:tc>
          <w:tcPr>
            <w:tcW w:w="786" w:type="dxa"/>
          </w:tcPr>
          <w:p w:rsidR="00420B83" w:rsidRPr="00781ADB" w:rsidRDefault="00420B83" w:rsidP="00420B83">
            <w:pPr>
              <w:rPr>
                <w:sz w:val="24"/>
                <w:szCs w:val="24"/>
              </w:rPr>
            </w:pPr>
            <w:r w:rsidRPr="00781ADB">
              <w:rPr>
                <w:rFonts w:ascii="Times New Roman" w:hAnsi="Times New Roman" w:cs="Times New Roman"/>
                <w:sz w:val="24"/>
                <w:szCs w:val="24"/>
              </w:rPr>
              <w:t>1.1.3</w:t>
            </w:r>
          </w:p>
        </w:tc>
        <w:tc>
          <w:tcPr>
            <w:tcW w:w="3391" w:type="dxa"/>
          </w:tcPr>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Отбор методов исследования спортивной подготовленности по избранным видам спорта</w:t>
            </w:r>
          </w:p>
        </w:tc>
        <w:tc>
          <w:tcPr>
            <w:tcW w:w="1176" w:type="dxa"/>
          </w:tcPr>
          <w:p w:rsidR="00420B83" w:rsidRPr="00781ADB" w:rsidRDefault="00420B83" w:rsidP="00420B83">
            <w:pPr>
              <w:jc w:val="cente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01.01.18- 31.03.18</w:t>
            </w:r>
          </w:p>
        </w:tc>
        <w:tc>
          <w:tcPr>
            <w:tcW w:w="1819" w:type="dxa"/>
          </w:tcPr>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ФГБОУ ВО «ЧГИФК»,</w:t>
            </w:r>
          </w:p>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ВНИИФК</w:t>
            </w:r>
          </w:p>
        </w:tc>
        <w:tc>
          <w:tcPr>
            <w:tcW w:w="2398" w:type="dxa"/>
          </w:tcPr>
          <w:p w:rsidR="00420B83" w:rsidRPr="00781ADB" w:rsidRDefault="00420B83" w:rsidP="00420B83">
            <w:pPr>
              <w:pStyle w:val="a5"/>
              <w:tabs>
                <w:tab w:val="left" w:pos="140"/>
              </w:tabs>
              <w:ind w:left="0"/>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Перечень методов контрольных измерений и испытаний спортивной подготовленности</w:t>
            </w:r>
          </w:p>
        </w:tc>
      </w:tr>
      <w:tr w:rsidR="001378C6" w:rsidRPr="00781ADB" w:rsidTr="0028333F">
        <w:tc>
          <w:tcPr>
            <w:tcW w:w="786" w:type="dxa"/>
          </w:tcPr>
          <w:p w:rsidR="001378C6" w:rsidRPr="00781ADB" w:rsidRDefault="001378C6" w:rsidP="00420B83">
            <w:pPr>
              <w:rPr>
                <w:sz w:val="24"/>
                <w:szCs w:val="24"/>
              </w:rPr>
            </w:pPr>
            <w:r w:rsidRPr="00781ADB">
              <w:rPr>
                <w:rFonts w:ascii="Times New Roman" w:hAnsi="Times New Roman" w:cs="Times New Roman"/>
                <w:sz w:val="24"/>
                <w:szCs w:val="24"/>
              </w:rPr>
              <w:t>1.2</w:t>
            </w:r>
          </w:p>
        </w:tc>
        <w:tc>
          <w:tcPr>
            <w:tcW w:w="8784" w:type="dxa"/>
            <w:gridSpan w:val="4"/>
          </w:tcPr>
          <w:p w:rsidR="001378C6" w:rsidRPr="00781ADB" w:rsidRDefault="001378C6" w:rsidP="00C37D28">
            <w:pPr>
              <w:pStyle w:val="a5"/>
              <w:tabs>
                <w:tab w:val="left" w:pos="140"/>
              </w:tabs>
              <w:ind w:left="0"/>
              <w:jc w:val="center"/>
              <w:rPr>
                <w:rFonts w:ascii="Times New Roman" w:eastAsia="Times New Roman" w:hAnsi="Times New Roman" w:cs="Times New Roman"/>
                <w:sz w:val="24"/>
                <w:szCs w:val="24"/>
                <w:lang w:eastAsia="ru-RU"/>
              </w:rPr>
            </w:pPr>
            <w:r w:rsidRPr="00781ADB">
              <w:rPr>
                <w:rFonts w:ascii="Times New Roman" w:hAnsi="Times New Roman" w:cs="Times New Roman"/>
                <w:sz w:val="24"/>
                <w:szCs w:val="24"/>
              </w:rPr>
              <w:t>Образовательное направление</w:t>
            </w:r>
          </w:p>
        </w:tc>
      </w:tr>
      <w:tr w:rsidR="00420B83" w:rsidRPr="00781ADB" w:rsidTr="00781ADB">
        <w:tc>
          <w:tcPr>
            <w:tcW w:w="786" w:type="dxa"/>
          </w:tcPr>
          <w:p w:rsidR="00420B83" w:rsidRPr="00781ADB" w:rsidRDefault="00420B83" w:rsidP="00420B83">
            <w:pPr>
              <w:rPr>
                <w:sz w:val="24"/>
                <w:szCs w:val="24"/>
              </w:rPr>
            </w:pPr>
            <w:r w:rsidRPr="00781ADB">
              <w:rPr>
                <w:rFonts w:ascii="Times New Roman" w:hAnsi="Times New Roman" w:cs="Times New Roman"/>
                <w:sz w:val="24"/>
                <w:szCs w:val="24"/>
              </w:rPr>
              <w:t>1.2.1</w:t>
            </w:r>
          </w:p>
        </w:tc>
        <w:tc>
          <w:tcPr>
            <w:tcW w:w="3391" w:type="dxa"/>
          </w:tcPr>
          <w:p w:rsidR="00420B83" w:rsidRPr="00781ADB" w:rsidRDefault="00420B83" w:rsidP="00420B83">
            <w:pPr>
              <w:jc w:val="both"/>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 xml:space="preserve">Разработка структуры кластера подготовки спортивного резерва  </w:t>
            </w:r>
          </w:p>
        </w:tc>
        <w:tc>
          <w:tcPr>
            <w:tcW w:w="1176" w:type="dxa"/>
          </w:tcPr>
          <w:p w:rsidR="00420B83" w:rsidRPr="00781ADB" w:rsidRDefault="00420B83" w:rsidP="00420B83">
            <w:pPr>
              <w:jc w:val="cente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01.01.18-31.03.18</w:t>
            </w:r>
          </w:p>
        </w:tc>
        <w:tc>
          <w:tcPr>
            <w:tcW w:w="1819" w:type="dxa"/>
          </w:tcPr>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hAnsi="Times New Roman" w:cs="Times New Roman"/>
                <w:sz w:val="24"/>
                <w:szCs w:val="24"/>
              </w:rPr>
              <w:t xml:space="preserve">Министерство, </w:t>
            </w:r>
            <w:r w:rsidRPr="00781ADB">
              <w:rPr>
                <w:rFonts w:ascii="Times New Roman" w:eastAsia="Times New Roman" w:hAnsi="Times New Roman" w:cs="Times New Roman"/>
                <w:sz w:val="24"/>
                <w:szCs w:val="24"/>
                <w:lang w:eastAsia="ru-RU"/>
              </w:rPr>
              <w:t>ФГБОУ ВО «ЧГИФК»,</w:t>
            </w:r>
          </w:p>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Федерация</w:t>
            </w:r>
          </w:p>
        </w:tc>
        <w:tc>
          <w:tcPr>
            <w:tcW w:w="2398" w:type="dxa"/>
          </w:tcPr>
          <w:p w:rsidR="00420B83" w:rsidRPr="00781ADB" w:rsidRDefault="00420B83" w:rsidP="00420B83">
            <w:pPr>
              <w:pStyle w:val="a5"/>
              <w:tabs>
                <w:tab w:val="left" w:pos="140"/>
              </w:tabs>
              <w:ind w:left="0"/>
              <w:jc w:val="both"/>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Описание структуры кластера  подготовки спортивного резерва;</w:t>
            </w:r>
          </w:p>
          <w:p w:rsidR="00420B83" w:rsidRPr="00781ADB" w:rsidRDefault="00420B83" w:rsidP="00420B83">
            <w:pPr>
              <w:pStyle w:val="a5"/>
              <w:tabs>
                <w:tab w:val="left" w:pos="140"/>
              </w:tabs>
              <w:ind w:left="0"/>
              <w:jc w:val="both"/>
              <w:rPr>
                <w:rFonts w:ascii="Times New Roman" w:eastAsia="Times New Roman" w:hAnsi="Times New Roman" w:cs="Times New Roman"/>
                <w:sz w:val="24"/>
                <w:szCs w:val="24"/>
                <w:lang w:eastAsia="ru-RU"/>
              </w:rPr>
            </w:pPr>
          </w:p>
        </w:tc>
      </w:tr>
      <w:tr w:rsidR="00C37D28" w:rsidRPr="00781ADB" w:rsidTr="00225525">
        <w:tc>
          <w:tcPr>
            <w:tcW w:w="786" w:type="dxa"/>
          </w:tcPr>
          <w:p w:rsidR="00C37D28" w:rsidRPr="00DE22C8" w:rsidRDefault="00C37D28" w:rsidP="00C37D28">
            <w:pPr>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1.2.3</w:t>
            </w:r>
          </w:p>
        </w:tc>
        <w:tc>
          <w:tcPr>
            <w:tcW w:w="3391" w:type="dxa"/>
          </w:tcPr>
          <w:p w:rsidR="00C37D28" w:rsidRPr="00DE22C8" w:rsidRDefault="00C37D28" w:rsidP="00C37D28">
            <w:pPr>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Разработка перечня программ дополнительного образования кадров по прыжкам на лыжах с трамплина и лыжному двоеборью</w:t>
            </w:r>
          </w:p>
        </w:tc>
        <w:tc>
          <w:tcPr>
            <w:tcW w:w="1176" w:type="dxa"/>
            <w:vAlign w:val="center"/>
          </w:tcPr>
          <w:p w:rsidR="00C37D28" w:rsidRPr="00DE22C8" w:rsidRDefault="00C37D28" w:rsidP="00C37D28">
            <w:pPr>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01.05.18-30.07.18</w:t>
            </w:r>
          </w:p>
        </w:tc>
        <w:tc>
          <w:tcPr>
            <w:tcW w:w="1819" w:type="dxa"/>
            <w:vAlign w:val="center"/>
          </w:tcPr>
          <w:p w:rsidR="00C37D28" w:rsidRPr="00DE22C8" w:rsidRDefault="00C37D28" w:rsidP="00C37D28">
            <w:pPr>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ФГБОУ ВО «ЧГИФК»</w:t>
            </w:r>
          </w:p>
        </w:tc>
        <w:tc>
          <w:tcPr>
            <w:tcW w:w="2398" w:type="dxa"/>
          </w:tcPr>
          <w:p w:rsidR="00C37D28" w:rsidRPr="00C37D28" w:rsidRDefault="00C37D28" w:rsidP="00C37D28">
            <w:pPr>
              <w:pStyle w:val="a5"/>
              <w:tabs>
                <w:tab w:val="left" w:pos="140"/>
              </w:tabs>
              <w:ind w:left="0"/>
              <w:jc w:val="both"/>
              <w:rPr>
                <w:rFonts w:ascii="Times New Roman" w:eastAsia="Times New Roman" w:hAnsi="Times New Roman" w:cs="Times New Roman"/>
                <w:sz w:val="24"/>
                <w:szCs w:val="24"/>
                <w:lang w:eastAsia="ru-RU"/>
              </w:rPr>
            </w:pPr>
            <w:r w:rsidRPr="00DE22C8">
              <w:rPr>
                <w:rFonts w:ascii="Times New Roman" w:eastAsia="Times New Roman" w:hAnsi="Times New Roman" w:cs="Times New Roman"/>
                <w:sz w:val="24"/>
                <w:szCs w:val="24"/>
                <w:lang w:eastAsia="ru-RU"/>
              </w:rPr>
              <w:t>Перечень дополнительных профессиональных образовательных программ повышения квалификации и профессиональной переподготовки</w:t>
            </w:r>
          </w:p>
        </w:tc>
      </w:tr>
      <w:tr w:rsidR="001378C6" w:rsidRPr="00781ADB" w:rsidTr="0028333F">
        <w:tc>
          <w:tcPr>
            <w:tcW w:w="786" w:type="dxa"/>
          </w:tcPr>
          <w:p w:rsidR="001378C6" w:rsidRPr="00781ADB" w:rsidRDefault="001378C6" w:rsidP="00420B83">
            <w:pPr>
              <w:rPr>
                <w:sz w:val="24"/>
                <w:szCs w:val="24"/>
              </w:rPr>
            </w:pPr>
            <w:r w:rsidRPr="00781ADB">
              <w:rPr>
                <w:rFonts w:ascii="Times New Roman" w:hAnsi="Times New Roman" w:cs="Times New Roman"/>
                <w:sz w:val="24"/>
                <w:szCs w:val="24"/>
              </w:rPr>
              <w:t>1.3</w:t>
            </w:r>
          </w:p>
        </w:tc>
        <w:tc>
          <w:tcPr>
            <w:tcW w:w="8784" w:type="dxa"/>
            <w:gridSpan w:val="4"/>
          </w:tcPr>
          <w:p w:rsidR="001378C6" w:rsidRPr="00781ADB" w:rsidRDefault="001378C6" w:rsidP="00C37D28">
            <w:pPr>
              <w:pStyle w:val="a5"/>
              <w:tabs>
                <w:tab w:val="left" w:pos="140"/>
              </w:tabs>
              <w:ind w:left="0"/>
              <w:jc w:val="center"/>
              <w:rPr>
                <w:rFonts w:ascii="Times New Roman" w:eastAsia="Times New Roman" w:hAnsi="Times New Roman" w:cs="Times New Roman"/>
                <w:sz w:val="24"/>
                <w:szCs w:val="24"/>
                <w:highlight w:val="yellow"/>
                <w:lang w:eastAsia="ru-RU"/>
              </w:rPr>
            </w:pPr>
            <w:r w:rsidRPr="00781ADB">
              <w:rPr>
                <w:rFonts w:ascii="Times New Roman" w:hAnsi="Times New Roman" w:cs="Times New Roman"/>
                <w:sz w:val="24"/>
                <w:szCs w:val="24"/>
              </w:rPr>
              <w:t>Спортивная подготовка</w:t>
            </w:r>
          </w:p>
        </w:tc>
      </w:tr>
      <w:tr w:rsidR="00420B83" w:rsidRPr="00781ADB" w:rsidTr="00781ADB">
        <w:tc>
          <w:tcPr>
            <w:tcW w:w="786" w:type="dxa"/>
          </w:tcPr>
          <w:p w:rsidR="00420B83" w:rsidRPr="00781ADB" w:rsidRDefault="00420B83" w:rsidP="00420B83">
            <w:pPr>
              <w:rPr>
                <w:sz w:val="24"/>
                <w:szCs w:val="24"/>
              </w:rPr>
            </w:pPr>
            <w:r w:rsidRPr="00781ADB">
              <w:rPr>
                <w:rFonts w:ascii="Times New Roman" w:hAnsi="Times New Roman" w:cs="Times New Roman"/>
                <w:sz w:val="24"/>
                <w:szCs w:val="24"/>
              </w:rPr>
              <w:t>1.3.3</w:t>
            </w:r>
          </w:p>
        </w:tc>
        <w:tc>
          <w:tcPr>
            <w:tcW w:w="3391" w:type="dxa"/>
          </w:tcPr>
          <w:p w:rsidR="00420B83" w:rsidRPr="00781ADB" w:rsidRDefault="00420B83" w:rsidP="00E1586A">
            <w:pPr>
              <w:jc w:val="both"/>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Подготовка мастер-классов с участием ведущих специалистов по прыжкам на лыжах с тра</w:t>
            </w:r>
            <w:r w:rsidR="000E4653" w:rsidRPr="00781ADB">
              <w:rPr>
                <w:rFonts w:ascii="Times New Roman" w:eastAsia="Times New Roman" w:hAnsi="Times New Roman" w:cs="Times New Roman"/>
                <w:sz w:val="24"/>
                <w:szCs w:val="24"/>
                <w:lang w:eastAsia="ru-RU"/>
              </w:rPr>
              <w:t xml:space="preserve">мплина и </w:t>
            </w:r>
            <w:r w:rsidR="00E1586A" w:rsidRPr="00781ADB">
              <w:rPr>
                <w:rFonts w:ascii="Times New Roman" w:eastAsia="Times New Roman" w:hAnsi="Times New Roman" w:cs="Times New Roman"/>
                <w:sz w:val="24"/>
                <w:szCs w:val="24"/>
                <w:lang w:eastAsia="ru-RU"/>
              </w:rPr>
              <w:t xml:space="preserve">лыжному </w:t>
            </w:r>
            <w:r w:rsidR="000E4653" w:rsidRPr="00781ADB">
              <w:rPr>
                <w:rFonts w:ascii="Times New Roman" w:eastAsia="Times New Roman" w:hAnsi="Times New Roman" w:cs="Times New Roman"/>
                <w:sz w:val="24"/>
                <w:szCs w:val="24"/>
                <w:lang w:eastAsia="ru-RU"/>
              </w:rPr>
              <w:t>двоеборью в рамках тренировочных мероприятий</w:t>
            </w:r>
          </w:p>
        </w:tc>
        <w:tc>
          <w:tcPr>
            <w:tcW w:w="1176" w:type="dxa"/>
            <w:vAlign w:val="center"/>
          </w:tcPr>
          <w:p w:rsidR="00420B83" w:rsidRPr="00781ADB" w:rsidRDefault="00420B83" w:rsidP="00420B83">
            <w:pPr>
              <w:jc w:val="cente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01.07.18-31.03.19*</w:t>
            </w:r>
          </w:p>
        </w:tc>
        <w:tc>
          <w:tcPr>
            <w:tcW w:w="1819" w:type="dxa"/>
            <w:vAlign w:val="center"/>
          </w:tcPr>
          <w:p w:rsidR="00420B83" w:rsidRPr="00781ADB" w:rsidRDefault="00420B83"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Федерация</w:t>
            </w:r>
          </w:p>
        </w:tc>
        <w:tc>
          <w:tcPr>
            <w:tcW w:w="2398" w:type="dxa"/>
            <w:vAlign w:val="center"/>
          </w:tcPr>
          <w:p w:rsidR="00420B83" w:rsidRPr="00781ADB" w:rsidRDefault="00420B83" w:rsidP="00420B83">
            <w:pPr>
              <w:pStyle w:val="a5"/>
              <w:tabs>
                <w:tab w:val="left" w:pos="140"/>
              </w:tabs>
              <w:ind w:left="0"/>
              <w:rPr>
                <w:rFonts w:ascii="Times New Roman" w:eastAsia="Times New Roman" w:hAnsi="Times New Roman" w:cs="Times New Roman"/>
                <w:sz w:val="24"/>
                <w:szCs w:val="24"/>
                <w:lang w:eastAsia="ru-RU"/>
              </w:rPr>
            </w:pPr>
            <w:r w:rsidRPr="00781ADB">
              <w:rPr>
                <w:rFonts w:ascii="Times New Roman" w:hAnsi="Times New Roman" w:cs="Times New Roman"/>
                <w:sz w:val="24"/>
                <w:szCs w:val="24"/>
              </w:rPr>
              <w:t>Примерные программы мастер-классов</w:t>
            </w:r>
          </w:p>
        </w:tc>
      </w:tr>
      <w:tr w:rsidR="00A8224D" w:rsidRPr="00781ADB" w:rsidTr="00E31E92">
        <w:tc>
          <w:tcPr>
            <w:tcW w:w="9570" w:type="dxa"/>
            <w:gridSpan w:val="5"/>
          </w:tcPr>
          <w:p w:rsidR="00A8224D" w:rsidRPr="00781ADB" w:rsidRDefault="00A8224D" w:rsidP="00420B83">
            <w:pPr>
              <w:pStyle w:val="a5"/>
              <w:tabs>
                <w:tab w:val="left" w:pos="140"/>
              </w:tabs>
              <w:ind w:left="0"/>
              <w:rPr>
                <w:rFonts w:ascii="Times New Roman" w:hAnsi="Times New Roman" w:cs="Times New Roman"/>
                <w:sz w:val="24"/>
                <w:szCs w:val="24"/>
              </w:rPr>
            </w:pPr>
            <w:r w:rsidRPr="00781ADB">
              <w:rPr>
                <w:rFonts w:ascii="Times New Roman" w:eastAsiaTheme="minorEastAsia" w:hAnsi="Times New Roman" w:cs="Times New Roman"/>
                <w:sz w:val="24"/>
                <w:szCs w:val="24"/>
                <w:lang w:eastAsia="ru-RU"/>
              </w:rPr>
              <w:t>Тематика заседаний по направлениям экспериментальной (инновационной) деятельности</w:t>
            </w:r>
          </w:p>
        </w:tc>
      </w:tr>
      <w:tr w:rsidR="00A8224D" w:rsidRPr="00781ADB" w:rsidTr="00781ADB">
        <w:tc>
          <w:tcPr>
            <w:tcW w:w="786" w:type="dxa"/>
          </w:tcPr>
          <w:p w:rsidR="00A8224D" w:rsidRPr="00781ADB" w:rsidRDefault="00A8224D" w:rsidP="00420B83">
            <w:pPr>
              <w:rPr>
                <w:rFonts w:ascii="Times New Roman" w:hAnsi="Times New Roman" w:cs="Times New Roman"/>
                <w:sz w:val="24"/>
                <w:szCs w:val="24"/>
              </w:rPr>
            </w:pPr>
            <w:r w:rsidRPr="00781ADB">
              <w:rPr>
                <w:rFonts w:ascii="Times New Roman" w:hAnsi="Times New Roman" w:cs="Times New Roman"/>
                <w:sz w:val="24"/>
                <w:szCs w:val="24"/>
              </w:rPr>
              <w:t>1</w:t>
            </w:r>
          </w:p>
        </w:tc>
        <w:tc>
          <w:tcPr>
            <w:tcW w:w="3391" w:type="dxa"/>
          </w:tcPr>
          <w:p w:rsidR="00A8224D" w:rsidRPr="00781ADB" w:rsidRDefault="00A8224D" w:rsidP="00E1586A">
            <w:pPr>
              <w:jc w:val="both"/>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 xml:space="preserve">Обсуждение плана реализации экспериментальной деятельности  по созданию инновационно-спортивного   кластера   спортивной подготовки.  Утверждение ответственных исполнителей </w:t>
            </w:r>
            <w:r w:rsidRPr="00781ADB">
              <w:rPr>
                <w:rFonts w:ascii="Times New Roman" w:eastAsia="Times New Roman" w:hAnsi="Times New Roman" w:cs="Times New Roman"/>
                <w:sz w:val="24"/>
                <w:szCs w:val="24"/>
                <w:lang w:eastAsia="ru-RU"/>
              </w:rPr>
              <w:lastRenderedPageBreak/>
              <w:t>по направлениям экспериментальной деятельности.</w:t>
            </w:r>
          </w:p>
        </w:tc>
        <w:tc>
          <w:tcPr>
            <w:tcW w:w="1176" w:type="dxa"/>
            <w:vAlign w:val="center"/>
          </w:tcPr>
          <w:p w:rsidR="00A8224D" w:rsidRPr="00781ADB" w:rsidRDefault="00A8224D" w:rsidP="00A8224D">
            <w:pPr>
              <w:jc w:val="cente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lastRenderedPageBreak/>
              <w:t>01.01.18-</w:t>
            </w:r>
          </w:p>
          <w:p w:rsidR="00A8224D" w:rsidRPr="00781ADB" w:rsidRDefault="00A8224D" w:rsidP="00A8224D">
            <w:pPr>
              <w:jc w:val="cente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28.02.18</w:t>
            </w:r>
          </w:p>
        </w:tc>
        <w:tc>
          <w:tcPr>
            <w:tcW w:w="1819" w:type="dxa"/>
            <w:vAlign w:val="center"/>
          </w:tcPr>
          <w:p w:rsidR="00A8224D" w:rsidRPr="00781ADB" w:rsidRDefault="00781ADB" w:rsidP="00420B8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Участники проекта</w:t>
            </w:r>
          </w:p>
        </w:tc>
        <w:tc>
          <w:tcPr>
            <w:tcW w:w="2398" w:type="dxa"/>
            <w:vAlign w:val="center"/>
          </w:tcPr>
          <w:p w:rsidR="00A8224D" w:rsidRPr="00781ADB" w:rsidRDefault="00425867" w:rsidP="00420B83">
            <w:pPr>
              <w:pStyle w:val="a5"/>
              <w:tabs>
                <w:tab w:val="left" w:pos="140"/>
              </w:tabs>
              <w:ind w:left="0"/>
              <w:rPr>
                <w:rFonts w:ascii="Times New Roman" w:hAnsi="Times New Roman" w:cs="Times New Roman"/>
                <w:sz w:val="24"/>
                <w:szCs w:val="24"/>
              </w:rPr>
            </w:pPr>
            <w:proofErr w:type="gramStart"/>
            <w:r>
              <w:rPr>
                <w:rFonts w:ascii="Times New Roman" w:hAnsi="Times New Roman" w:cs="Times New Roman"/>
                <w:sz w:val="24"/>
                <w:szCs w:val="24"/>
              </w:rPr>
              <w:t>Решения</w:t>
            </w:r>
            <w:proofErr w:type="gramEnd"/>
            <w:r>
              <w:rPr>
                <w:rFonts w:ascii="Times New Roman" w:hAnsi="Times New Roman" w:cs="Times New Roman"/>
                <w:sz w:val="24"/>
                <w:szCs w:val="24"/>
              </w:rPr>
              <w:t xml:space="preserve"> отраженные в протоколах заседаний</w:t>
            </w:r>
          </w:p>
        </w:tc>
      </w:tr>
      <w:tr w:rsidR="00A8224D" w:rsidRPr="00781ADB" w:rsidTr="00781ADB">
        <w:tc>
          <w:tcPr>
            <w:tcW w:w="786" w:type="dxa"/>
          </w:tcPr>
          <w:p w:rsidR="00A8224D" w:rsidRPr="00781ADB" w:rsidRDefault="00A8224D" w:rsidP="00420B83">
            <w:pPr>
              <w:rPr>
                <w:rFonts w:ascii="Times New Roman" w:hAnsi="Times New Roman" w:cs="Times New Roman"/>
                <w:sz w:val="24"/>
                <w:szCs w:val="24"/>
              </w:rPr>
            </w:pPr>
            <w:r w:rsidRPr="00781ADB">
              <w:rPr>
                <w:rFonts w:ascii="Times New Roman" w:hAnsi="Times New Roman" w:cs="Times New Roman"/>
                <w:sz w:val="24"/>
                <w:szCs w:val="24"/>
              </w:rPr>
              <w:lastRenderedPageBreak/>
              <w:t>2</w:t>
            </w:r>
          </w:p>
        </w:tc>
        <w:tc>
          <w:tcPr>
            <w:tcW w:w="3391" w:type="dxa"/>
          </w:tcPr>
          <w:p w:rsidR="00A8224D" w:rsidRPr="00781ADB" w:rsidRDefault="00A8224D" w:rsidP="00E1586A">
            <w:pPr>
              <w:jc w:val="both"/>
              <w:rPr>
                <w:rFonts w:ascii="Times New Roman" w:eastAsia="Times New Roman" w:hAnsi="Times New Roman" w:cs="Times New Roman"/>
                <w:sz w:val="24"/>
                <w:szCs w:val="24"/>
                <w:lang w:eastAsia="ru-RU"/>
              </w:rPr>
            </w:pPr>
            <w:r w:rsidRPr="00781ADB">
              <w:rPr>
                <w:rFonts w:ascii="Times New Roman" w:eastAsiaTheme="minorEastAsia" w:hAnsi="Times New Roman" w:cs="Times New Roman"/>
                <w:sz w:val="24"/>
                <w:szCs w:val="24"/>
                <w:lang w:eastAsia="ru-RU"/>
              </w:rPr>
              <w:t>Обсуждение планов реализации направлений экспериментальной деятельности</w:t>
            </w:r>
          </w:p>
        </w:tc>
        <w:tc>
          <w:tcPr>
            <w:tcW w:w="1176" w:type="dxa"/>
            <w:vAlign w:val="center"/>
          </w:tcPr>
          <w:p w:rsidR="00A8224D" w:rsidRPr="00781ADB" w:rsidRDefault="00A8224D" w:rsidP="00A8224D">
            <w:pPr>
              <w:widowControl w:val="0"/>
              <w:autoSpaceDE w:val="0"/>
              <w:autoSpaceDN w:val="0"/>
              <w:adjustRightInd w:val="0"/>
              <w:rPr>
                <w:rFonts w:ascii="Times New Roman" w:eastAsiaTheme="minorEastAsia" w:hAnsi="Times New Roman" w:cs="Times New Roman"/>
                <w:sz w:val="24"/>
                <w:szCs w:val="24"/>
                <w:lang w:eastAsia="ru-RU"/>
              </w:rPr>
            </w:pPr>
            <w:r w:rsidRPr="00781ADB">
              <w:rPr>
                <w:rFonts w:ascii="Times New Roman" w:eastAsiaTheme="minorEastAsia" w:hAnsi="Times New Roman" w:cs="Times New Roman"/>
                <w:sz w:val="24"/>
                <w:szCs w:val="24"/>
                <w:lang w:eastAsia="ru-RU"/>
              </w:rPr>
              <w:t>01.01.18-</w:t>
            </w:r>
          </w:p>
          <w:p w:rsidR="00A8224D" w:rsidRPr="00781ADB" w:rsidRDefault="00A8224D" w:rsidP="00A8224D">
            <w:pPr>
              <w:jc w:val="center"/>
              <w:rPr>
                <w:rFonts w:ascii="Times New Roman" w:eastAsia="Times New Roman" w:hAnsi="Times New Roman" w:cs="Times New Roman"/>
                <w:sz w:val="24"/>
                <w:szCs w:val="24"/>
                <w:lang w:eastAsia="ru-RU"/>
              </w:rPr>
            </w:pPr>
            <w:r w:rsidRPr="00781ADB">
              <w:rPr>
                <w:rFonts w:ascii="Times New Roman" w:eastAsiaTheme="minorEastAsia" w:hAnsi="Times New Roman" w:cs="Times New Roman"/>
                <w:sz w:val="24"/>
                <w:szCs w:val="24"/>
                <w:lang w:eastAsia="ru-RU"/>
              </w:rPr>
              <w:t>28.02.18</w:t>
            </w:r>
          </w:p>
        </w:tc>
        <w:tc>
          <w:tcPr>
            <w:tcW w:w="1819" w:type="dxa"/>
            <w:vAlign w:val="center"/>
          </w:tcPr>
          <w:p w:rsidR="00A8224D" w:rsidRPr="00781ADB" w:rsidRDefault="00781ADB" w:rsidP="00420B83">
            <w:pPr>
              <w:rPr>
                <w:rFonts w:ascii="Times New Roman" w:eastAsia="Times New Roman" w:hAnsi="Times New Roman" w:cs="Times New Roman"/>
                <w:sz w:val="24"/>
                <w:szCs w:val="24"/>
                <w:lang w:eastAsia="ru-RU"/>
              </w:rPr>
            </w:pPr>
            <w:r w:rsidRPr="00781ADB">
              <w:rPr>
                <w:rFonts w:ascii="Times New Roman" w:eastAsia="Times New Roman" w:hAnsi="Times New Roman" w:cs="Times New Roman"/>
                <w:sz w:val="24"/>
                <w:szCs w:val="24"/>
                <w:lang w:eastAsia="ru-RU"/>
              </w:rPr>
              <w:t>Участники проекта</w:t>
            </w:r>
          </w:p>
        </w:tc>
        <w:tc>
          <w:tcPr>
            <w:tcW w:w="2398" w:type="dxa"/>
            <w:vAlign w:val="center"/>
          </w:tcPr>
          <w:p w:rsidR="00A8224D" w:rsidRPr="00781ADB" w:rsidRDefault="00425867" w:rsidP="00420B83">
            <w:pPr>
              <w:pStyle w:val="a5"/>
              <w:tabs>
                <w:tab w:val="left" w:pos="140"/>
              </w:tabs>
              <w:ind w:left="0"/>
              <w:rPr>
                <w:rFonts w:ascii="Times New Roman" w:hAnsi="Times New Roman" w:cs="Times New Roman"/>
                <w:sz w:val="24"/>
                <w:szCs w:val="24"/>
              </w:rPr>
            </w:pPr>
            <w:proofErr w:type="gramStart"/>
            <w:r>
              <w:rPr>
                <w:rFonts w:ascii="Times New Roman" w:hAnsi="Times New Roman" w:cs="Times New Roman"/>
                <w:sz w:val="24"/>
                <w:szCs w:val="24"/>
              </w:rPr>
              <w:t>Решения</w:t>
            </w:r>
            <w:proofErr w:type="gramEnd"/>
            <w:r>
              <w:rPr>
                <w:rFonts w:ascii="Times New Roman" w:hAnsi="Times New Roman" w:cs="Times New Roman"/>
                <w:sz w:val="24"/>
                <w:szCs w:val="24"/>
              </w:rPr>
              <w:t xml:space="preserve"> отраженные в протоколах заседаний</w:t>
            </w:r>
          </w:p>
        </w:tc>
      </w:tr>
    </w:tbl>
    <w:p w:rsidR="00420B83" w:rsidRDefault="00420B83" w:rsidP="00420B83">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*-мероприятие</w:t>
      </w:r>
      <w:r w:rsidR="00370E04">
        <w:rPr>
          <w:rFonts w:ascii="Times New Roman" w:eastAsiaTheme="minorEastAsia" w:hAnsi="Times New Roman" w:cs="Times New Roman"/>
          <w:sz w:val="28"/>
          <w:szCs w:val="28"/>
          <w:lang w:eastAsia="ru-RU"/>
        </w:rPr>
        <w:t>, выполненное</w:t>
      </w:r>
      <w:r>
        <w:rPr>
          <w:rFonts w:ascii="Times New Roman" w:eastAsiaTheme="minorEastAsia" w:hAnsi="Times New Roman" w:cs="Times New Roman"/>
          <w:sz w:val="28"/>
          <w:szCs w:val="28"/>
          <w:lang w:eastAsia="ru-RU"/>
        </w:rPr>
        <w:t xml:space="preserve"> сверхустановленного срока</w:t>
      </w:r>
    </w:p>
    <w:p w:rsidR="00420B83" w:rsidRPr="00513BD7" w:rsidRDefault="00420B83" w:rsidP="00420B83">
      <w:pPr>
        <w:ind w:firstLine="709"/>
        <w:rPr>
          <w:rFonts w:ascii="Times New Roman" w:eastAsiaTheme="minorEastAsia" w:hAnsi="Times New Roman" w:cs="Times New Roman"/>
          <w:sz w:val="28"/>
          <w:szCs w:val="28"/>
          <w:lang w:eastAsia="ru-RU"/>
        </w:rPr>
      </w:pPr>
    </w:p>
    <w:p w:rsidR="002A5B5C" w:rsidRPr="00F241D4" w:rsidRDefault="002A5B5C" w:rsidP="00420B83">
      <w:pPr>
        <w:spacing w:after="0"/>
        <w:ind w:firstLine="851"/>
        <w:rPr>
          <w:rFonts w:ascii="Times New Roman" w:eastAsia="Calibri" w:hAnsi="Times New Roman" w:cs="Times New Roman"/>
          <w:bCs/>
          <w:sz w:val="28"/>
          <w:szCs w:val="28"/>
        </w:rPr>
      </w:pPr>
      <w:r w:rsidRPr="00F241D4">
        <w:rPr>
          <w:rFonts w:ascii="Times New Roman" w:eastAsia="Calibri" w:hAnsi="Times New Roman" w:cs="Times New Roman"/>
          <w:bCs/>
          <w:sz w:val="28"/>
          <w:szCs w:val="28"/>
        </w:rPr>
        <w:br w:type="page"/>
      </w:r>
    </w:p>
    <w:p w:rsidR="00203E8A" w:rsidRPr="00F241D4" w:rsidRDefault="004D3F76" w:rsidP="00E23194">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2</w:t>
      </w:r>
      <w:r w:rsidR="00C44393" w:rsidRPr="00F241D4">
        <w:rPr>
          <w:rFonts w:ascii="Times New Roman" w:eastAsia="Calibri" w:hAnsi="Times New Roman" w:cs="Times New Roman"/>
          <w:bCs/>
          <w:sz w:val="28"/>
          <w:szCs w:val="28"/>
        </w:rPr>
        <w:t xml:space="preserve"> </w:t>
      </w:r>
      <w:r w:rsidRPr="004D3F76">
        <w:rPr>
          <w:rFonts w:ascii="Times New Roman" w:eastAsia="Calibri" w:hAnsi="Times New Roman" w:cs="Times New Roman"/>
          <w:bCs/>
          <w:sz w:val="28"/>
          <w:szCs w:val="28"/>
        </w:rPr>
        <w:t>Мероприятия, реализованные в рамках первого этапа проекта</w:t>
      </w:r>
    </w:p>
    <w:p w:rsidR="0024510D" w:rsidRDefault="0024510D" w:rsidP="00E23194">
      <w:pPr>
        <w:spacing w:after="0" w:line="360" w:lineRule="auto"/>
        <w:ind w:firstLine="709"/>
        <w:jc w:val="both"/>
        <w:rPr>
          <w:rFonts w:ascii="Times New Roman" w:eastAsia="Calibri" w:hAnsi="Times New Roman" w:cs="Times New Roman"/>
          <w:bCs/>
          <w:sz w:val="28"/>
          <w:szCs w:val="28"/>
        </w:rPr>
      </w:pPr>
    </w:p>
    <w:p w:rsidR="004D3F76" w:rsidRDefault="004D3F76" w:rsidP="00E23194">
      <w:pPr>
        <w:spacing w:after="0" w:line="36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t xml:space="preserve">В связи с тем, что первый этап (Предварительный этап) </w:t>
      </w:r>
      <w:r w:rsidRPr="004D3F76">
        <w:rPr>
          <w:rFonts w:ascii="Times New Roman" w:eastAsia="Calibri" w:hAnsi="Times New Roman" w:cs="Times New Roman"/>
          <w:bCs/>
          <w:sz w:val="28"/>
          <w:szCs w:val="28"/>
        </w:rPr>
        <w:t>Программы реализации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Pr>
          <w:rFonts w:ascii="Times New Roman" w:eastAsia="Calibri" w:hAnsi="Times New Roman" w:cs="Times New Roman"/>
          <w:bCs/>
          <w:sz w:val="28"/>
          <w:szCs w:val="28"/>
        </w:rPr>
        <w:t xml:space="preserve"> имеет срок окончания – 30.06.2019 г. в настоящем отчете будут приведены только те мероприятия, которые были запланированы в срок от 01.01.2018 г. по </w:t>
      </w:r>
      <w:r w:rsidR="0053071E">
        <w:rPr>
          <w:rFonts w:ascii="Times New Roman" w:eastAsia="Calibri" w:hAnsi="Times New Roman" w:cs="Times New Roman"/>
          <w:bCs/>
          <w:sz w:val="28"/>
          <w:szCs w:val="28"/>
        </w:rPr>
        <w:t>01</w:t>
      </w:r>
      <w:r>
        <w:rPr>
          <w:rFonts w:ascii="Times New Roman" w:eastAsia="Calibri" w:hAnsi="Times New Roman" w:cs="Times New Roman"/>
          <w:bCs/>
          <w:sz w:val="28"/>
          <w:szCs w:val="28"/>
        </w:rPr>
        <w:t>.0</w:t>
      </w:r>
      <w:r w:rsidR="0053071E">
        <w:rPr>
          <w:rFonts w:ascii="Times New Roman" w:eastAsia="Calibri" w:hAnsi="Times New Roman" w:cs="Times New Roman"/>
          <w:bCs/>
          <w:sz w:val="28"/>
          <w:szCs w:val="28"/>
        </w:rPr>
        <w:t>3</w:t>
      </w:r>
      <w:r>
        <w:rPr>
          <w:rFonts w:ascii="Times New Roman" w:eastAsia="Calibri" w:hAnsi="Times New Roman" w:cs="Times New Roman"/>
          <w:bCs/>
          <w:sz w:val="28"/>
          <w:szCs w:val="28"/>
        </w:rPr>
        <w:t>.201</w:t>
      </w:r>
      <w:r w:rsidR="0053071E">
        <w:rPr>
          <w:rFonts w:ascii="Times New Roman" w:eastAsia="Calibri" w:hAnsi="Times New Roman" w:cs="Times New Roman"/>
          <w:bCs/>
          <w:sz w:val="28"/>
          <w:szCs w:val="28"/>
        </w:rPr>
        <w:t>9</w:t>
      </w:r>
      <w:r>
        <w:rPr>
          <w:rFonts w:ascii="Times New Roman" w:eastAsia="Calibri" w:hAnsi="Times New Roman" w:cs="Times New Roman"/>
          <w:bCs/>
          <w:sz w:val="28"/>
          <w:szCs w:val="28"/>
        </w:rPr>
        <w:t xml:space="preserve"> г</w:t>
      </w:r>
      <w:proofErr w:type="gramEnd"/>
      <w:r>
        <w:rPr>
          <w:rFonts w:ascii="Times New Roman" w:eastAsia="Calibri" w:hAnsi="Times New Roman" w:cs="Times New Roman"/>
          <w:bCs/>
          <w:sz w:val="28"/>
          <w:szCs w:val="28"/>
        </w:rPr>
        <w:t xml:space="preserve">. </w:t>
      </w:r>
      <w:r w:rsidR="003713EF">
        <w:rPr>
          <w:rFonts w:ascii="Times New Roman" w:eastAsia="Calibri" w:hAnsi="Times New Roman" w:cs="Times New Roman"/>
          <w:bCs/>
          <w:sz w:val="28"/>
          <w:szCs w:val="28"/>
        </w:rPr>
        <w:t xml:space="preserve">(таблица 3). </w:t>
      </w:r>
      <w:r>
        <w:rPr>
          <w:rFonts w:ascii="Times New Roman" w:eastAsia="Calibri" w:hAnsi="Times New Roman" w:cs="Times New Roman"/>
          <w:bCs/>
          <w:sz w:val="28"/>
          <w:szCs w:val="28"/>
        </w:rPr>
        <w:t>Одно из мероприятий, было реализовано досрочно</w:t>
      </w:r>
      <w:r w:rsidR="000E4653">
        <w:rPr>
          <w:rFonts w:ascii="Times New Roman" w:eastAsia="Calibri" w:hAnsi="Times New Roman" w:cs="Times New Roman"/>
          <w:bCs/>
          <w:sz w:val="28"/>
          <w:szCs w:val="28"/>
        </w:rPr>
        <w:t xml:space="preserve"> – «</w:t>
      </w:r>
      <w:r w:rsidR="000E4653" w:rsidRPr="00664564">
        <w:rPr>
          <w:rFonts w:ascii="Times New Roman" w:eastAsia="Times New Roman" w:hAnsi="Times New Roman" w:cs="Times New Roman"/>
          <w:sz w:val="28"/>
          <w:szCs w:val="28"/>
          <w:lang w:eastAsia="ru-RU"/>
        </w:rPr>
        <w:t>Подготовка мастер-классов с участием ведущих специалистов по прыжкам на лыжах с тр</w:t>
      </w:r>
      <w:r w:rsidR="003713EF">
        <w:rPr>
          <w:rFonts w:ascii="Times New Roman" w:eastAsia="Times New Roman" w:hAnsi="Times New Roman" w:cs="Times New Roman"/>
          <w:sz w:val="28"/>
          <w:szCs w:val="28"/>
          <w:lang w:eastAsia="ru-RU"/>
        </w:rPr>
        <w:t xml:space="preserve">амплина и лыжному </w:t>
      </w:r>
      <w:r w:rsidR="000E4653">
        <w:rPr>
          <w:rFonts w:ascii="Times New Roman" w:eastAsia="Times New Roman" w:hAnsi="Times New Roman" w:cs="Times New Roman"/>
          <w:sz w:val="28"/>
          <w:szCs w:val="28"/>
          <w:lang w:eastAsia="ru-RU"/>
        </w:rPr>
        <w:t>двоеборью в рамках тренировочных мероприятий»</w:t>
      </w:r>
      <w:r>
        <w:rPr>
          <w:rFonts w:ascii="Times New Roman" w:eastAsia="Calibri" w:hAnsi="Times New Roman" w:cs="Times New Roman"/>
          <w:bCs/>
          <w:sz w:val="28"/>
          <w:szCs w:val="28"/>
        </w:rPr>
        <w:t>.</w:t>
      </w:r>
    </w:p>
    <w:p w:rsidR="003713EF" w:rsidRDefault="003713EF" w:rsidP="00E23194">
      <w:pPr>
        <w:spacing w:after="0" w:line="360" w:lineRule="auto"/>
        <w:ind w:firstLine="709"/>
        <w:jc w:val="both"/>
        <w:rPr>
          <w:rFonts w:ascii="Times New Roman" w:eastAsia="Calibri" w:hAnsi="Times New Roman" w:cs="Times New Roman"/>
          <w:bCs/>
          <w:sz w:val="28"/>
          <w:szCs w:val="28"/>
        </w:rPr>
      </w:pPr>
    </w:p>
    <w:p w:rsidR="003713EF" w:rsidRDefault="003713EF" w:rsidP="00E23194">
      <w:pPr>
        <w:spacing w:after="0" w:line="360" w:lineRule="auto"/>
        <w:ind w:firstLine="709"/>
        <w:jc w:val="both"/>
        <w:rPr>
          <w:rFonts w:ascii="Times New Roman" w:eastAsia="Calibri" w:hAnsi="Times New Roman" w:cs="Times New Roman"/>
          <w:bCs/>
          <w:sz w:val="28"/>
          <w:szCs w:val="28"/>
        </w:rPr>
      </w:pPr>
    </w:p>
    <w:p w:rsidR="00F74ABA" w:rsidRDefault="00F74ABA" w:rsidP="00E2319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bCs/>
          <w:sz w:val="28"/>
          <w:szCs w:val="28"/>
        </w:rPr>
        <w:t xml:space="preserve">2.1 </w:t>
      </w:r>
      <w:r w:rsidR="00073C91">
        <w:rPr>
          <w:rFonts w:ascii="Times New Roman" w:eastAsia="Calibri" w:hAnsi="Times New Roman" w:cs="Times New Roman"/>
          <w:bCs/>
          <w:sz w:val="28"/>
          <w:szCs w:val="28"/>
        </w:rPr>
        <w:t>Аналитическая справка по результатам о</w:t>
      </w:r>
      <w:r w:rsidR="00D35879" w:rsidRPr="001378C6">
        <w:rPr>
          <w:rFonts w:ascii="Times New Roman" w:eastAsia="Times New Roman" w:hAnsi="Times New Roman" w:cs="Times New Roman"/>
          <w:sz w:val="28"/>
          <w:szCs w:val="28"/>
          <w:lang w:eastAsia="ru-RU"/>
        </w:rPr>
        <w:t>бзор</w:t>
      </w:r>
      <w:r w:rsidR="00073C91">
        <w:rPr>
          <w:rFonts w:ascii="Times New Roman" w:eastAsia="Times New Roman" w:hAnsi="Times New Roman" w:cs="Times New Roman"/>
          <w:sz w:val="28"/>
          <w:szCs w:val="28"/>
          <w:lang w:eastAsia="ru-RU"/>
        </w:rPr>
        <w:t>а</w:t>
      </w:r>
      <w:r w:rsidR="00D35879" w:rsidRPr="001378C6">
        <w:rPr>
          <w:rFonts w:ascii="Times New Roman" w:eastAsia="Times New Roman" w:hAnsi="Times New Roman" w:cs="Times New Roman"/>
          <w:sz w:val="28"/>
          <w:szCs w:val="28"/>
          <w:lang w:eastAsia="ru-RU"/>
        </w:rPr>
        <w:t xml:space="preserve"> литературы и нормативной документации</w:t>
      </w:r>
      <w:r w:rsidR="00D35879">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1378C6">
        <w:rPr>
          <w:rFonts w:ascii="Times New Roman" w:eastAsia="Times New Roman" w:hAnsi="Times New Roman" w:cs="Times New Roman"/>
          <w:sz w:val="28"/>
          <w:szCs w:val="28"/>
          <w:lang w:eastAsia="ru-RU"/>
        </w:rPr>
        <w:t>Анализ ситуации, сложившейся в системе подготовки спортивного резерва и подготовки кадров</w:t>
      </w:r>
      <w:r>
        <w:rPr>
          <w:rFonts w:ascii="Times New Roman" w:eastAsia="Times New Roman" w:hAnsi="Times New Roman" w:cs="Times New Roman"/>
          <w:sz w:val="28"/>
          <w:szCs w:val="28"/>
          <w:lang w:eastAsia="ru-RU"/>
        </w:rPr>
        <w:t>»</w:t>
      </w:r>
    </w:p>
    <w:p w:rsidR="00F74ABA" w:rsidRDefault="00F74ABA" w:rsidP="00E23194">
      <w:pPr>
        <w:spacing w:after="0" w:line="360" w:lineRule="auto"/>
        <w:ind w:firstLine="709"/>
        <w:jc w:val="both"/>
        <w:rPr>
          <w:rFonts w:ascii="Times New Roman" w:eastAsia="Times New Roman" w:hAnsi="Times New Roman" w:cs="Times New Roman"/>
          <w:sz w:val="28"/>
          <w:szCs w:val="28"/>
          <w:lang w:eastAsia="ru-RU"/>
        </w:rPr>
      </w:pPr>
    </w:p>
    <w:p w:rsidR="005F6D60" w:rsidRDefault="005F6D60" w:rsidP="00E2319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 Обзор литературы и нормативной документации</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Вопросам научного обеспечения спорта большое значение уделяется в Германии, Финляндии, Словении, где не менее 20% учебного времени подготовки специалистов в сфере физической культуры и спорта отводится практике научных исследований. Организации, занимающиеся спортивной наукой, имеют законодательно признанное право на прямое государственное финансирование</w:t>
      </w:r>
      <w:r>
        <w:rPr>
          <w:rFonts w:ascii="Times New Roman" w:eastAsia="Times New Roman" w:hAnsi="Times New Roman" w:cs="Times New Roman"/>
          <w:sz w:val="28"/>
          <w:szCs w:val="28"/>
          <w:lang w:eastAsia="ru-RU"/>
        </w:rPr>
        <w:t xml:space="preserve"> [10</w:t>
      </w:r>
      <w:r w:rsidRPr="007E7EA5">
        <w:rPr>
          <w:rFonts w:ascii="Times New Roman" w:eastAsia="Times New Roman" w:hAnsi="Times New Roman" w:cs="Times New Roman"/>
          <w:sz w:val="28"/>
          <w:szCs w:val="28"/>
          <w:lang w:eastAsia="ru-RU"/>
        </w:rPr>
        <w:t>].</w:t>
      </w:r>
    </w:p>
    <w:p w:rsidR="00F20F58" w:rsidRPr="007E7EA5" w:rsidRDefault="00F20F58" w:rsidP="00F20F58">
      <w:pPr>
        <w:spacing w:after="0" w:line="360" w:lineRule="auto"/>
        <w:ind w:firstLine="709"/>
        <w:jc w:val="both"/>
        <w:rPr>
          <w:rFonts w:ascii="Times New Roman" w:eastAsia="Calibri" w:hAnsi="Times New Roman" w:cs="Times New Roman"/>
          <w:bCs/>
          <w:sz w:val="28"/>
          <w:szCs w:val="28"/>
        </w:rPr>
      </w:pPr>
      <w:r w:rsidRPr="007E7EA5">
        <w:rPr>
          <w:rFonts w:ascii="Times New Roman" w:eastAsia="Calibri" w:hAnsi="Times New Roman" w:cs="Times New Roman"/>
          <w:bCs/>
          <w:sz w:val="28"/>
          <w:szCs w:val="28"/>
        </w:rPr>
        <w:t>Вместе с тем, отметим, что существует проблема адаптации имеющихся научно-методических наработок к современным условиям тренировочной и соревновательной деятельности российских прыгунов.</w:t>
      </w:r>
    </w:p>
    <w:p w:rsidR="00F20F58" w:rsidRPr="007E7EA5" w:rsidRDefault="00F20F58" w:rsidP="00F20F58">
      <w:pPr>
        <w:spacing w:after="0" w:line="360" w:lineRule="auto"/>
        <w:ind w:firstLine="709"/>
        <w:jc w:val="both"/>
        <w:rPr>
          <w:rFonts w:ascii="Times New Roman" w:eastAsia="Calibri" w:hAnsi="Times New Roman" w:cs="Times New Roman"/>
          <w:bCs/>
          <w:sz w:val="28"/>
          <w:szCs w:val="28"/>
        </w:rPr>
      </w:pPr>
      <w:r w:rsidRPr="007E7EA5">
        <w:rPr>
          <w:rFonts w:ascii="Times New Roman" w:eastAsia="Calibri" w:hAnsi="Times New Roman" w:cs="Times New Roman"/>
          <w:bCs/>
          <w:sz w:val="28"/>
          <w:szCs w:val="28"/>
        </w:rPr>
        <w:t>Совершенствование спортивной подготовки прыгунов с трамплина</w:t>
      </w:r>
      <w:r>
        <w:rPr>
          <w:rFonts w:ascii="Times New Roman" w:eastAsia="Calibri" w:hAnsi="Times New Roman" w:cs="Times New Roman"/>
          <w:bCs/>
          <w:sz w:val="28"/>
          <w:szCs w:val="28"/>
        </w:rPr>
        <w:t xml:space="preserve"> и лыжников-двоеборцев</w:t>
      </w:r>
      <w:r w:rsidRPr="007E7EA5">
        <w:rPr>
          <w:rFonts w:ascii="Times New Roman" w:eastAsia="Calibri" w:hAnsi="Times New Roman" w:cs="Times New Roman"/>
          <w:bCs/>
          <w:sz w:val="28"/>
          <w:szCs w:val="28"/>
        </w:rPr>
        <w:t xml:space="preserve"> тесно связано с необходимостью изменения техники </w:t>
      </w:r>
      <w:r w:rsidRPr="007E7EA5">
        <w:rPr>
          <w:rFonts w:ascii="Times New Roman" w:eastAsia="Calibri" w:hAnsi="Times New Roman" w:cs="Times New Roman"/>
          <w:bCs/>
          <w:sz w:val="28"/>
          <w:szCs w:val="28"/>
        </w:rPr>
        <w:lastRenderedPageBreak/>
        <w:t>прыжка в связи с изменением</w:t>
      </w:r>
      <w:r w:rsidRPr="007E7EA5">
        <w:t xml:space="preserve"> </w:t>
      </w:r>
      <w:r w:rsidRPr="007E7EA5">
        <w:rPr>
          <w:rFonts w:ascii="Times New Roman" w:eastAsia="Calibri" w:hAnsi="Times New Roman" w:cs="Times New Roman"/>
          <w:bCs/>
          <w:sz w:val="28"/>
          <w:szCs w:val="28"/>
        </w:rPr>
        <w:t xml:space="preserve">профилей трамплинов. </w:t>
      </w:r>
      <w:proofErr w:type="gramStart"/>
      <w:r w:rsidRPr="007E7EA5">
        <w:rPr>
          <w:rFonts w:ascii="Times New Roman" w:eastAsia="Calibri" w:hAnsi="Times New Roman" w:cs="Times New Roman"/>
          <w:bCs/>
          <w:sz w:val="28"/>
          <w:szCs w:val="28"/>
        </w:rPr>
        <w:t>Сложности при этом возникают в силу ряда причин: во-первых, в России на данный момент нет материально-технической базы, подобной той, которая находится на Западе; во-вторых, дает о себе знать недостаток в глубоких знаниях планирования тренировочного процесса и техники прыжка на лыжах с трамплина, что, безусловно, мешает достижению высоких результатов на международных соревнованиях</w:t>
      </w:r>
      <w:r>
        <w:rPr>
          <w:rFonts w:ascii="Times New Roman" w:eastAsia="Calibri" w:hAnsi="Times New Roman" w:cs="Times New Roman"/>
          <w:bCs/>
          <w:sz w:val="28"/>
          <w:szCs w:val="28"/>
        </w:rPr>
        <w:t xml:space="preserve"> [11</w:t>
      </w:r>
      <w:r w:rsidRPr="007E7EA5">
        <w:rPr>
          <w:rFonts w:ascii="Times New Roman" w:eastAsia="Calibri" w:hAnsi="Times New Roman" w:cs="Times New Roman"/>
          <w:bCs/>
          <w:sz w:val="28"/>
          <w:szCs w:val="28"/>
        </w:rPr>
        <w:t>].</w:t>
      </w:r>
      <w:proofErr w:type="gramEnd"/>
    </w:p>
    <w:p w:rsidR="00F20F58" w:rsidRPr="007E7EA5" w:rsidRDefault="00F20F58" w:rsidP="00F20F58">
      <w:pPr>
        <w:spacing w:after="0" w:line="360" w:lineRule="auto"/>
        <w:ind w:firstLine="709"/>
        <w:jc w:val="both"/>
        <w:rPr>
          <w:rFonts w:ascii="Times New Roman" w:eastAsia="Calibri" w:hAnsi="Times New Roman" w:cs="Times New Roman"/>
          <w:bCs/>
          <w:sz w:val="28"/>
          <w:szCs w:val="28"/>
        </w:rPr>
      </w:pPr>
      <w:r w:rsidRPr="007E7EA5">
        <w:rPr>
          <w:rFonts w:ascii="Times New Roman" w:eastAsia="Calibri" w:hAnsi="Times New Roman" w:cs="Times New Roman"/>
          <w:bCs/>
          <w:sz w:val="28"/>
          <w:szCs w:val="28"/>
        </w:rPr>
        <w:t xml:space="preserve">В связи с появлением современных трамплинов и экипировки изучаются новые элементы техники прыжка с трамплина, которые существенно отражаются на увеличении дальности прыжка. </w:t>
      </w:r>
    </w:p>
    <w:p w:rsidR="00F20F58" w:rsidRPr="007E7EA5" w:rsidRDefault="00F20F58" w:rsidP="00F20F58">
      <w:pPr>
        <w:spacing w:after="0" w:line="360" w:lineRule="auto"/>
        <w:ind w:firstLine="709"/>
        <w:jc w:val="both"/>
        <w:rPr>
          <w:rFonts w:ascii="Times New Roman" w:eastAsia="Calibri" w:hAnsi="Times New Roman" w:cs="Times New Roman"/>
          <w:bCs/>
          <w:sz w:val="28"/>
          <w:szCs w:val="28"/>
        </w:rPr>
      </w:pPr>
      <w:r w:rsidRPr="007E7EA5">
        <w:rPr>
          <w:rFonts w:ascii="Times New Roman" w:eastAsia="Calibri" w:hAnsi="Times New Roman" w:cs="Times New Roman"/>
          <w:bCs/>
          <w:sz w:val="28"/>
          <w:szCs w:val="28"/>
        </w:rPr>
        <w:t>Как отмечают Ю.А. Плехов и Ю.В. Калинин, потенциальные возможности процесса спортивного совершенствования спортсмена определяют глубокие знания теоретических основ аэродинамики прыжка, особенностей техники выполнения каждой из его фаз, основных закономерностей тренировочного процесса, от эффективности которого зависит успех подготовки [</w:t>
      </w:r>
      <w:r>
        <w:rPr>
          <w:rFonts w:ascii="Times New Roman" w:eastAsia="Calibri" w:hAnsi="Times New Roman" w:cs="Times New Roman"/>
          <w:bCs/>
          <w:sz w:val="28"/>
          <w:szCs w:val="28"/>
        </w:rPr>
        <w:t>12</w:t>
      </w:r>
      <w:r w:rsidRPr="007E7EA5">
        <w:rPr>
          <w:rFonts w:ascii="Times New Roman" w:eastAsia="Calibri" w:hAnsi="Times New Roman" w:cs="Times New Roman"/>
          <w:bCs/>
          <w:sz w:val="28"/>
          <w:szCs w:val="28"/>
        </w:rPr>
        <w:t>].</w:t>
      </w:r>
    </w:p>
    <w:p w:rsidR="00F20F58" w:rsidRPr="007E7EA5" w:rsidRDefault="00F20F58" w:rsidP="00F20F58">
      <w:pPr>
        <w:spacing w:after="0" w:line="360" w:lineRule="auto"/>
        <w:ind w:firstLine="709"/>
        <w:jc w:val="both"/>
        <w:rPr>
          <w:rFonts w:ascii="Times New Roman" w:eastAsia="Calibri" w:hAnsi="Times New Roman" w:cs="Times New Roman"/>
          <w:bCs/>
          <w:sz w:val="28"/>
          <w:szCs w:val="28"/>
        </w:rPr>
      </w:pPr>
      <w:r w:rsidRPr="007E7EA5">
        <w:rPr>
          <w:rFonts w:ascii="Times New Roman" w:eastAsia="Calibri" w:hAnsi="Times New Roman" w:cs="Times New Roman"/>
          <w:bCs/>
          <w:sz w:val="28"/>
          <w:szCs w:val="28"/>
        </w:rPr>
        <w:t>Единые взгляды на основные вопросы спортивной техники и методики подготовки, дальнейшие научные исследования наиболее актуальных проблем, поиски новых возможностей совершенствования техники и методики, совместный творческий труд тренеров и самих спортсменов являются залогом прогресса в спорте, в том числе и в прыжках на лыжах</w:t>
      </w:r>
      <w:r>
        <w:rPr>
          <w:rFonts w:ascii="Times New Roman" w:eastAsia="Calibri" w:hAnsi="Times New Roman" w:cs="Times New Roman"/>
          <w:bCs/>
          <w:sz w:val="28"/>
          <w:szCs w:val="28"/>
        </w:rPr>
        <w:t xml:space="preserve"> [13</w:t>
      </w:r>
      <w:r w:rsidRPr="007E7EA5">
        <w:rPr>
          <w:rFonts w:ascii="Times New Roman" w:eastAsia="Calibri" w:hAnsi="Times New Roman" w:cs="Times New Roman"/>
          <w:bCs/>
          <w:sz w:val="28"/>
          <w:szCs w:val="28"/>
        </w:rPr>
        <w:t xml:space="preserve">]. С точки зрения теории, техника – это наиболее рациональный способ выполнения для решения двигательных задач. </w:t>
      </w:r>
    </w:p>
    <w:p w:rsidR="00F20F58" w:rsidRDefault="00F20F58" w:rsidP="00F20F58">
      <w:pPr>
        <w:spacing w:after="0" w:line="360" w:lineRule="auto"/>
        <w:ind w:firstLine="709"/>
        <w:jc w:val="both"/>
        <w:rPr>
          <w:rFonts w:ascii="Times New Roman" w:eastAsia="Calibri" w:hAnsi="Times New Roman" w:cs="Times New Roman"/>
          <w:bCs/>
          <w:sz w:val="28"/>
          <w:szCs w:val="28"/>
        </w:rPr>
      </w:pPr>
      <w:r w:rsidRPr="00D35879">
        <w:rPr>
          <w:rFonts w:ascii="Times New Roman" w:eastAsia="Calibri" w:hAnsi="Times New Roman" w:cs="Times New Roman"/>
          <w:bCs/>
          <w:sz w:val="28"/>
          <w:szCs w:val="28"/>
        </w:rPr>
        <w:t>Что касается, технически правильного выполнения прыжка в целом, то это возможно только при условии многолетней круглогодичной тренировки</w:t>
      </w:r>
      <w:r w:rsidR="0028333F" w:rsidRPr="00D35879">
        <w:rPr>
          <w:rFonts w:ascii="Times New Roman" w:eastAsia="Calibri" w:hAnsi="Times New Roman" w:cs="Times New Roman"/>
          <w:bCs/>
          <w:sz w:val="28"/>
          <w:szCs w:val="28"/>
        </w:rPr>
        <w:t xml:space="preserve"> [12</w:t>
      </w:r>
      <w:r w:rsidRPr="00D35879">
        <w:rPr>
          <w:rFonts w:ascii="Times New Roman" w:eastAsia="Calibri" w:hAnsi="Times New Roman" w:cs="Times New Roman"/>
          <w:bCs/>
          <w:sz w:val="28"/>
          <w:szCs w:val="28"/>
        </w:rPr>
        <w:t>].</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proofErr w:type="gramStart"/>
      <w:r w:rsidRPr="007E7EA5">
        <w:rPr>
          <w:rFonts w:ascii="Times New Roman" w:eastAsia="Times New Roman" w:hAnsi="Times New Roman" w:cs="Times New Roman"/>
          <w:sz w:val="28"/>
          <w:szCs w:val="28"/>
          <w:lang w:eastAsia="ru-RU"/>
        </w:rPr>
        <w:t xml:space="preserve">Анализ диссертационных исследований, проведенных в нашей стране за столетие, показывает, что общим вопросам различных аспектов спортивной подготовки посвящено около двух тысяч работ, где детально проработаны основные закономерности построения тренировочного </w:t>
      </w:r>
      <w:r w:rsidRPr="007E7EA5">
        <w:rPr>
          <w:rFonts w:ascii="Times New Roman" w:eastAsia="Times New Roman" w:hAnsi="Times New Roman" w:cs="Times New Roman"/>
          <w:sz w:val="28"/>
          <w:szCs w:val="28"/>
          <w:lang w:eastAsia="ru-RU"/>
        </w:rPr>
        <w:lastRenderedPageBreak/>
        <w:t xml:space="preserve">процесса, направленного на усиление того или иного вида подготовки спортсменов, отражающихся в особенностях организации тренировочного процессе и соревновательной деятельности и моделировании отдельных сторон их подготовленности. </w:t>
      </w:r>
      <w:proofErr w:type="gramEnd"/>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Содержание кандидатской диссертации П.В. Черкашина отражает проблемы и стратегии модернизации системы спортивной подготовки в зимних олимпийских видах спорта</w:t>
      </w:r>
      <w:r w:rsidR="0028333F">
        <w:rPr>
          <w:rFonts w:ascii="Times New Roman" w:eastAsia="Times New Roman" w:hAnsi="Times New Roman" w:cs="Times New Roman"/>
          <w:sz w:val="28"/>
          <w:szCs w:val="28"/>
          <w:lang w:eastAsia="ru-RU"/>
        </w:rPr>
        <w:t xml:space="preserve"> [14</w:t>
      </w:r>
      <w:r w:rsidRPr="007E7EA5">
        <w:rPr>
          <w:rFonts w:ascii="Times New Roman" w:eastAsia="Times New Roman" w:hAnsi="Times New Roman" w:cs="Times New Roman"/>
          <w:sz w:val="28"/>
          <w:szCs w:val="28"/>
          <w:lang w:eastAsia="ru-RU"/>
        </w:rPr>
        <w:t xml:space="preserve">]. Отмечается сокращение количества медалей по сравнению с советским периодом, снижение кадровых, научных и методических возможностей. Предлагается определиться с организационными и методическими приоритетами. Опираясь на теории управления спортивной подготовкой Ю.В. </w:t>
      </w:r>
      <w:proofErr w:type="spellStart"/>
      <w:r w:rsidRPr="007E7EA5">
        <w:rPr>
          <w:rFonts w:ascii="Times New Roman" w:eastAsia="Times New Roman" w:hAnsi="Times New Roman" w:cs="Times New Roman"/>
          <w:sz w:val="28"/>
          <w:szCs w:val="28"/>
          <w:lang w:eastAsia="ru-RU"/>
        </w:rPr>
        <w:t>Верхошанского</w:t>
      </w:r>
      <w:proofErr w:type="spellEnd"/>
      <w:r w:rsidR="0028333F">
        <w:rPr>
          <w:rFonts w:ascii="Times New Roman" w:eastAsia="Times New Roman" w:hAnsi="Times New Roman" w:cs="Times New Roman"/>
          <w:sz w:val="28"/>
          <w:szCs w:val="28"/>
          <w:lang w:eastAsia="ru-RU"/>
        </w:rPr>
        <w:t xml:space="preserve"> [15</w:t>
      </w:r>
      <w:r w:rsidR="008D2BE1">
        <w:rPr>
          <w:rFonts w:ascii="Times New Roman" w:eastAsia="Times New Roman" w:hAnsi="Times New Roman" w:cs="Times New Roman"/>
          <w:sz w:val="28"/>
          <w:szCs w:val="28"/>
          <w:lang w:eastAsia="ru-RU"/>
        </w:rPr>
        <w:t>], Л.Н. Матвеева [16], В.Г. Никитушкина [17], В.Н. Платонова [18], В.П. Филина [19</w:t>
      </w:r>
      <w:r w:rsidRPr="007E7EA5">
        <w:rPr>
          <w:rFonts w:ascii="Times New Roman" w:eastAsia="Times New Roman" w:hAnsi="Times New Roman" w:cs="Times New Roman"/>
          <w:sz w:val="28"/>
          <w:szCs w:val="28"/>
          <w:lang w:eastAsia="ru-RU"/>
        </w:rPr>
        <w:t>] и других ученых, предлагается обеспечить отбор и наибольшую результативность одаренных спортсменов на основе перспективного планирования. При этом ведущими факторами результативности планирования являются: организационное, нормативно-правовое, программно-методическое, материально-техническое, научное, финансовое обеспечение, спортивный менеджмент, а так же система спортивных соревнований, при конструировании которых должны учитываться региональные особенности социальных, географических и информационных структур. Моделирование этих факторов является основой прогнозирования и стратегического планирования результатов спортивной деятельности.</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proofErr w:type="gramStart"/>
      <w:r w:rsidRPr="007E7EA5">
        <w:rPr>
          <w:rFonts w:ascii="Times New Roman" w:eastAsia="Times New Roman" w:hAnsi="Times New Roman" w:cs="Times New Roman"/>
          <w:sz w:val="28"/>
          <w:szCs w:val="28"/>
          <w:lang w:eastAsia="ru-RU"/>
        </w:rPr>
        <w:t>Как отмечают В.Н. Платонов, В.П. Филин, В.Д. Фискалов, построение структуры многолетнего тренировочного процесса строится на объективных закономерностях индивидуального развития человека, повышения физических кондиций, формирования двигательных навыков и зависит от особенностей годичного планирования соревнований, структуры подготовки и специфики адаптации организма спортсмена к наиболее характерным для каждого вида</w:t>
      </w:r>
      <w:r w:rsidR="008D2BE1">
        <w:rPr>
          <w:rFonts w:ascii="Times New Roman" w:eastAsia="Times New Roman" w:hAnsi="Times New Roman" w:cs="Times New Roman"/>
          <w:sz w:val="28"/>
          <w:szCs w:val="28"/>
          <w:lang w:eastAsia="ru-RU"/>
        </w:rPr>
        <w:t xml:space="preserve"> спорта физическим нагрузкам [18, 19, 20</w:t>
      </w:r>
      <w:r w:rsidRPr="007E7EA5">
        <w:rPr>
          <w:rFonts w:ascii="Times New Roman" w:eastAsia="Times New Roman" w:hAnsi="Times New Roman" w:cs="Times New Roman"/>
          <w:sz w:val="28"/>
          <w:szCs w:val="28"/>
          <w:lang w:eastAsia="ru-RU"/>
        </w:rPr>
        <w:t>].</w:t>
      </w:r>
      <w:proofErr w:type="gramEnd"/>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lastRenderedPageBreak/>
        <w:t xml:space="preserve">Отметим, что в последнее время значительное сокращение исследований по зимним видам спорта, из них около 50 затрагивают тем или иным образом, либо ссылаются на публикации по прыжкам на лыжах с трамплина. Начиная с 60-х годов вопросами научного обоснования подготовки прыгунов на лыжах с трамплина </w:t>
      </w:r>
      <w:r w:rsidR="002F25CB">
        <w:rPr>
          <w:rFonts w:ascii="Times New Roman" w:eastAsia="Times New Roman" w:hAnsi="Times New Roman" w:cs="Times New Roman"/>
          <w:sz w:val="28"/>
          <w:szCs w:val="28"/>
          <w:lang w:eastAsia="ru-RU"/>
        </w:rPr>
        <w:t xml:space="preserve">и лыжников-двоеборцев </w:t>
      </w:r>
      <w:r w:rsidRPr="007E7EA5">
        <w:rPr>
          <w:rFonts w:ascii="Times New Roman" w:eastAsia="Times New Roman" w:hAnsi="Times New Roman" w:cs="Times New Roman"/>
          <w:sz w:val="28"/>
          <w:szCs w:val="28"/>
          <w:lang w:eastAsia="ru-RU"/>
        </w:rPr>
        <w:t xml:space="preserve">занимались: </w:t>
      </w:r>
      <w:proofErr w:type="gramStart"/>
      <w:r w:rsidRPr="007E7EA5">
        <w:rPr>
          <w:rFonts w:ascii="Times New Roman" w:eastAsia="Times New Roman" w:hAnsi="Times New Roman" w:cs="Times New Roman"/>
          <w:sz w:val="28"/>
          <w:szCs w:val="28"/>
          <w:lang w:eastAsia="ru-RU"/>
        </w:rPr>
        <w:t xml:space="preserve">А.В. </w:t>
      </w:r>
      <w:proofErr w:type="spellStart"/>
      <w:r w:rsidRPr="007E7EA5">
        <w:rPr>
          <w:rFonts w:ascii="Times New Roman" w:eastAsia="Times New Roman" w:hAnsi="Times New Roman" w:cs="Times New Roman"/>
          <w:sz w:val="28"/>
          <w:szCs w:val="28"/>
          <w:lang w:eastAsia="ru-RU"/>
        </w:rPr>
        <w:t>Аротшин</w:t>
      </w:r>
      <w:proofErr w:type="spellEnd"/>
      <w:r w:rsidRPr="007E7EA5">
        <w:rPr>
          <w:rFonts w:ascii="Times New Roman" w:eastAsia="Times New Roman" w:hAnsi="Times New Roman" w:cs="Times New Roman"/>
          <w:sz w:val="28"/>
          <w:szCs w:val="28"/>
          <w:lang w:eastAsia="ru-RU"/>
        </w:rPr>
        <w:t>, Г.Г. Захаров,</w:t>
      </w:r>
      <w:r w:rsidRPr="007E7EA5">
        <w:t xml:space="preserve"> </w:t>
      </w:r>
      <w:r w:rsidRPr="007E7EA5">
        <w:rPr>
          <w:rFonts w:ascii="Times New Roman" w:eastAsia="Times New Roman" w:hAnsi="Times New Roman" w:cs="Times New Roman"/>
          <w:sz w:val="28"/>
          <w:szCs w:val="28"/>
          <w:lang w:eastAsia="ru-RU"/>
        </w:rPr>
        <w:t xml:space="preserve">Ю.М. Зубарев, К.Г. Коротков, Ю.В. Калинин, Р. </w:t>
      </w:r>
      <w:proofErr w:type="spellStart"/>
      <w:r w:rsidRPr="007E7EA5">
        <w:rPr>
          <w:rFonts w:ascii="Times New Roman" w:eastAsia="Times New Roman" w:hAnsi="Times New Roman" w:cs="Times New Roman"/>
          <w:sz w:val="28"/>
          <w:szCs w:val="28"/>
          <w:lang w:eastAsia="ru-RU"/>
        </w:rPr>
        <w:t>Гюртлер</w:t>
      </w:r>
      <w:proofErr w:type="spellEnd"/>
      <w:r w:rsidRPr="007E7EA5">
        <w:rPr>
          <w:rFonts w:ascii="Times New Roman" w:eastAsia="Times New Roman" w:hAnsi="Times New Roman" w:cs="Times New Roman"/>
          <w:sz w:val="28"/>
          <w:szCs w:val="28"/>
          <w:lang w:eastAsia="ru-RU"/>
        </w:rPr>
        <w:t xml:space="preserve">, Е.А. </w:t>
      </w:r>
      <w:proofErr w:type="spellStart"/>
      <w:r w:rsidRPr="007E7EA5">
        <w:rPr>
          <w:rFonts w:ascii="Times New Roman" w:eastAsia="Times New Roman" w:hAnsi="Times New Roman" w:cs="Times New Roman"/>
          <w:sz w:val="28"/>
          <w:szCs w:val="28"/>
          <w:lang w:eastAsia="ru-RU"/>
        </w:rPr>
        <w:t>Грозин</w:t>
      </w:r>
      <w:proofErr w:type="spellEnd"/>
      <w:r w:rsidRPr="007E7EA5">
        <w:rPr>
          <w:rFonts w:ascii="Times New Roman" w:eastAsia="Times New Roman" w:hAnsi="Times New Roman" w:cs="Times New Roman"/>
          <w:sz w:val="28"/>
          <w:szCs w:val="28"/>
          <w:lang w:eastAsia="ru-RU"/>
        </w:rPr>
        <w:t xml:space="preserve">, О.И. Данилов, Е.А. Кузьмин, А.А Злыднев, Г.А. </w:t>
      </w:r>
      <w:proofErr w:type="spellStart"/>
      <w:r w:rsidRPr="007E7EA5">
        <w:rPr>
          <w:rFonts w:ascii="Times New Roman" w:eastAsia="Times New Roman" w:hAnsi="Times New Roman" w:cs="Times New Roman"/>
          <w:sz w:val="28"/>
          <w:szCs w:val="28"/>
          <w:lang w:eastAsia="ru-RU"/>
        </w:rPr>
        <w:t>Хрисанфов</w:t>
      </w:r>
      <w:proofErr w:type="spellEnd"/>
      <w:r w:rsidRPr="007E7EA5">
        <w:rPr>
          <w:rFonts w:ascii="Times New Roman" w:eastAsia="Times New Roman" w:hAnsi="Times New Roman" w:cs="Times New Roman"/>
          <w:sz w:val="28"/>
          <w:szCs w:val="28"/>
          <w:lang w:eastAsia="ru-RU"/>
        </w:rPr>
        <w:t xml:space="preserve">, В.А. Сорокин, В.А. Кузнецов, Р.Р. </w:t>
      </w:r>
      <w:proofErr w:type="spellStart"/>
      <w:r w:rsidRPr="007E7EA5">
        <w:rPr>
          <w:rFonts w:ascii="Times New Roman" w:eastAsia="Times New Roman" w:hAnsi="Times New Roman" w:cs="Times New Roman"/>
          <w:sz w:val="28"/>
          <w:szCs w:val="28"/>
          <w:lang w:eastAsia="ru-RU"/>
        </w:rPr>
        <w:t>Абраров</w:t>
      </w:r>
      <w:proofErr w:type="spellEnd"/>
      <w:r w:rsidRPr="007E7EA5">
        <w:rPr>
          <w:rFonts w:ascii="Times New Roman" w:eastAsia="Times New Roman" w:hAnsi="Times New Roman" w:cs="Times New Roman"/>
          <w:sz w:val="28"/>
          <w:szCs w:val="28"/>
          <w:lang w:eastAsia="ru-RU"/>
        </w:rPr>
        <w:t>,</w:t>
      </w:r>
      <w:r w:rsidRPr="007E7EA5">
        <w:t xml:space="preserve"> </w:t>
      </w:r>
      <w:r w:rsidRPr="007E7EA5">
        <w:rPr>
          <w:rFonts w:ascii="Times New Roman" w:eastAsia="Times New Roman" w:hAnsi="Times New Roman" w:cs="Times New Roman"/>
          <w:sz w:val="28"/>
          <w:szCs w:val="28"/>
          <w:lang w:eastAsia="ru-RU"/>
        </w:rPr>
        <w:t xml:space="preserve">В.Ф. </w:t>
      </w:r>
      <w:proofErr w:type="spellStart"/>
      <w:r w:rsidRPr="007E7EA5">
        <w:rPr>
          <w:rFonts w:ascii="Times New Roman" w:eastAsia="Times New Roman" w:hAnsi="Times New Roman" w:cs="Times New Roman"/>
          <w:sz w:val="28"/>
          <w:szCs w:val="28"/>
          <w:lang w:eastAsia="ru-RU"/>
        </w:rPr>
        <w:t>Славский</w:t>
      </w:r>
      <w:proofErr w:type="spellEnd"/>
      <w:r w:rsidRPr="007E7EA5">
        <w:rPr>
          <w:rFonts w:ascii="Times New Roman" w:eastAsia="Times New Roman" w:hAnsi="Times New Roman" w:cs="Times New Roman"/>
          <w:sz w:val="28"/>
          <w:szCs w:val="28"/>
          <w:lang w:eastAsia="ru-RU"/>
        </w:rPr>
        <w:t>, А.Н. Арефьев,</w:t>
      </w:r>
      <w:r w:rsidRPr="007E7EA5">
        <w:t xml:space="preserve"> </w:t>
      </w:r>
      <w:r w:rsidRPr="007E7EA5">
        <w:rPr>
          <w:rFonts w:ascii="Times New Roman" w:eastAsia="Times New Roman" w:hAnsi="Times New Roman" w:cs="Times New Roman"/>
          <w:sz w:val="28"/>
          <w:szCs w:val="28"/>
          <w:lang w:eastAsia="ru-RU"/>
        </w:rPr>
        <w:t xml:space="preserve">А.А. Яковлев, Г.Р. </w:t>
      </w:r>
      <w:proofErr w:type="spellStart"/>
      <w:r w:rsidRPr="007E7EA5">
        <w:rPr>
          <w:rFonts w:ascii="Times New Roman" w:eastAsia="Times New Roman" w:hAnsi="Times New Roman" w:cs="Times New Roman"/>
          <w:sz w:val="28"/>
          <w:szCs w:val="28"/>
          <w:lang w:eastAsia="ru-RU"/>
        </w:rPr>
        <w:t>Нирнберг</w:t>
      </w:r>
      <w:proofErr w:type="spellEnd"/>
      <w:r w:rsidRPr="007E7EA5">
        <w:rPr>
          <w:rFonts w:ascii="Times New Roman" w:eastAsia="Times New Roman" w:hAnsi="Times New Roman" w:cs="Times New Roman"/>
          <w:sz w:val="28"/>
          <w:szCs w:val="28"/>
          <w:lang w:eastAsia="ru-RU"/>
        </w:rPr>
        <w:t xml:space="preserve"> и другие.</w:t>
      </w:r>
      <w:proofErr w:type="gramEnd"/>
      <w:r w:rsidRPr="007E7EA5">
        <w:rPr>
          <w:rFonts w:ascii="Times New Roman" w:eastAsia="Times New Roman" w:hAnsi="Times New Roman" w:cs="Times New Roman"/>
          <w:sz w:val="28"/>
          <w:szCs w:val="28"/>
          <w:lang w:eastAsia="ru-RU"/>
        </w:rPr>
        <w:t xml:space="preserve"> Апробация результатов научных изысканий авторов касалась преимущественно публикаций методических материалов для тренеров и материалов на</w:t>
      </w:r>
      <w:r w:rsidR="00783616">
        <w:rPr>
          <w:rFonts w:ascii="Times New Roman" w:eastAsia="Times New Roman" w:hAnsi="Times New Roman" w:cs="Times New Roman"/>
          <w:sz w:val="28"/>
          <w:szCs w:val="28"/>
          <w:lang w:eastAsia="ru-RU"/>
        </w:rPr>
        <w:t>учно-практических конференций [11</w:t>
      </w:r>
      <w:r w:rsidRPr="007E7EA5">
        <w:rPr>
          <w:rFonts w:ascii="Times New Roman" w:eastAsia="Times New Roman" w:hAnsi="Times New Roman" w:cs="Times New Roman"/>
          <w:sz w:val="28"/>
          <w:szCs w:val="28"/>
          <w:lang w:eastAsia="ru-RU"/>
        </w:rPr>
        <w:t xml:space="preserve">, </w:t>
      </w:r>
      <w:r w:rsidR="00783616">
        <w:rPr>
          <w:rFonts w:ascii="Times New Roman" w:eastAsia="Times New Roman" w:hAnsi="Times New Roman" w:cs="Times New Roman"/>
          <w:sz w:val="28"/>
          <w:szCs w:val="28"/>
          <w:lang w:eastAsia="ru-RU"/>
        </w:rPr>
        <w:t>12</w:t>
      </w:r>
      <w:r w:rsidRPr="007E7EA5">
        <w:rPr>
          <w:rFonts w:ascii="Times New Roman" w:eastAsia="Times New Roman" w:hAnsi="Times New Roman" w:cs="Times New Roman"/>
          <w:sz w:val="28"/>
          <w:szCs w:val="28"/>
          <w:lang w:eastAsia="ru-RU"/>
        </w:rPr>
        <w:t xml:space="preserve">, </w:t>
      </w:r>
      <w:r w:rsidR="00783616">
        <w:rPr>
          <w:rFonts w:ascii="Times New Roman" w:eastAsia="Times New Roman" w:hAnsi="Times New Roman" w:cs="Times New Roman"/>
          <w:sz w:val="28"/>
          <w:szCs w:val="28"/>
          <w:lang w:eastAsia="ru-RU"/>
        </w:rPr>
        <w:t>21, 22</w:t>
      </w:r>
      <w:r w:rsidRPr="007E7EA5">
        <w:rPr>
          <w:rFonts w:ascii="Times New Roman" w:eastAsia="Times New Roman" w:hAnsi="Times New Roman" w:cs="Times New Roman"/>
          <w:sz w:val="28"/>
          <w:szCs w:val="28"/>
          <w:lang w:eastAsia="ru-RU"/>
        </w:rPr>
        <w:t xml:space="preserve">, </w:t>
      </w:r>
      <w:r w:rsidR="00783616">
        <w:rPr>
          <w:rFonts w:ascii="Times New Roman" w:eastAsia="Times New Roman" w:hAnsi="Times New Roman" w:cs="Times New Roman"/>
          <w:sz w:val="28"/>
          <w:szCs w:val="28"/>
          <w:lang w:eastAsia="ru-RU"/>
        </w:rPr>
        <w:t>23, 24, 25, 26, 27</w:t>
      </w:r>
      <w:r w:rsidR="002F25CB">
        <w:rPr>
          <w:rFonts w:ascii="Times New Roman" w:eastAsia="Times New Roman" w:hAnsi="Times New Roman" w:cs="Times New Roman"/>
          <w:sz w:val="28"/>
          <w:szCs w:val="28"/>
          <w:lang w:eastAsia="ru-RU"/>
        </w:rPr>
        <w:t>, 28</w:t>
      </w:r>
      <w:r w:rsidRPr="007E7EA5">
        <w:rPr>
          <w:rFonts w:ascii="Times New Roman" w:eastAsia="Times New Roman" w:hAnsi="Times New Roman" w:cs="Times New Roman"/>
          <w:sz w:val="28"/>
          <w:szCs w:val="28"/>
          <w:lang w:eastAsia="ru-RU"/>
        </w:rPr>
        <w:t xml:space="preserve">]. </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Отметим, что организация научных конференций, посвященных прыжкам на лыжах с трамплина носит бессистемных характер, а материалы в большей своей части включают разовые исследования авторов (издания </w:t>
      </w:r>
      <w:proofErr w:type="spellStart"/>
      <w:r w:rsidRPr="007E7EA5">
        <w:rPr>
          <w:rFonts w:ascii="Times New Roman" w:eastAsia="Times New Roman" w:hAnsi="Times New Roman" w:cs="Times New Roman"/>
          <w:sz w:val="28"/>
          <w:szCs w:val="28"/>
          <w:lang w:eastAsia="ru-RU"/>
        </w:rPr>
        <w:t>г</w:t>
      </w:r>
      <w:proofErr w:type="gramStart"/>
      <w:r w:rsidRPr="007E7EA5">
        <w:rPr>
          <w:rFonts w:ascii="Times New Roman" w:eastAsia="Times New Roman" w:hAnsi="Times New Roman" w:cs="Times New Roman"/>
          <w:sz w:val="28"/>
          <w:szCs w:val="28"/>
          <w:lang w:eastAsia="ru-RU"/>
        </w:rPr>
        <w:t>.С</w:t>
      </w:r>
      <w:proofErr w:type="gramEnd"/>
      <w:r w:rsidRPr="007E7EA5">
        <w:rPr>
          <w:rFonts w:ascii="Times New Roman" w:eastAsia="Times New Roman" w:hAnsi="Times New Roman" w:cs="Times New Roman"/>
          <w:sz w:val="28"/>
          <w:szCs w:val="28"/>
          <w:lang w:eastAsia="ru-RU"/>
        </w:rPr>
        <w:t>анкт</w:t>
      </w:r>
      <w:proofErr w:type="spellEnd"/>
      <w:r w:rsidRPr="007E7EA5">
        <w:rPr>
          <w:rFonts w:ascii="Times New Roman" w:eastAsia="Times New Roman" w:hAnsi="Times New Roman" w:cs="Times New Roman"/>
          <w:sz w:val="28"/>
          <w:szCs w:val="28"/>
          <w:lang w:eastAsia="ru-RU"/>
        </w:rPr>
        <w:t xml:space="preserve">-Петербург и </w:t>
      </w:r>
      <w:proofErr w:type="spellStart"/>
      <w:r w:rsidRPr="007E7EA5">
        <w:rPr>
          <w:rFonts w:ascii="Times New Roman" w:eastAsia="Times New Roman" w:hAnsi="Times New Roman" w:cs="Times New Roman"/>
          <w:sz w:val="28"/>
          <w:szCs w:val="28"/>
          <w:lang w:eastAsia="ru-RU"/>
        </w:rPr>
        <w:t>г.Чайковский</w:t>
      </w:r>
      <w:proofErr w:type="spellEnd"/>
      <w:r w:rsidRPr="007E7EA5">
        <w:rPr>
          <w:rFonts w:ascii="Times New Roman" w:eastAsia="Times New Roman" w:hAnsi="Times New Roman" w:cs="Times New Roman"/>
          <w:sz w:val="28"/>
          <w:szCs w:val="28"/>
          <w:lang w:eastAsia="ru-RU"/>
        </w:rPr>
        <w:t>).  Так, найдены публикации сборнико</w:t>
      </w:r>
      <w:r w:rsidR="00783616">
        <w:rPr>
          <w:rFonts w:ascii="Times New Roman" w:eastAsia="Times New Roman" w:hAnsi="Times New Roman" w:cs="Times New Roman"/>
          <w:sz w:val="28"/>
          <w:szCs w:val="28"/>
          <w:lang w:eastAsia="ru-RU"/>
        </w:rPr>
        <w:t>в нау</w:t>
      </w:r>
      <w:r w:rsidR="00894749">
        <w:rPr>
          <w:rFonts w:ascii="Times New Roman" w:eastAsia="Times New Roman" w:hAnsi="Times New Roman" w:cs="Times New Roman"/>
          <w:sz w:val="28"/>
          <w:szCs w:val="28"/>
          <w:lang w:eastAsia="ru-RU"/>
        </w:rPr>
        <w:t>чных трудов</w:t>
      </w:r>
      <w:r w:rsidR="00783616">
        <w:rPr>
          <w:rFonts w:ascii="Times New Roman" w:eastAsia="Times New Roman" w:hAnsi="Times New Roman" w:cs="Times New Roman"/>
          <w:sz w:val="28"/>
          <w:szCs w:val="28"/>
          <w:lang w:eastAsia="ru-RU"/>
        </w:rPr>
        <w:t xml:space="preserve"> 1981 года [23</w:t>
      </w:r>
      <w:r w:rsidRPr="007E7EA5">
        <w:rPr>
          <w:rFonts w:ascii="Times New Roman" w:eastAsia="Times New Roman" w:hAnsi="Times New Roman" w:cs="Times New Roman"/>
          <w:sz w:val="28"/>
          <w:szCs w:val="28"/>
          <w:lang w:eastAsia="ru-RU"/>
        </w:rPr>
        <w:t>], отражающих вопросы спортивного совершенствования на основе оценки и моделирования подготовленности прыгунов на различных этапах подготовки. Самый масштабный сборник мат</w:t>
      </w:r>
      <w:r w:rsidR="00783616">
        <w:rPr>
          <w:rFonts w:ascii="Times New Roman" w:eastAsia="Times New Roman" w:hAnsi="Times New Roman" w:cs="Times New Roman"/>
          <w:sz w:val="28"/>
          <w:szCs w:val="28"/>
          <w:lang w:eastAsia="ru-RU"/>
        </w:rPr>
        <w:t>ериалов опубликован 2011 году [12</w:t>
      </w:r>
      <w:r w:rsidRPr="007E7EA5">
        <w:rPr>
          <w:rFonts w:ascii="Times New Roman" w:eastAsia="Times New Roman" w:hAnsi="Times New Roman" w:cs="Times New Roman"/>
          <w:sz w:val="28"/>
          <w:szCs w:val="28"/>
          <w:lang w:eastAsia="ru-RU"/>
        </w:rPr>
        <w:t xml:space="preserve">], направленность содержания </w:t>
      </w:r>
      <w:proofErr w:type="gramStart"/>
      <w:r w:rsidRPr="007E7EA5">
        <w:rPr>
          <w:rFonts w:ascii="Times New Roman" w:eastAsia="Times New Roman" w:hAnsi="Times New Roman" w:cs="Times New Roman"/>
          <w:sz w:val="28"/>
          <w:szCs w:val="28"/>
          <w:lang w:eastAsia="ru-RU"/>
        </w:rPr>
        <w:t>статей</w:t>
      </w:r>
      <w:proofErr w:type="gramEnd"/>
      <w:r w:rsidRPr="007E7EA5">
        <w:rPr>
          <w:rFonts w:ascii="Times New Roman" w:eastAsia="Times New Roman" w:hAnsi="Times New Roman" w:cs="Times New Roman"/>
          <w:sz w:val="28"/>
          <w:szCs w:val="28"/>
          <w:lang w:eastAsia="ru-RU"/>
        </w:rPr>
        <w:t xml:space="preserve"> которого отражалась в попытках раскрыть особенности методики </w:t>
      </w:r>
      <w:r w:rsidR="00894749">
        <w:rPr>
          <w:rFonts w:ascii="Times New Roman" w:eastAsia="Times New Roman" w:hAnsi="Times New Roman" w:cs="Times New Roman"/>
          <w:sz w:val="28"/>
          <w:szCs w:val="28"/>
          <w:lang w:eastAsia="ru-RU"/>
        </w:rPr>
        <w:t xml:space="preserve">спортивной </w:t>
      </w:r>
      <w:r w:rsidRPr="007E7EA5">
        <w:rPr>
          <w:rFonts w:ascii="Times New Roman" w:eastAsia="Times New Roman" w:hAnsi="Times New Roman" w:cs="Times New Roman"/>
          <w:sz w:val="28"/>
          <w:szCs w:val="28"/>
          <w:lang w:eastAsia="ru-RU"/>
        </w:rPr>
        <w:t xml:space="preserve">подготовки и использовании электронных технологий в контроле техники прыжка. В 2013 году рассмотрены проблемы и перспективы подготовки спортсменов этапа высшего спортивного мастерства; основные направления совершенствования тренировочного процесса; взаимосвязи физического и технического компонента подготовленности в прыжках на лыжах с трамплина </w:t>
      </w:r>
      <w:r w:rsidR="00894749">
        <w:rPr>
          <w:rFonts w:ascii="Times New Roman" w:eastAsia="Times New Roman" w:hAnsi="Times New Roman" w:cs="Times New Roman"/>
          <w:sz w:val="28"/>
          <w:szCs w:val="28"/>
          <w:lang w:eastAsia="ru-RU"/>
        </w:rPr>
        <w:t xml:space="preserve">и лыжном двоеборье </w:t>
      </w:r>
      <w:r w:rsidRPr="007E7EA5">
        <w:rPr>
          <w:rFonts w:ascii="Times New Roman" w:eastAsia="Times New Roman" w:hAnsi="Times New Roman" w:cs="Times New Roman"/>
          <w:sz w:val="28"/>
          <w:szCs w:val="28"/>
          <w:lang w:eastAsia="ru-RU"/>
        </w:rPr>
        <w:t>[2</w:t>
      </w:r>
      <w:r w:rsidR="00894749">
        <w:rPr>
          <w:rFonts w:ascii="Times New Roman" w:eastAsia="Times New Roman" w:hAnsi="Times New Roman" w:cs="Times New Roman"/>
          <w:sz w:val="28"/>
          <w:szCs w:val="28"/>
          <w:lang w:eastAsia="ru-RU"/>
        </w:rPr>
        <w:t>9</w:t>
      </w:r>
      <w:r w:rsidRPr="007E7EA5">
        <w:rPr>
          <w:rFonts w:ascii="Times New Roman" w:eastAsia="Times New Roman" w:hAnsi="Times New Roman" w:cs="Times New Roman"/>
          <w:sz w:val="28"/>
          <w:szCs w:val="28"/>
          <w:lang w:eastAsia="ru-RU"/>
        </w:rPr>
        <w:t xml:space="preserve">]. В материалах конференций каждый раз подчёркивается важность формирования техники, подтверждая результатами исследований специалистов-физиологов о значительной сложности коррекции искаженного двигательного стереотипа </w:t>
      </w:r>
      <w:r w:rsidRPr="007E7EA5">
        <w:rPr>
          <w:rFonts w:ascii="Times New Roman" w:eastAsia="Times New Roman" w:hAnsi="Times New Roman" w:cs="Times New Roman"/>
          <w:sz w:val="28"/>
          <w:szCs w:val="28"/>
          <w:lang w:eastAsia="ru-RU"/>
        </w:rPr>
        <w:lastRenderedPageBreak/>
        <w:t xml:space="preserve">соревновательного упражнения, практически не </w:t>
      </w:r>
      <w:proofErr w:type="gramStart"/>
      <w:r w:rsidRPr="007E7EA5">
        <w:rPr>
          <w:rFonts w:ascii="Times New Roman" w:eastAsia="Times New Roman" w:hAnsi="Times New Roman" w:cs="Times New Roman"/>
          <w:sz w:val="28"/>
          <w:szCs w:val="28"/>
          <w:lang w:eastAsia="ru-RU"/>
        </w:rPr>
        <w:t>поддающимся</w:t>
      </w:r>
      <w:proofErr w:type="gramEnd"/>
      <w:r w:rsidRPr="007E7EA5">
        <w:rPr>
          <w:rFonts w:ascii="Times New Roman" w:eastAsia="Times New Roman" w:hAnsi="Times New Roman" w:cs="Times New Roman"/>
          <w:sz w:val="28"/>
          <w:szCs w:val="28"/>
          <w:lang w:eastAsia="ru-RU"/>
        </w:rPr>
        <w:t xml:space="preserve"> коррекции через несколько лет после окончательно сформированного навыка. Можно говорить о том, ломка техники в срочном эффекте всегда ведет к снижению результата соревновательной деятельности.</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В настоящее время наблюдается дефицит фундаментальных исследований различных сторон подготовки спортсменов данного вида спорта. В частности, за последнее время подготовлены лишь единичные публикации диссертаций по прыжкам на лыжах с трамплина в области биологии и физико-математических наук. </w:t>
      </w:r>
    </w:p>
    <w:p w:rsidR="00F20F58"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Так, Р.И. </w:t>
      </w:r>
      <w:proofErr w:type="spellStart"/>
      <w:r w:rsidRPr="007E7EA5">
        <w:rPr>
          <w:rFonts w:ascii="Times New Roman" w:eastAsia="Times New Roman" w:hAnsi="Times New Roman" w:cs="Times New Roman"/>
          <w:sz w:val="28"/>
          <w:szCs w:val="28"/>
          <w:lang w:eastAsia="ru-RU"/>
        </w:rPr>
        <w:t>Хуснуллина</w:t>
      </w:r>
      <w:proofErr w:type="spellEnd"/>
      <w:r w:rsidRPr="007E7EA5">
        <w:rPr>
          <w:rFonts w:ascii="Times New Roman" w:eastAsia="Times New Roman" w:hAnsi="Times New Roman" w:cs="Times New Roman"/>
          <w:sz w:val="28"/>
          <w:szCs w:val="28"/>
          <w:lang w:eastAsia="ru-RU"/>
        </w:rPr>
        <w:t>, изучая влияние вестибулярной нагрузки на прыгунов с трамплина, отметила влияние данного вида спорта на ускоренное развитие вестибулярной устойчивости, которое определяется возрастом и квалификацией, тем самым выявив большое значение формирования координационных способностей в подготовке спортсменов (координации движений, ориентировки в пространстве, функциональной способ</w:t>
      </w:r>
      <w:r w:rsidR="00894749">
        <w:rPr>
          <w:rFonts w:ascii="Times New Roman" w:eastAsia="Times New Roman" w:hAnsi="Times New Roman" w:cs="Times New Roman"/>
          <w:sz w:val="28"/>
          <w:szCs w:val="28"/>
          <w:lang w:eastAsia="ru-RU"/>
        </w:rPr>
        <w:t>ности сенсорных систем и др.) [</w:t>
      </w:r>
      <w:r w:rsidRPr="007E7EA5">
        <w:rPr>
          <w:rFonts w:ascii="Times New Roman" w:eastAsia="Times New Roman" w:hAnsi="Times New Roman" w:cs="Times New Roman"/>
          <w:sz w:val="28"/>
          <w:szCs w:val="28"/>
          <w:lang w:eastAsia="ru-RU"/>
        </w:rPr>
        <w:t>3</w:t>
      </w:r>
      <w:r w:rsidR="00894749">
        <w:rPr>
          <w:rFonts w:ascii="Times New Roman" w:eastAsia="Times New Roman" w:hAnsi="Times New Roman" w:cs="Times New Roman"/>
          <w:sz w:val="28"/>
          <w:szCs w:val="28"/>
          <w:lang w:eastAsia="ru-RU"/>
        </w:rPr>
        <w:t>0</w:t>
      </w:r>
      <w:r w:rsidRPr="007E7EA5">
        <w:rPr>
          <w:rFonts w:ascii="Times New Roman" w:eastAsia="Times New Roman" w:hAnsi="Times New Roman" w:cs="Times New Roman"/>
          <w:sz w:val="28"/>
          <w:szCs w:val="28"/>
          <w:lang w:eastAsia="ru-RU"/>
        </w:rPr>
        <w:t xml:space="preserve">]. </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Пермский ученый А.Р. Подгаец, изучив влияние антропометрических данных, спортивного инвентаря и экипировки спортсмена, а также параметров трамплина на дальность прыжка, разработал математические модели обтекания различных систем взаимодействия этих элементов с вихревыми потоками в естественных условиях прыжка с трамплина</w:t>
      </w:r>
      <w:r w:rsidR="00894749">
        <w:rPr>
          <w:rFonts w:ascii="Times New Roman" w:eastAsia="Times New Roman" w:hAnsi="Times New Roman" w:cs="Times New Roman"/>
          <w:sz w:val="28"/>
          <w:szCs w:val="28"/>
          <w:lang w:eastAsia="ru-RU"/>
        </w:rPr>
        <w:t xml:space="preserve"> [31</w:t>
      </w:r>
      <w:r w:rsidRPr="007E7EA5">
        <w:rPr>
          <w:rFonts w:ascii="Times New Roman" w:eastAsia="Times New Roman" w:hAnsi="Times New Roman" w:cs="Times New Roman"/>
          <w:sz w:val="28"/>
          <w:szCs w:val="28"/>
          <w:lang w:eastAsia="ru-RU"/>
        </w:rPr>
        <w:t>]. Сделана попытка определения углов атаки с их оптимизацией в зависимости от временных и средовых характеристик прыжка, наиболее выгодных по результативности и устойчивости. Даны рекомендации по формированию индивидуальной тактики разгона и полёта прыгунов.</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Последнее десятилетие внимание российских исследователей зимних видов спорта привлекают проблемы подготовки спортсменов различной квалификации, причем чаще – на этапе высшего спортивного мастерства. Встречаются работы отражающие особенности отбора, мало исследований в области медико-биологического обеспечения подготовки спортсменов. </w:t>
      </w:r>
      <w:r w:rsidRPr="007E7EA5">
        <w:rPr>
          <w:rFonts w:ascii="Times New Roman" w:eastAsia="Times New Roman" w:hAnsi="Times New Roman" w:cs="Times New Roman"/>
          <w:sz w:val="28"/>
          <w:szCs w:val="28"/>
          <w:lang w:eastAsia="ru-RU"/>
        </w:rPr>
        <w:lastRenderedPageBreak/>
        <w:t>Отсутствуют диссертации по истории, биомеханике прыжков на лыжах с трамплина</w:t>
      </w:r>
      <w:r w:rsidR="00894749">
        <w:rPr>
          <w:rFonts w:ascii="Times New Roman" w:eastAsia="Times New Roman" w:hAnsi="Times New Roman" w:cs="Times New Roman"/>
          <w:sz w:val="28"/>
          <w:szCs w:val="28"/>
          <w:lang w:eastAsia="ru-RU"/>
        </w:rPr>
        <w:t xml:space="preserve"> и лыжному двоеборью</w:t>
      </w:r>
      <w:r w:rsidRPr="007E7EA5">
        <w:rPr>
          <w:rFonts w:ascii="Times New Roman" w:eastAsia="Times New Roman" w:hAnsi="Times New Roman" w:cs="Times New Roman"/>
          <w:sz w:val="28"/>
          <w:szCs w:val="28"/>
          <w:lang w:eastAsia="ru-RU"/>
        </w:rPr>
        <w:t xml:space="preserve"> и судейству </w:t>
      </w:r>
      <w:r w:rsidR="00894749">
        <w:rPr>
          <w:rFonts w:ascii="Times New Roman" w:eastAsia="Times New Roman" w:hAnsi="Times New Roman" w:cs="Times New Roman"/>
          <w:sz w:val="28"/>
          <w:szCs w:val="28"/>
          <w:lang w:eastAsia="ru-RU"/>
        </w:rPr>
        <w:t xml:space="preserve">этих </w:t>
      </w:r>
      <w:r w:rsidRPr="007E7EA5">
        <w:rPr>
          <w:rFonts w:ascii="Times New Roman" w:eastAsia="Times New Roman" w:hAnsi="Times New Roman" w:cs="Times New Roman"/>
          <w:sz w:val="28"/>
          <w:szCs w:val="28"/>
          <w:lang w:eastAsia="ru-RU"/>
        </w:rPr>
        <w:t>соревнований.</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А.С. Назаренко исследуя влияние различного рода вестибулярного раздражения на </w:t>
      </w:r>
      <w:proofErr w:type="gramStart"/>
      <w:r w:rsidRPr="007E7EA5">
        <w:rPr>
          <w:rFonts w:ascii="Times New Roman" w:eastAsia="Times New Roman" w:hAnsi="Times New Roman" w:cs="Times New Roman"/>
          <w:sz w:val="28"/>
          <w:szCs w:val="28"/>
          <w:lang w:eastAsia="ru-RU"/>
        </w:rPr>
        <w:t>сердечно-сосудистую</w:t>
      </w:r>
      <w:proofErr w:type="gramEnd"/>
      <w:r w:rsidRPr="007E7EA5">
        <w:rPr>
          <w:rFonts w:ascii="Times New Roman" w:eastAsia="Times New Roman" w:hAnsi="Times New Roman" w:cs="Times New Roman"/>
          <w:sz w:val="28"/>
          <w:szCs w:val="28"/>
          <w:lang w:eastAsia="ru-RU"/>
        </w:rPr>
        <w:t xml:space="preserve"> систему и двигательные функции в разных видах спорта внес вклад в возможности контроля вестибул</w:t>
      </w:r>
      <w:r w:rsidR="004A5A96">
        <w:rPr>
          <w:rFonts w:ascii="Times New Roman" w:eastAsia="Times New Roman" w:hAnsi="Times New Roman" w:cs="Times New Roman"/>
          <w:sz w:val="28"/>
          <w:szCs w:val="28"/>
          <w:lang w:eastAsia="ru-RU"/>
        </w:rPr>
        <w:t>ярной нагрузки на спортсмена [32</w:t>
      </w:r>
      <w:r w:rsidRPr="007E7EA5">
        <w:rPr>
          <w:rFonts w:ascii="Times New Roman" w:eastAsia="Times New Roman" w:hAnsi="Times New Roman" w:cs="Times New Roman"/>
          <w:sz w:val="28"/>
          <w:szCs w:val="28"/>
          <w:lang w:eastAsia="ru-RU"/>
        </w:rPr>
        <w:t xml:space="preserve">]. </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Ученым было выявлено, что показатели вестибулярной устойчивости тесно связаны с двигательными и сенсорными реакциями и может контролироваться по изменениям частоты сердечных сокращений при разных положениях головы спортсмена, которые реально отражают степень адаптации спортсменов к вращательной нагрузке. С повышением квалификации спортсменов изменения этих показателей при вестибулярных нагрузках становятся менее выраженными, повышается активность приспособительных механизмов к стрессу.</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С целью оптимизации технической подготовки спортсменов В.Н. Тихонов предлагает использовать упражнения, которые обеспечивают освоение спортсменом взаимосвязей отдельных звеньев тела по амплитуде и времени в общей структуре прыжка и при взаим</w:t>
      </w:r>
      <w:r w:rsidR="004A5A96">
        <w:rPr>
          <w:rFonts w:ascii="Times New Roman" w:eastAsia="Times New Roman" w:hAnsi="Times New Roman" w:cs="Times New Roman"/>
          <w:sz w:val="28"/>
          <w:szCs w:val="28"/>
          <w:lang w:eastAsia="ru-RU"/>
        </w:rPr>
        <w:t>одействии с лыжней трамплина [33</w:t>
      </w:r>
      <w:r w:rsidRPr="007E7EA5">
        <w:rPr>
          <w:rFonts w:ascii="Times New Roman" w:eastAsia="Times New Roman" w:hAnsi="Times New Roman" w:cs="Times New Roman"/>
          <w:sz w:val="28"/>
          <w:szCs w:val="28"/>
          <w:lang w:eastAsia="ru-RU"/>
        </w:rPr>
        <w:t xml:space="preserve">]. Данный подход требует от спортсменов высокого уровня развития координационных способностей и понимания </w:t>
      </w:r>
      <w:proofErr w:type="gramStart"/>
      <w:r w:rsidRPr="007E7EA5">
        <w:rPr>
          <w:rFonts w:ascii="Times New Roman" w:eastAsia="Times New Roman" w:hAnsi="Times New Roman" w:cs="Times New Roman"/>
          <w:sz w:val="28"/>
          <w:szCs w:val="28"/>
          <w:lang w:eastAsia="ru-RU"/>
        </w:rPr>
        <w:t>принципов  функционирования системы взаимодействия всех звеньев прыгуна</w:t>
      </w:r>
      <w:proofErr w:type="gramEnd"/>
      <w:r w:rsidRPr="007E7EA5">
        <w:rPr>
          <w:rFonts w:ascii="Times New Roman" w:eastAsia="Times New Roman" w:hAnsi="Times New Roman" w:cs="Times New Roman"/>
          <w:sz w:val="28"/>
          <w:szCs w:val="28"/>
          <w:lang w:eastAsia="ru-RU"/>
        </w:rPr>
        <w:t xml:space="preserve"> с окружающей средой. </w:t>
      </w:r>
      <w:proofErr w:type="gramStart"/>
      <w:r w:rsidRPr="007E7EA5">
        <w:rPr>
          <w:rFonts w:ascii="Times New Roman" w:eastAsia="Times New Roman" w:hAnsi="Times New Roman" w:cs="Times New Roman"/>
          <w:sz w:val="28"/>
          <w:szCs w:val="28"/>
          <w:lang w:eastAsia="ru-RU"/>
        </w:rPr>
        <w:t>Необходимо достичь такого сочетания всех элементов системы, при котором экстремумы активных фаз движения близки к совпадению, обеспечивая усиление основного движения всего тела в заданном направлении и с заданной кинематикой, что важно учитывать при отталкивании.</w:t>
      </w:r>
      <w:proofErr w:type="gramEnd"/>
      <w:r w:rsidRPr="007E7EA5">
        <w:rPr>
          <w:rFonts w:ascii="Times New Roman" w:eastAsia="Times New Roman" w:hAnsi="Times New Roman" w:cs="Times New Roman"/>
          <w:sz w:val="28"/>
          <w:szCs w:val="28"/>
          <w:lang w:eastAsia="ru-RU"/>
        </w:rPr>
        <w:t xml:space="preserve"> Повышение эффективности выполнения техники отталкивания возможно за счёт использования данных об индивидуальных особенностях геометрии масс тела конкретного спортсмена при определении различных биомеханических характеристик техники.</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lastRenderedPageBreak/>
        <w:t>Появились исследования различных подходов к управлению спортивной подготовкой, возможностей применения информационно-коммуникационных технологий, аппаратно-программных комплексов оценки различных сторон подготовленности и вопросов кадрового обеспечения.</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Интересно, что во Франции, Германии, Голландии жестко регулируются стандарты образования тренерского персонала. Особого внимания заслуживает вопрос построения управления кадровым потенциалом: постоянное повышение квалификации тренерского и управленческого персонала, соответственный рост оплаты труда и требований к их работе. Увеличивается информационная нагрузка, появляются новые методики, средства и методы тренировки и т.д. Тогда как на этом фоне в Великобритании, как и в </w:t>
      </w:r>
      <w:proofErr w:type="gramStart"/>
      <w:r w:rsidRPr="007E7EA5">
        <w:rPr>
          <w:rFonts w:ascii="Times New Roman" w:eastAsia="Times New Roman" w:hAnsi="Times New Roman" w:cs="Times New Roman"/>
          <w:sz w:val="28"/>
          <w:szCs w:val="28"/>
          <w:lang w:eastAsia="ru-RU"/>
        </w:rPr>
        <w:t>России</w:t>
      </w:r>
      <w:proofErr w:type="gramEnd"/>
      <w:r w:rsidRPr="007E7EA5">
        <w:rPr>
          <w:rFonts w:ascii="Times New Roman" w:eastAsia="Times New Roman" w:hAnsi="Times New Roman" w:cs="Times New Roman"/>
          <w:sz w:val="28"/>
          <w:szCs w:val="28"/>
          <w:lang w:eastAsia="ru-RU"/>
        </w:rPr>
        <w:t xml:space="preserve"> наблюдается недостаток </w:t>
      </w:r>
      <w:r w:rsidR="004A5A96">
        <w:rPr>
          <w:rFonts w:ascii="Times New Roman" w:eastAsia="Times New Roman" w:hAnsi="Times New Roman" w:cs="Times New Roman"/>
          <w:sz w:val="28"/>
          <w:szCs w:val="28"/>
          <w:lang w:eastAsia="ru-RU"/>
        </w:rPr>
        <w:t>тренеров высокой квалификации [10</w:t>
      </w:r>
      <w:r w:rsidRPr="007E7EA5">
        <w:rPr>
          <w:rFonts w:ascii="Times New Roman" w:eastAsia="Times New Roman" w:hAnsi="Times New Roman" w:cs="Times New Roman"/>
          <w:sz w:val="28"/>
          <w:szCs w:val="28"/>
          <w:lang w:eastAsia="ru-RU"/>
        </w:rPr>
        <w:t>].</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В исследованиях А.А. Зайцева научно обоснована технология создания программ на основе активации вестибулярной системы, рассматривая физическую культуру как интегративную систему с возможностью оценки равновесия спортсмена и коррекции его эмоционального состояния. Данный подход позволяет управлять процессом специальной технической спортсме</w:t>
      </w:r>
      <w:r w:rsidR="004A5A96">
        <w:rPr>
          <w:rFonts w:ascii="Times New Roman" w:eastAsia="Times New Roman" w:hAnsi="Times New Roman" w:cs="Times New Roman"/>
          <w:sz w:val="28"/>
          <w:szCs w:val="28"/>
          <w:lang w:eastAsia="ru-RU"/>
        </w:rPr>
        <w:t>нов в сложных условиях среды [34</w:t>
      </w:r>
      <w:r w:rsidRPr="007E7EA5">
        <w:rPr>
          <w:rFonts w:ascii="Times New Roman" w:eastAsia="Times New Roman" w:hAnsi="Times New Roman" w:cs="Times New Roman"/>
          <w:sz w:val="28"/>
          <w:szCs w:val="28"/>
          <w:lang w:eastAsia="ru-RU"/>
        </w:rPr>
        <w:t>].</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Н.М. Яровой предлагает формировать у спортсменов навыки оперативного управления выполнением физических упражнений с помощью использования такого инновационного средства как  </w:t>
      </w:r>
      <w:proofErr w:type="gramStart"/>
      <w:r w:rsidRPr="007E7EA5">
        <w:rPr>
          <w:rFonts w:ascii="Times New Roman" w:eastAsia="Times New Roman" w:hAnsi="Times New Roman" w:cs="Times New Roman"/>
          <w:sz w:val="28"/>
          <w:szCs w:val="28"/>
          <w:lang w:eastAsia="ru-RU"/>
        </w:rPr>
        <w:t>видео-фонографический</w:t>
      </w:r>
      <w:proofErr w:type="gramEnd"/>
      <w:r w:rsidRPr="007E7EA5">
        <w:rPr>
          <w:rFonts w:ascii="Times New Roman" w:eastAsia="Times New Roman" w:hAnsi="Times New Roman" w:cs="Times New Roman"/>
          <w:sz w:val="28"/>
          <w:szCs w:val="28"/>
          <w:lang w:eastAsia="ru-RU"/>
        </w:rPr>
        <w:t xml:space="preserve"> тренинг. Он сочетает в себе определенным образом построенный видеоряд с голосовым сопровождением в виде команд, основанный на механизме</w:t>
      </w:r>
      <w:r w:rsidR="004A5A96">
        <w:rPr>
          <w:rFonts w:ascii="Times New Roman" w:eastAsia="Times New Roman" w:hAnsi="Times New Roman" w:cs="Times New Roman"/>
          <w:sz w:val="28"/>
          <w:szCs w:val="28"/>
          <w:lang w:eastAsia="ru-RU"/>
        </w:rPr>
        <w:t xml:space="preserve"> формирования обратной связи [35</w:t>
      </w:r>
      <w:r w:rsidRPr="007E7EA5">
        <w:rPr>
          <w:rFonts w:ascii="Times New Roman" w:eastAsia="Times New Roman" w:hAnsi="Times New Roman" w:cs="Times New Roman"/>
          <w:sz w:val="28"/>
          <w:szCs w:val="28"/>
          <w:lang w:eastAsia="ru-RU"/>
        </w:rPr>
        <w:t>].</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Стоит отметить, что целенаправленное изменение состояния процесса подготовки в спорте посредством управляющих воздействий, оптимизация  тренировочной и соревновательной деятельности возможны лишь в случае решения задач конструктивной деятельности тренерского состава и </w:t>
      </w:r>
      <w:r w:rsidRPr="007E7EA5">
        <w:rPr>
          <w:rFonts w:ascii="Times New Roman" w:eastAsia="Times New Roman" w:hAnsi="Times New Roman" w:cs="Times New Roman"/>
          <w:sz w:val="28"/>
          <w:szCs w:val="28"/>
          <w:lang w:eastAsia="ru-RU"/>
        </w:rPr>
        <w:lastRenderedPageBreak/>
        <w:t>комплексного контроля с учетом преемственности содержания программ на всех этапах спортивной подготовки.</w:t>
      </w:r>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В 2015 году появляются исследования возможности внедрения в тренировочный процесс прыгунов инновационных технологий из смежных областей науки. </w:t>
      </w:r>
      <w:proofErr w:type="gramStart"/>
      <w:r w:rsidRPr="007E7EA5">
        <w:rPr>
          <w:rFonts w:ascii="Times New Roman" w:eastAsia="Times New Roman" w:hAnsi="Times New Roman" w:cs="Times New Roman"/>
          <w:sz w:val="28"/>
          <w:szCs w:val="28"/>
          <w:lang w:eastAsia="ru-RU"/>
        </w:rPr>
        <w:t>При этом возможности применения инновационных технологий в тренировочном процессе и соревновательной деятельности не ограничиваются только совершенствованием спортивного инвентаря и экипировки (развитием, так называемых материально-технических инноваций), а включает социально-педагогические новшества в оценке спортивной деятельности, планирование и периодизацию, методики, средства контроля подготовленности и т.п. на основе интеграцией инновационных по</w:t>
      </w:r>
      <w:r w:rsidR="004A5A96">
        <w:rPr>
          <w:rFonts w:ascii="Times New Roman" w:eastAsia="Times New Roman" w:hAnsi="Times New Roman" w:cs="Times New Roman"/>
          <w:sz w:val="28"/>
          <w:szCs w:val="28"/>
          <w:lang w:eastAsia="ru-RU"/>
        </w:rPr>
        <w:t>дходов разных областей науки [36, 37</w:t>
      </w:r>
      <w:r w:rsidRPr="007E7EA5">
        <w:rPr>
          <w:rFonts w:ascii="Times New Roman" w:eastAsia="Times New Roman" w:hAnsi="Times New Roman" w:cs="Times New Roman"/>
          <w:sz w:val="28"/>
          <w:szCs w:val="28"/>
          <w:lang w:eastAsia="ru-RU"/>
        </w:rPr>
        <w:t>].</w:t>
      </w:r>
      <w:proofErr w:type="gramEnd"/>
    </w:p>
    <w:p w:rsidR="00F20F58" w:rsidRPr="007E7EA5"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Самыми яркими примерами, пожалуй, можно назвать применение информационных технологий в системе контроля прыжковой подготовленности спортсменов. Это использование </w:t>
      </w:r>
      <w:r w:rsidRPr="007E7EA5">
        <w:rPr>
          <w:rFonts w:ascii="Times New Roman" w:eastAsia="Calibri" w:hAnsi="Times New Roman" w:cs="Times New Roman"/>
          <w:sz w:val="28"/>
          <w:szCs w:val="28"/>
        </w:rPr>
        <w:t xml:space="preserve">лазерной разметки, интерактивных очков, видеокамер, аппаратно-программных комплексов биомеханического анализа движений, электронных тренажеров и многофункционального оборудования оценки физических способностей прыгунов и многое другое </w:t>
      </w:r>
      <w:r w:rsidR="004A5A96">
        <w:rPr>
          <w:rFonts w:ascii="Times New Roman" w:eastAsia="Times New Roman" w:hAnsi="Times New Roman" w:cs="Times New Roman"/>
          <w:sz w:val="28"/>
          <w:szCs w:val="28"/>
          <w:lang w:eastAsia="ru-RU"/>
        </w:rPr>
        <w:t>[36, 37</w:t>
      </w:r>
      <w:r w:rsidRPr="007E7EA5">
        <w:rPr>
          <w:rFonts w:ascii="Times New Roman" w:eastAsia="Times New Roman" w:hAnsi="Times New Roman" w:cs="Times New Roman"/>
          <w:sz w:val="28"/>
          <w:szCs w:val="28"/>
          <w:lang w:eastAsia="ru-RU"/>
        </w:rPr>
        <w:t>]</w:t>
      </w:r>
      <w:r w:rsidRPr="007E7EA5">
        <w:rPr>
          <w:rFonts w:ascii="Times New Roman" w:eastAsia="Calibri" w:hAnsi="Times New Roman" w:cs="Times New Roman"/>
          <w:sz w:val="28"/>
          <w:szCs w:val="28"/>
        </w:rPr>
        <w:t>.</w:t>
      </w:r>
    </w:p>
    <w:p w:rsidR="00F20F58" w:rsidRDefault="00F20F58" w:rsidP="00F20F58">
      <w:pPr>
        <w:spacing w:after="0" w:line="360" w:lineRule="auto"/>
        <w:ind w:firstLine="709"/>
        <w:jc w:val="both"/>
        <w:rPr>
          <w:rFonts w:ascii="Times New Roman" w:eastAsia="Times New Roman" w:hAnsi="Times New Roman" w:cs="Times New Roman"/>
          <w:sz w:val="28"/>
          <w:szCs w:val="28"/>
          <w:lang w:eastAsia="ru-RU"/>
        </w:rPr>
      </w:pPr>
      <w:r w:rsidRPr="007E7EA5">
        <w:rPr>
          <w:rFonts w:ascii="Times New Roman" w:eastAsia="Times New Roman" w:hAnsi="Times New Roman" w:cs="Times New Roman"/>
          <w:sz w:val="28"/>
          <w:szCs w:val="28"/>
          <w:lang w:eastAsia="ru-RU"/>
        </w:rPr>
        <w:t xml:space="preserve">Таким образом, </w:t>
      </w:r>
      <w:proofErr w:type="gramStart"/>
      <w:r w:rsidRPr="007E7EA5">
        <w:rPr>
          <w:rFonts w:ascii="Times New Roman" w:eastAsia="Times New Roman" w:hAnsi="Times New Roman" w:cs="Times New Roman"/>
          <w:sz w:val="28"/>
          <w:szCs w:val="28"/>
          <w:lang w:eastAsia="ru-RU"/>
        </w:rPr>
        <w:t xml:space="preserve">исследования, проведенные за последнее время в прыжках на лыжах с трамплина </w:t>
      </w:r>
      <w:r w:rsidR="004A5A96">
        <w:rPr>
          <w:rFonts w:ascii="Times New Roman" w:eastAsia="Times New Roman" w:hAnsi="Times New Roman" w:cs="Times New Roman"/>
          <w:sz w:val="28"/>
          <w:szCs w:val="28"/>
          <w:lang w:eastAsia="ru-RU"/>
        </w:rPr>
        <w:t xml:space="preserve">и лыжном двоеборье </w:t>
      </w:r>
      <w:r w:rsidRPr="007E7EA5">
        <w:rPr>
          <w:rFonts w:ascii="Times New Roman" w:eastAsia="Times New Roman" w:hAnsi="Times New Roman" w:cs="Times New Roman"/>
          <w:sz w:val="28"/>
          <w:szCs w:val="28"/>
          <w:lang w:eastAsia="ru-RU"/>
        </w:rPr>
        <w:t>связаны</w:t>
      </w:r>
      <w:proofErr w:type="gramEnd"/>
      <w:r w:rsidRPr="007E7EA5">
        <w:rPr>
          <w:rFonts w:ascii="Times New Roman" w:eastAsia="Times New Roman" w:hAnsi="Times New Roman" w:cs="Times New Roman"/>
          <w:sz w:val="28"/>
          <w:szCs w:val="28"/>
          <w:lang w:eastAsia="ru-RU"/>
        </w:rPr>
        <w:t xml:space="preserve"> в первую </w:t>
      </w:r>
      <w:r w:rsidRPr="004A5A96">
        <w:rPr>
          <w:rFonts w:ascii="Times New Roman" w:eastAsia="Times New Roman" w:hAnsi="Times New Roman" w:cs="Times New Roman"/>
          <w:sz w:val="28"/>
          <w:szCs w:val="28"/>
          <w:lang w:eastAsia="ru-RU"/>
        </w:rPr>
        <w:t xml:space="preserve">очередь с различными сторонами моделирования как процесса подготовки прыгунов в целом, в перспективе стратегического планирования результатов соревновательной деятельности, так и отдельных его частей, включая построение непосредственных </w:t>
      </w:r>
      <w:r w:rsidR="004A5A96" w:rsidRPr="004A5A96">
        <w:rPr>
          <w:rFonts w:ascii="Times New Roman" w:eastAsia="Times New Roman" w:hAnsi="Times New Roman" w:cs="Times New Roman"/>
          <w:sz w:val="28"/>
          <w:szCs w:val="28"/>
          <w:lang w:eastAsia="ru-RU"/>
        </w:rPr>
        <w:t>оптимальных моделей соревновательной деятельности.</w:t>
      </w:r>
    </w:p>
    <w:p w:rsidR="003755DB" w:rsidRPr="00EB47B9" w:rsidRDefault="00EB47B9" w:rsidP="003755DB">
      <w:pPr>
        <w:spacing w:after="0" w:line="360" w:lineRule="auto"/>
        <w:ind w:firstLine="709"/>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 xml:space="preserve">Основополагающим документом, регламентирующим общие вопросы спортивной подготовки, является </w:t>
      </w:r>
      <w:r w:rsidRPr="00CD2345">
        <w:rPr>
          <w:rFonts w:ascii="Times New Roman" w:eastAsia="Times New Roman" w:hAnsi="Times New Roman" w:cs="Times New Roman"/>
          <w:sz w:val="28"/>
          <w:szCs w:val="28"/>
        </w:rPr>
        <w:t>Федеральный закон "О физической культуре и спорте в Российской Федерации" от 04.12.2007 N 329-ФЗ</w:t>
      </w:r>
      <w:r>
        <w:rPr>
          <w:rFonts w:ascii="Times New Roman" w:eastAsia="Times New Roman" w:hAnsi="Times New Roman" w:cs="Times New Roman"/>
          <w:sz w:val="28"/>
          <w:szCs w:val="28"/>
        </w:rPr>
        <w:t xml:space="preserve"> </w:t>
      </w:r>
      <w:r w:rsidRPr="00EB47B9">
        <w:rPr>
          <w:rFonts w:ascii="Times New Roman" w:eastAsia="Times New Roman" w:hAnsi="Times New Roman" w:cs="Times New Roman"/>
          <w:sz w:val="28"/>
          <w:szCs w:val="28"/>
        </w:rPr>
        <w:t>[</w:t>
      </w:r>
      <w:r>
        <w:rPr>
          <w:rFonts w:ascii="Times New Roman" w:eastAsia="Times New Roman" w:hAnsi="Times New Roman" w:cs="Times New Roman"/>
          <w:sz w:val="28"/>
          <w:szCs w:val="28"/>
        </w:rPr>
        <w:t>38</w:t>
      </w:r>
      <w:r w:rsidRPr="00EB47B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3755DB" w:rsidRPr="00F241D4" w:rsidRDefault="002E2DCD" w:rsidP="003755DB">
      <w:pPr>
        <w:spacing w:after="0" w:line="360" w:lineRule="auto"/>
        <w:ind w:firstLine="709"/>
        <w:jc w:val="both"/>
        <w:rPr>
          <w:rFonts w:ascii="Times New Roman" w:eastAsia="Calibri" w:hAnsi="Times New Roman" w:cs="Times New Roman"/>
          <w:bCs/>
          <w:sz w:val="28"/>
          <w:szCs w:val="28"/>
        </w:rPr>
      </w:pPr>
      <w:proofErr w:type="gramStart"/>
      <w:r>
        <w:rPr>
          <w:rFonts w:ascii="Times New Roman" w:eastAsia="Calibri" w:hAnsi="Times New Roman" w:cs="Times New Roman"/>
          <w:bCs/>
          <w:sz w:val="28"/>
          <w:szCs w:val="28"/>
        </w:rPr>
        <w:lastRenderedPageBreak/>
        <w:t xml:space="preserve">Частные вопросы спортивной подготовки в </w:t>
      </w:r>
      <w:r w:rsidR="003755DB" w:rsidRPr="00F241D4">
        <w:rPr>
          <w:rFonts w:ascii="Times New Roman" w:eastAsia="Calibri" w:hAnsi="Times New Roman" w:cs="Times New Roman"/>
          <w:bCs/>
          <w:sz w:val="28"/>
          <w:szCs w:val="28"/>
        </w:rPr>
        <w:t xml:space="preserve">прыжках на лыжах с трамплина </w:t>
      </w:r>
      <w:r>
        <w:rPr>
          <w:rFonts w:ascii="Times New Roman" w:eastAsia="Calibri" w:hAnsi="Times New Roman" w:cs="Times New Roman"/>
          <w:bCs/>
          <w:sz w:val="28"/>
          <w:szCs w:val="28"/>
        </w:rPr>
        <w:t xml:space="preserve">регулируются </w:t>
      </w:r>
      <w:r w:rsidR="003755DB" w:rsidRPr="00F241D4">
        <w:rPr>
          <w:rFonts w:ascii="Times New Roman" w:eastAsia="Calibri" w:hAnsi="Times New Roman" w:cs="Times New Roman"/>
          <w:bCs/>
          <w:sz w:val="28"/>
          <w:szCs w:val="28"/>
        </w:rPr>
        <w:t>Приказом Минспорта РФ от</w:t>
      </w:r>
      <w:r w:rsidR="00EB47B9">
        <w:rPr>
          <w:rFonts w:ascii="Times New Roman" w:eastAsia="Calibri" w:hAnsi="Times New Roman" w:cs="Times New Roman"/>
          <w:bCs/>
          <w:sz w:val="28"/>
          <w:szCs w:val="28"/>
        </w:rPr>
        <w:t xml:space="preserve"> </w:t>
      </w:r>
      <w:r w:rsidR="003755DB" w:rsidRPr="00F241D4">
        <w:rPr>
          <w:rFonts w:ascii="Times New Roman" w:eastAsia="Calibri" w:hAnsi="Times New Roman" w:cs="Times New Roman"/>
          <w:bCs/>
          <w:sz w:val="28"/>
          <w:szCs w:val="28"/>
        </w:rPr>
        <w:t>18.06.2013 № 394 «Об утверждении Федерального стандарта спортивной подготовки по виду спорта прыжки на лыжах с трамплина» [3</w:t>
      </w:r>
      <w:r w:rsidR="00EB47B9">
        <w:rPr>
          <w:rFonts w:ascii="Times New Roman" w:eastAsia="Calibri" w:hAnsi="Times New Roman" w:cs="Times New Roman"/>
          <w:bCs/>
          <w:sz w:val="28"/>
          <w:szCs w:val="28"/>
        </w:rPr>
        <w:t>9</w:t>
      </w:r>
      <w:r w:rsidR="003755DB" w:rsidRPr="00F241D4">
        <w:rPr>
          <w:rFonts w:ascii="Times New Roman" w:eastAsia="Calibri" w:hAnsi="Times New Roman" w:cs="Times New Roman"/>
          <w:bCs/>
          <w:sz w:val="28"/>
          <w:szCs w:val="28"/>
        </w:rPr>
        <w:t>]</w:t>
      </w:r>
      <w:r w:rsidR="00EB47B9">
        <w:rPr>
          <w:rFonts w:ascii="Times New Roman" w:eastAsia="Calibri" w:hAnsi="Times New Roman" w:cs="Times New Roman"/>
          <w:bCs/>
          <w:sz w:val="28"/>
          <w:szCs w:val="28"/>
        </w:rPr>
        <w:t xml:space="preserve">, в лыжном двоеборье в соответствии </w:t>
      </w:r>
      <w:r>
        <w:rPr>
          <w:rFonts w:ascii="Times New Roman" w:eastAsia="Calibri" w:hAnsi="Times New Roman" w:cs="Times New Roman"/>
          <w:bCs/>
          <w:sz w:val="28"/>
          <w:szCs w:val="28"/>
        </w:rPr>
        <w:t>-</w:t>
      </w:r>
      <w:r w:rsidR="00EB47B9">
        <w:rPr>
          <w:rFonts w:ascii="Times New Roman" w:eastAsia="Calibri" w:hAnsi="Times New Roman" w:cs="Times New Roman"/>
          <w:bCs/>
          <w:sz w:val="28"/>
          <w:szCs w:val="28"/>
        </w:rPr>
        <w:t xml:space="preserve"> Приказом </w:t>
      </w:r>
      <w:r w:rsidR="00EB47B9" w:rsidRPr="00EB47B9">
        <w:rPr>
          <w:rFonts w:ascii="Times New Roman" w:eastAsia="Calibri" w:hAnsi="Times New Roman" w:cs="Times New Roman"/>
          <w:bCs/>
          <w:sz w:val="28"/>
          <w:szCs w:val="28"/>
        </w:rPr>
        <w:t>Минсп</w:t>
      </w:r>
      <w:r w:rsidR="00EB47B9">
        <w:rPr>
          <w:rFonts w:ascii="Times New Roman" w:eastAsia="Calibri" w:hAnsi="Times New Roman" w:cs="Times New Roman"/>
          <w:bCs/>
          <w:sz w:val="28"/>
          <w:szCs w:val="28"/>
        </w:rPr>
        <w:t>орта России от 19.01.2018 N 27 «</w:t>
      </w:r>
      <w:r w:rsidR="00EB47B9" w:rsidRPr="00EB47B9">
        <w:rPr>
          <w:rFonts w:ascii="Times New Roman" w:eastAsia="Calibri" w:hAnsi="Times New Roman" w:cs="Times New Roman"/>
          <w:bCs/>
          <w:sz w:val="28"/>
          <w:szCs w:val="28"/>
        </w:rPr>
        <w:t>Об утверждении федерального стандарта спорти</w:t>
      </w:r>
      <w:r w:rsidR="00EB47B9">
        <w:rPr>
          <w:rFonts w:ascii="Times New Roman" w:eastAsia="Calibri" w:hAnsi="Times New Roman" w:cs="Times New Roman"/>
          <w:bCs/>
          <w:sz w:val="28"/>
          <w:szCs w:val="28"/>
        </w:rPr>
        <w:t>вной подготовки по виду спорта «</w:t>
      </w:r>
      <w:r w:rsidR="00EB47B9" w:rsidRPr="00EB47B9">
        <w:rPr>
          <w:rFonts w:ascii="Times New Roman" w:eastAsia="Calibri" w:hAnsi="Times New Roman" w:cs="Times New Roman"/>
          <w:bCs/>
          <w:sz w:val="28"/>
          <w:szCs w:val="28"/>
        </w:rPr>
        <w:t>лыжное двоеборье</w:t>
      </w:r>
      <w:r w:rsidR="00EB47B9">
        <w:rPr>
          <w:rFonts w:ascii="Times New Roman" w:eastAsia="Calibri" w:hAnsi="Times New Roman" w:cs="Times New Roman"/>
          <w:bCs/>
          <w:sz w:val="28"/>
          <w:szCs w:val="28"/>
        </w:rPr>
        <w:t xml:space="preserve">»» </w:t>
      </w:r>
      <w:r w:rsidR="00EB47B9" w:rsidRPr="00EB47B9">
        <w:rPr>
          <w:rFonts w:ascii="Times New Roman" w:eastAsia="Calibri" w:hAnsi="Times New Roman" w:cs="Times New Roman"/>
          <w:bCs/>
          <w:sz w:val="28"/>
          <w:szCs w:val="28"/>
        </w:rPr>
        <w:t>[</w:t>
      </w:r>
      <w:r w:rsidR="00EB47B9">
        <w:rPr>
          <w:rFonts w:ascii="Times New Roman" w:eastAsia="Calibri" w:hAnsi="Times New Roman" w:cs="Times New Roman"/>
          <w:bCs/>
          <w:sz w:val="28"/>
          <w:szCs w:val="28"/>
        </w:rPr>
        <w:t>40</w:t>
      </w:r>
      <w:r w:rsidR="00EB47B9" w:rsidRPr="00EB47B9">
        <w:rPr>
          <w:rFonts w:ascii="Times New Roman" w:eastAsia="Calibri" w:hAnsi="Times New Roman" w:cs="Times New Roman"/>
          <w:bCs/>
          <w:sz w:val="28"/>
          <w:szCs w:val="28"/>
        </w:rPr>
        <w:t>]</w:t>
      </w:r>
      <w:r w:rsidR="003755DB" w:rsidRPr="00F241D4">
        <w:rPr>
          <w:rFonts w:ascii="Times New Roman" w:eastAsia="Calibri" w:hAnsi="Times New Roman" w:cs="Times New Roman"/>
          <w:bCs/>
          <w:sz w:val="28"/>
          <w:szCs w:val="28"/>
        </w:rPr>
        <w:t xml:space="preserve">, </w:t>
      </w:r>
      <w:r w:rsidR="00EB47B9">
        <w:rPr>
          <w:rFonts w:ascii="Times New Roman" w:eastAsia="Calibri" w:hAnsi="Times New Roman" w:cs="Times New Roman"/>
          <w:bCs/>
          <w:sz w:val="28"/>
          <w:szCs w:val="28"/>
        </w:rPr>
        <w:t xml:space="preserve">а так же </w:t>
      </w:r>
      <w:r w:rsidR="003755DB" w:rsidRPr="00F241D4">
        <w:rPr>
          <w:rFonts w:ascii="Times New Roman" w:eastAsia="Calibri" w:hAnsi="Times New Roman" w:cs="Times New Roman"/>
          <w:bCs/>
          <w:sz w:val="28"/>
          <w:szCs w:val="28"/>
        </w:rPr>
        <w:t>Приказом</w:t>
      </w:r>
      <w:proofErr w:type="gramEnd"/>
      <w:r w:rsidR="003755DB" w:rsidRPr="00F241D4">
        <w:rPr>
          <w:rFonts w:ascii="Times New Roman" w:eastAsia="Calibri" w:hAnsi="Times New Roman" w:cs="Times New Roman"/>
          <w:bCs/>
          <w:sz w:val="28"/>
          <w:szCs w:val="28"/>
        </w:rPr>
        <w:t xml:space="preserve"> Минспорта РФ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r>
        <w:rPr>
          <w:rFonts w:ascii="Times New Roman" w:eastAsia="Calibri" w:hAnsi="Times New Roman" w:cs="Times New Roman"/>
          <w:bCs/>
          <w:sz w:val="28"/>
          <w:szCs w:val="28"/>
        </w:rPr>
        <w:t xml:space="preserve"> для обоих видов спорта</w:t>
      </w:r>
      <w:r w:rsidR="003755DB" w:rsidRPr="00F241D4">
        <w:rPr>
          <w:rFonts w:ascii="Times New Roman" w:eastAsia="Calibri" w:hAnsi="Times New Roman" w:cs="Times New Roman"/>
          <w:bCs/>
          <w:sz w:val="28"/>
          <w:szCs w:val="28"/>
        </w:rPr>
        <w:t xml:space="preserve"> [</w:t>
      </w:r>
      <w:r w:rsidR="000170B5">
        <w:rPr>
          <w:rFonts w:ascii="Times New Roman" w:eastAsia="Calibri" w:hAnsi="Times New Roman" w:cs="Times New Roman"/>
          <w:bCs/>
          <w:sz w:val="28"/>
          <w:szCs w:val="28"/>
        </w:rPr>
        <w:t>41</w:t>
      </w:r>
      <w:r w:rsidR="003755DB" w:rsidRPr="00F241D4">
        <w:rPr>
          <w:rFonts w:ascii="Times New Roman" w:eastAsia="Calibri" w:hAnsi="Times New Roman" w:cs="Times New Roman"/>
          <w:bCs/>
          <w:sz w:val="28"/>
          <w:szCs w:val="28"/>
        </w:rPr>
        <w:t xml:space="preserve">]. </w:t>
      </w:r>
    </w:p>
    <w:p w:rsidR="003755DB" w:rsidRPr="00F241D4" w:rsidRDefault="000170B5" w:rsidP="000170B5">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Вопросы организации и </w:t>
      </w:r>
      <w:r w:rsidR="003755DB" w:rsidRPr="00F241D4">
        <w:rPr>
          <w:rFonts w:ascii="Times New Roman" w:eastAsia="Calibri" w:hAnsi="Times New Roman" w:cs="Times New Roman"/>
          <w:bCs/>
          <w:sz w:val="28"/>
          <w:szCs w:val="28"/>
        </w:rPr>
        <w:t>проведени</w:t>
      </w:r>
      <w:r>
        <w:rPr>
          <w:rFonts w:ascii="Times New Roman" w:eastAsia="Calibri" w:hAnsi="Times New Roman" w:cs="Times New Roman"/>
          <w:bCs/>
          <w:sz w:val="28"/>
          <w:szCs w:val="28"/>
        </w:rPr>
        <w:t>я</w:t>
      </w:r>
      <w:r w:rsidR="003755DB" w:rsidRPr="00F241D4">
        <w:rPr>
          <w:rFonts w:ascii="Times New Roman" w:eastAsia="Calibri" w:hAnsi="Times New Roman" w:cs="Times New Roman"/>
          <w:bCs/>
          <w:sz w:val="28"/>
          <w:szCs w:val="28"/>
        </w:rPr>
        <w:t xml:space="preserve"> врачебно-педагогических наблюдений в процессе спортивной подготовки </w:t>
      </w:r>
      <w:r>
        <w:rPr>
          <w:rFonts w:ascii="Times New Roman" w:eastAsia="Calibri" w:hAnsi="Times New Roman" w:cs="Times New Roman"/>
          <w:bCs/>
          <w:sz w:val="28"/>
          <w:szCs w:val="28"/>
        </w:rPr>
        <w:t xml:space="preserve">регламентированы Приказом </w:t>
      </w:r>
      <w:r w:rsidR="003755DB" w:rsidRPr="00F241D4">
        <w:rPr>
          <w:rFonts w:ascii="Times New Roman" w:eastAsia="Calibri" w:hAnsi="Times New Roman" w:cs="Times New Roman"/>
          <w:bCs/>
          <w:sz w:val="28"/>
          <w:szCs w:val="28"/>
        </w:rPr>
        <w:t>Минздрава России от 01.03.2016 № 134н: «Врачебно-педагогические наблюдения проводятся за лицами, занимающимися физической культурой и спортом, в целях определения индивидуальной реакции на тренировочные и соревновател</w:t>
      </w:r>
      <w:r>
        <w:rPr>
          <w:rFonts w:ascii="Times New Roman" w:eastAsia="Calibri" w:hAnsi="Times New Roman" w:cs="Times New Roman"/>
          <w:bCs/>
          <w:sz w:val="28"/>
          <w:szCs w:val="28"/>
        </w:rPr>
        <w:t>ьные нагрузки» [42</w:t>
      </w:r>
      <w:r w:rsidR="003755DB" w:rsidRPr="00F241D4">
        <w:rPr>
          <w:rFonts w:ascii="Times New Roman" w:eastAsia="Calibri" w:hAnsi="Times New Roman" w:cs="Times New Roman"/>
          <w:bCs/>
          <w:sz w:val="28"/>
          <w:szCs w:val="28"/>
        </w:rPr>
        <w:t>].</w:t>
      </w:r>
    </w:p>
    <w:p w:rsidR="000170B5" w:rsidRPr="007118CD" w:rsidRDefault="000170B5" w:rsidP="000170B5">
      <w:pPr>
        <w:tabs>
          <w:tab w:val="left" w:pos="1134"/>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Вопросы антидопингового обеспечения регулируются: </w:t>
      </w:r>
      <w:r w:rsidR="007118CD">
        <w:rPr>
          <w:rFonts w:ascii="Times New Roman" w:eastAsia="Calibri" w:hAnsi="Times New Roman" w:cs="Times New Roman"/>
          <w:bCs/>
          <w:sz w:val="28"/>
          <w:szCs w:val="28"/>
        </w:rPr>
        <w:t xml:space="preserve">Всемирным антидопинговым </w:t>
      </w:r>
      <w:r w:rsidR="007118CD" w:rsidRPr="007118CD">
        <w:rPr>
          <w:rFonts w:ascii="Times New Roman" w:eastAsia="Calibri" w:hAnsi="Times New Roman" w:cs="Times New Roman"/>
          <w:bCs/>
          <w:sz w:val="28"/>
          <w:szCs w:val="28"/>
        </w:rPr>
        <w:t>кодекс</w:t>
      </w:r>
      <w:r w:rsidR="007118CD">
        <w:rPr>
          <w:rFonts w:ascii="Times New Roman" w:eastAsia="Calibri" w:hAnsi="Times New Roman" w:cs="Times New Roman"/>
          <w:bCs/>
          <w:sz w:val="28"/>
          <w:szCs w:val="28"/>
        </w:rPr>
        <w:t>ом</w:t>
      </w:r>
      <w:r w:rsidR="007118CD" w:rsidRPr="007118CD">
        <w:rPr>
          <w:rFonts w:ascii="Times New Roman" w:eastAsia="Calibri" w:hAnsi="Times New Roman" w:cs="Times New Roman"/>
          <w:bCs/>
          <w:sz w:val="28"/>
          <w:szCs w:val="28"/>
        </w:rPr>
        <w:t xml:space="preserve"> ВАДА</w:t>
      </w:r>
      <w:r w:rsidR="007118CD">
        <w:rPr>
          <w:rFonts w:ascii="Times New Roman" w:eastAsia="Calibri" w:hAnsi="Times New Roman" w:cs="Times New Roman"/>
          <w:bCs/>
          <w:sz w:val="28"/>
          <w:szCs w:val="28"/>
        </w:rPr>
        <w:t xml:space="preserve"> </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43</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w:t>
      </w:r>
      <w:r w:rsidR="007118CD" w:rsidRPr="007118CD">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Федеральным</w:t>
      </w:r>
      <w:r w:rsidR="003755DB" w:rsidRPr="00F241D4">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ом</w:t>
      </w:r>
      <w:r w:rsidR="003755DB" w:rsidRPr="00F241D4">
        <w:rPr>
          <w:rFonts w:ascii="Times New Roman" w:eastAsia="Calibri" w:hAnsi="Times New Roman" w:cs="Times New Roman"/>
          <w:bCs/>
          <w:sz w:val="28"/>
          <w:szCs w:val="28"/>
        </w:rPr>
        <w:t xml:space="preserve"> от 04.12.2007 №329-ФЗ «О физической культуре и спорте в РФ»</w:t>
      </w:r>
      <w:r>
        <w:rPr>
          <w:rFonts w:ascii="Times New Roman" w:eastAsia="Calibri" w:hAnsi="Times New Roman" w:cs="Times New Roman"/>
          <w:bCs/>
          <w:sz w:val="28"/>
          <w:szCs w:val="28"/>
        </w:rPr>
        <w:t xml:space="preserve"> </w:t>
      </w:r>
      <w:r w:rsidRPr="000170B5">
        <w:rPr>
          <w:rFonts w:ascii="Times New Roman" w:eastAsia="Calibri" w:hAnsi="Times New Roman" w:cs="Times New Roman"/>
          <w:bCs/>
          <w:sz w:val="28"/>
          <w:szCs w:val="28"/>
        </w:rPr>
        <w:t>[</w:t>
      </w:r>
      <w:r>
        <w:rPr>
          <w:rFonts w:ascii="Times New Roman" w:eastAsia="Calibri" w:hAnsi="Times New Roman" w:cs="Times New Roman"/>
          <w:bCs/>
          <w:sz w:val="28"/>
          <w:szCs w:val="28"/>
        </w:rPr>
        <w:t>38</w:t>
      </w:r>
      <w:r w:rsidRPr="000170B5">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 Общероссийскими антидопинговыми</w:t>
      </w:r>
      <w:r w:rsidR="007118CD" w:rsidRPr="007118CD">
        <w:rPr>
          <w:rFonts w:ascii="Times New Roman" w:eastAsia="Calibri" w:hAnsi="Times New Roman" w:cs="Times New Roman"/>
          <w:bCs/>
          <w:sz w:val="28"/>
          <w:szCs w:val="28"/>
        </w:rPr>
        <w:t xml:space="preserve"> правила</w:t>
      </w:r>
      <w:r w:rsidR="007118CD">
        <w:rPr>
          <w:rFonts w:ascii="Times New Roman" w:eastAsia="Calibri" w:hAnsi="Times New Roman" w:cs="Times New Roman"/>
          <w:bCs/>
          <w:sz w:val="28"/>
          <w:szCs w:val="28"/>
        </w:rPr>
        <w:t xml:space="preserve">ми </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44</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 xml:space="preserve">, Трудовым кодексом РФ </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45</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 xml:space="preserve">, Кодексом </w:t>
      </w:r>
      <w:r w:rsidR="007118CD" w:rsidRPr="007118CD">
        <w:rPr>
          <w:rFonts w:ascii="Times New Roman" w:eastAsia="Calibri" w:hAnsi="Times New Roman" w:cs="Times New Roman"/>
          <w:bCs/>
          <w:sz w:val="28"/>
          <w:szCs w:val="28"/>
        </w:rPr>
        <w:t>Российской Федерации об административных правонарушениях</w:t>
      </w:r>
      <w:r w:rsidR="007118CD">
        <w:rPr>
          <w:rFonts w:ascii="Times New Roman" w:eastAsia="Calibri" w:hAnsi="Times New Roman" w:cs="Times New Roman"/>
          <w:bCs/>
          <w:sz w:val="28"/>
          <w:szCs w:val="28"/>
        </w:rPr>
        <w:t xml:space="preserve"> </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46</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 xml:space="preserve">, Уголовным кодексом РФ </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47</w:t>
      </w:r>
      <w:r w:rsidR="007118CD" w:rsidRPr="007118CD">
        <w:rPr>
          <w:rFonts w:ascii="Times New Roman" w:eastAsia="Calibri" w:hAnsi="Times New Roman" w:cs="Times New Roman"/>
          <w:bCs/>
          <w:sz w:val="28"/>
          <w:szCs w:val="28"/>
        </w:rPr>
        <w:t>]</w:t>
      </w:r>
      <w:r w:rsidR="007118CD">
        <w:rPr>
          <w:rFonts w:ascii="Times New Roman" w:eastAsia="Calibri" w:hAnsi="Times New Roman" w:cs="Times New Roman"/>
          <w:bCs/>
          <w:sz w:val="28"/>
          <w:szCs w:val="28"/>
        </w:rPr>
        <w:t>.</w:t>
      </w:r>
    </w:p>
    <w:p w:rsidR="005F6D60" w:rsidRDefault="005F6D60" w:rsidP="003755DB">
      <w:pPr>
        <w:tabs>
          <w:tab w:val="left" w:pos="1134"/>
        </w:tabs>
        <w:spacing w:after="0" w:line="360" w:lineRule="auto"/>
        <w:ind w:firstLine="709"/>
        <w:jc w:val="both"/>
        <w:rPr>
          <w:rFonts w:ascii="Times New Roman" w:eastAsia="Calibri" w:hAnsi="Times New Roman" w:cs="Times New Roman"/>
          <w:bCs/>
          <w:sz w:val="28"/>
          <w:szCs w:val="28"/>
        </w:rPr>
      </w:pPr>
    </w:p>
    <w:p w:rsidR="005F6D60" w:rsidRDefault="005F6D60" w:rsidP="003755DB">
      <w:pPr>
        <w:tabs>
          <w:tab w:val="left" w:pos="1134"/>
        </w:tabs>
        <w:spacing w:after="0" w:line="360" w:lineRule="auto"/>
        <w:ind w:firstLine="709"/>
        <w:jc w:val="both"/>
        <w:rPr>
          <w:rFonts w:ascii="Times New Roman" w:eastAsia="Calibri" w:hAnsi="Times New Roman" w:cs="Times New Roman"/>
          <w:bCs/>
          <w:sz w:val="28"/>
          <w:szCs w:val="28"/>
        </w:rPr>
      </w:pPr>
    </w:p>
    <w:p w:rsidR="003755DB" w:rsidRPr="007118CD" w:rsidRDefault="005F6D60" w:rsidP="005F6D60">
      <w:pPr>
        <w:tabs>
          <w:tab w:val="left" w:pos="1134"/>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2.1.2 А</w:t>
      </w:r>
      <w:r w:rsidRPr="005F6D60">
        <w:rPr>
          <w:rFonts w:ascii="Times New Roman" w:eastAsia="Calibri" w:hAnsi="Times New Roman" w:cs="Times New Roman"/>
          <w:bCs/>
          <w:sz w:val="28"/>
          <w:szCs w:val="28"/>
        </w:rPr>
        <w:t>налитическая записка</w:t>
      </w:r>
      <w:r>
        <w:rPr>
          <w:rFonts w:ascii="Times New Roman" w:eastAsia="Calibri" w:hAnsi="Times New Roman" w:cs="Times New Roman"/>
          <w:bCs/>
          <w:sz w:val="28"/>
          <w:szCs w:val="28"/>
        </w:rPr>
        <w:t xml:space="preserve"> </w:t>
      </w:r>
      <w:r w:rsidRPr="005F6D60">
        <w:rPr>
          <w:rFonts w:ascii="Times New Roman" w:eastAsia="Calibri" w:hAnsi="Times New Roman" w:cs="Times New Roman"/>
          <w:bCs/>
          <w:sz w:val="28"/>
          <w:szCs w:val="28"/>
        </w:rPr>
        <w:t>по проблемам развития прыжков на лыжах с трамплина</w:t>
      </w:r>
      <w:r>
        <w:rPr>
          <w:rFonts w:ascii="Times New Roman" w:eastAsia="Calibri" w:hAnsi="Times New Roman" w:cs="Times New Roman"/>
          <w:bCs/>
          <w:sz w:val="28"/>
          <w:szCs w:val="28"/>
        </w:rPr>
        <w:t xml:space="preserve"> </w:t>
      </w:r>
      <w:r w:rsidRPr="005F6D60">
        <w:rPr>
          <w:rFonts w:ascii="Times New Roman" w:eastAsia="Calibri" w:hAnsi="Times New Roman" w:cs="Times New Roman"/>
          <w:bCs/>
          <w:sz w:val="28"/>
          <w:szCs w:val="28"/>
        </w:rPr>
        <w:t xml:space="preserve">и лыжного двоеборья </w:t>
      </w:r>
      <w:r>
        <w:rPr>
          <w:rFonts w:ascii="Times New Roman" w:eastAsia="Calibri" w:hAnsi="Times New Roman" w:cs="Times New Roman"/>
          <w:bCs/>
          <w:sz w:val="28"/>
          <w:szCs w:val="28"/>
        </w:rPr>
        <w:t>Р</w:t>
      </w:r>
      <w:r w:rsidRPr="005F6D60">
        <w:rPr>
          <w:rFonts w:ascii="Times New Roman" w:eastAsia="Calibri" w:hAnsi="Times New Roman" w:cs="Times New Roman"/>
          <w:bCs/>
          <w:sz w:val="28"/>
          <w:szCs w:val="28"/>
        </w:rPr>
        <w:t>оссии</w:t>
      </w:r>
    </w:p>
    <w:p w:rsidR="00FA39CF" w:rsidRDefault="00FA39CF" w:rsidP="00F20F58">
      <w:pPr>
        <w:spacing w:after="0" w:line="360" w:lineRule="auto"/>
        <w:ind w:firstLine="709"/>
        <w:jc w:val="both"/>
        <w:rPr>
          <w:rFonts w:ascii="Times New Roman" w:eastAsia="Times New Roman" w:hAnsi="Times New Roman" w:cs="Times New Roman"/>
          <w:sz w:val="28"/>
          <w:szCs w:val="28"/>
          <w:lang w:eastAsia="ru-RU"/>
        </w:rPr>
      </w:pPr>
    </w:p>
    <w:p w:rsidR="005F6D60" w:rsidRDefault="005F6D60" w:rsidP="00F20F58">
      <w:pPr>
        <w:spacing w:after="0" w:line="360" w:lineRule="auto"/>
        <w:ind w:firstLine="709"/>
        <w:jc w:val="both"/>
        <w:rPr>
          <w:rFonts w:ascii="Times New Roman" w:eastAsia="Calibri" w:hAnsi="Times New Roman" w:cs="Times New Roman"/>
          <w:bCs/>
          <w:sz w:val="28"/>
          <w:szCs w:val="28"/>
        </w:rPr>
      </w:pPr>
      <w:r>
        <w:rPr>
          <w:rFonts w:ascii="Times New Roman" w:eastAsia="Times New Roman" w:hAnsi="Times New Roman" w:cs="Times New Roman"/>
          <w:sz w:val="28"/>
          <w:szCs w:val="28"/>
          <w:lang w:eastAsia="ru-RU"/>
        </w:rPr>
        <w:t xml:space="preserve">Здесь будут представлены неопубликованные материалы </w:t>
      </w:r>
      <w:r>
        <w:rPr>
          <w:rFonts w:ascii="Times New Roman" w:eastAsia="Calibri" w:hAnsi="Times New Roman" w:cs="Times New Roman"/>
          <w:bCs/>
          <w:sz w:val="28"/>
          <w:szCs w:val="28"/>
        </w:rPr>
        <w:t>А</w:t>
      </w:r>
      <w:r w:rsidRPr="005F6D60">
        <w:rPr>
          <w:rFonts w:ascii="Times New Roman" w:eastAsia="Calibri" w:hAnsi="Times New Roman" w:cs="Times New Roman"/>
          <w:bCs/>
          <w:sz w:val="28"/>
          <w:szCs w:val="28"/>
        </w:rPr>
        <w:t>на</w:t>
      </w:r>
      <w:r>
        <w:rPr>
          <w:rFonts w:ascii="Times New Roman" w:eastAsia="Calibri" w:hAnsi="Times New Roman" w:cs="Times New Roman"/>
          <w:bCs/>
          <w:sz w:val="28"/>
          <w:szCs w:val="28"/>
        </w:rPr>
        <w:t xml:space="preserve">литической записки </w:t>
      </w:r>
      <w:r w:rsidRPr="005F6D60">
        <w:rPr>
          <w:rFonts w:ascii="Times New Roman" w:eastAsia="Calibri" w:hAnsi="Times New Roman" w:cs="Times New Roman"/>
          <w:bCs/>
          <w:sz w:val="28"/>
          <w:szCs w:val="28"/>
        </w:rPr>
        <w:t>по проблемам развития прыжков на лыжах с трамплина</w:t>
      </w:r>
      <w:r>
        <w:rPr>
          <w:rFonts w:ascii="Times New Roman" w:eastAsia="Calibri" w:hAnsi="Times New Roman" w:cs="Times New Roman"/>
          <w:bCs/>
          <w:sz w:val="28"/>
          <w:szCs w:val="28"/>
        </w:rPr>
        <w:t xml:space="preserve"> </w:t>
      </w:r>
      <w:r w:rsidRPr="005F6D60">
        <w:rPr>
          <w:rFonts w:ascii="Times New Roman" w:eastAsia="Calibri" w:hAnsi="Times New Roman" w:cs="Times New Roman"/>
          <w:bCs/>
          <w:sz w:val="28"/>
          <w:szCs w:val="28"/>
        </w:rPr>
        <w:t xml:space="preserve">и лыжного двоеборья </w:t>
      </w:r>
      <w:r>
        <w:rPr>
          <w:rFonts w:ascii="Times New Roman" w:eastAsia="Calibri" w:hAnsi="Times New Roman" w:cs="Times New Roman"/>
          <w:bCs/>
          <w:sz w:val="28"/>
          <w:szCs w:val="28"/>
        </w:rPr>
        <w:t>Р</w:t>
      </w:r>
      <w:r w:rsidRPr="005F6D60">
        <w:rPr>
          <w:rFonts w:ascii="Times New Roman" w:eastAsia="Calibri" w:hAnsi="Times New Roman" w:cs="Times New Roman"/>
          <w:bCs/>
          <w:sz w:val="28"/>
          <w:szCs w:val="28"/>
        </w:rPr>
        <w:t>оссии,</w:t>
      </w:r>
      <w:r>
        <w:rPr>
          <w:rFonts w:ascii="Times New Roman" w:eastAsia="Calibri" w:hAnsi="Times New Roman" w:cs="Times New Roman"/>
          <w:bCs/>
          <w:sz w:val="28"/>
          <w:szCs w:val="28"/>
        </w:rPr>
        <w:t xml:space="preserve"> подготовленные вице-президентом </w:t>
      </w:r>
      <w:r w:rsidRPr="005F6D60">
        <w:rPr>
          <w:rFonts w:ascii="Times New Roman" w:eastAsia="Calibri" w:hAnsi="Times New Roman" w:cs="Times New Roman"/>
          <w:bCs/>
          <w:sz w:val="28"/>
          <w:szCs w:val="28"/>
        </w:rPr>
        <w:lastRenderedPageBreak/>
        <w:t>Федерации прыжков на лыжах с трамплина и лыжного двоеборья России</w:t>
      </w:r>
      <w:r>
        <w:rPr>
          <w:rFonts w:ascii="Times New Roman" w:eastAsia="Calibri" w:hAnsi="Times New Roman" w:cs="Times New Roman"/>
          <w:bCs/>
          <w:sz w:val="28"/>
          <w:szCs w:val="28"/>
        </w:rPr>
        <w:t xml:space="preserve"> А.А. Беккер</w:t>
      </w:r>
      <w:r w:rsidR="00162AA9">
        <w:rPr>
          <w:rFonts w:ascii="Times New Roman" w:eastAsia="Calibri" w:hAnsi="Times New Roman" w:cs="Times New Roman"/>
          <w:bCs/>
          <w:sz w:val="28"/>
          <w:szCs w:val="28"/>
        </w:rPr>
        <w:t>ом</w:t>
      </w:r>
      <w:r>
        <w:rPr>
          <w:rFonts w:ascii="Times New Roman" w:eastAsia="Calibri" w:hAnsi="Times New Roman" w:cs="Times New Roman"/>
          <w:bCs/>
          <w:sz w:val="28"/>
          <w:szCs w:val="28"/>
        </w:rPr>
        <w:t>.</w:t>
      </w:r>
    </w:p>
    <w:p w:rsidR="005F6D60" w:rsidRDefault="005F6D60" w:rsidP="00F20F58">
      <w:pPr>
        <w:spacing w:after="0" w:line="360" w:lineRule="auto"/>
        <w:ind w:firstLine="709"/>
        <w:jc w:val="both"/>
        <w:rPr>
          <w:rFonts w:ascii="Times New Roman" w:eastAsia="Calibri" w:hAnsi="Times New Roman" w:cs="Times New Roman"/>
          <w:bCs/>
          <w:sz w:val="28"/>
          <w:szCs w:val="28"/>
        </w:rPr>
      </w:pPr>
    </w:p>
    <w:p w:rsidR="005F6D60" w:rsidRPr="005F6D60" w:rsidRDefault="005F6D60" w:rsidP="005F6D60">
      <w:pPr>
        <w:spacing w:after="0" w:line="300" w:lineRule="auto"/>
        <w:rPr>
          <w:rFonts w:ascii="Times New Roman" w:eastAsia="Times New Roman" w:hAnsi="Times New Roman" w:cs="Times New Roman"/>
          <w:b/>
          <w:sz w:val="28"/>
          <w:szCs w:val="28"/>
          <w:lang w:eastAsia="ru-RU"/>
        </w:rPr>
      </w:pPr>
    </w:p>
    <w:p w:rsidR="005F6D60" w:rsidRPr="005F6D60" w:rsidRDefault="005F6D60" w:rsidP="005F6D60">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2.1.2.1</w:t>
      </w:r>
      <w:r w:rsidRPr="005F6D60">
        <w:rPr>
          <w:rFonts w:ascii="Times New Roman" w:eastAsia="Calibri" w:hAnsi="Times New Roman" w:cs="Times New Roman"/>
          <w:bCs/>
          <w:sz w:val="28"/>
          <w:szCs w:val="28"/>
        </w:rPr>
        <w:t xml:space="preserve"> Спортивный контингент</w:t>
      </w:r>
    </w:p>
    <w:p w:rsidR="005F6D60" w:rsidRPr="005F6D60" w:rsidRDefault="005F6D60" w:rsidP="005F6D60">
      <w:pPr>
        <w:spacing w:after="0" w:line="360" w:lineRule="auto"/>
        <w:ind w:firstLine="709"/>
        <w:jc w:val="both"/>
        <w:rPr>
          <w:rFonts w:ascii="Times New Roman" w:eastAsia="Calibri" w:hAnsi="Times New Roman" w:cs="Times New Roman"/>
          <w:bCs/>
          <w:sz w:val="28"/>
          <w:szCs w:val="28"/>
        </w:rPr>
      </w:pPr>
    </w:p>
    <w:p w:rsidR="005F6D60" w:rsidRDefault="006D1086" w:rsidP="005F6D60">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5F6D60" w:rsidRPr="005F6D60">
        <w:rPr>
          <w:rFonts w:ascii="Times New Roman" w:eastAsia="Calibri" w:hAnsi="Times New Roman" w:cs="Times New Roman"/>
          <w:bCs/>
          <w:sz w:val="28"/>
          <w:szCs w:val="28"/>
        </w:rPr>
        <w:t xml:space="preserve">о состоянию на начало 2017 в Российской Федерации действовало 66 отделений по прыжкам на лыжах с трамплина (34) и лыжному двоеборью (32). Динамика изменения числа этих отделений представлена на </w:t>
      </w:r>
      <w:r w:rsidR="00E8679F">
        <w:rPr>
          <w:rFonts w:ascii="Times New Roman" w:eastAsia="Calibri" w:hAnsi="Times New Roman" w:cs="Times New Roman"/>
          <w:bCs/>
          <w:sz w:val="28"/>
          <w:szCs w:val="28"/>
        </w:rPr>
        <w:t>рисунке</w:t>
      </w:r>
      <w:r w:rsidR="005F6D60" w:rsidRPr="005F6D60">
        <w:rPr>
          <w:rFonts w:ascii="Times New Roman" w:eastAsia="Calibri" w:hAnsi="Times New Roman" w:cs="Times New Roman"/>
          <w:bCs/>
          <w:sz w:val="28"/>
          <w:szCs w:val="28"/>
        </w:rPr>
        <w:t xml:space="preserve"> 1.</w:t>
      </w:r>
    </w:p>
    <w:p w:rsidR="00E8679F" w:rsidRPr="005F6D60" w:rsidRDefault="00E8679F" w:rsidP="005F6D60">
      <w:pPr>
        <w:spacing w:after="0" w:line="360" w:lineRule="auto"/>
        <w:ind w:firstLine="709"/>
        <w:jc w:val="both"/>
        <w:rPr>
          <w:rFonts w:ascii="Times New Roman" w:eastAsia="Calibri" w:hAnsi="Times New Roman" w:cs="Times New Roman"/>
          <w:bCs/>
          <w:sz w:val="28"/>
          <w:szCs w:val="28"/>
        </w:rPr>
      </w:pP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drawing>
          <wp:inline distT="0" distB="0" distL="0" distR="0" wp14:anchorId="7D4059E0" wp14:editId="28C4D1AD">
            <wp:extent cx="4629150" cy="398145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F6D60" w:rsidRPr="00DB28D6" w:rsidRDefault="00B52A59" w:rsidP="00B52A59">
      <w:pPr>
        <w:spacing w:after="0" w:line="300" w:lineRule="auto"/>
        <w:jc w:val="center"/>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Рисунок 1 - Динамика числа отделений по прыжкам на лыжах с трамплина и лыжному двоеборью</w:t>
      </w:r>
    </w:p>
    <w:p w:rsidR="00B52A59" w:rsidRPr="00DB28D6" w:rsidRDefault="00B52A59" w:rsidP="005F6D60">
      <w:pPr>
        <w:spacing w:after="0" w:line="300" w:lineRule="auto"/>
        <w:jc w:val="both"/>
        <w:rPr>
          <w:rFonts w:ascii="Times New Roman" w:eastAsia="Times New Roman" w:hAnsi="Times New Roman" w:cs="Times New Roman"/>
          <w:sz w:val="28"/>
          <w:szCs w:val="28"/>
          <w:lang w:eastAsia="ru-RU"/>
        </w:rPr>
      </w:pPr>
    </w:p>
    <w:p w:rsidR="00B52A59" w:rsidRPr="00DB28D6" w:rsidRDefault="00B52A59" w:rsidP="005F6D60">
      <w:pPr>
        <w:spacing w:after="0" w:line="300" w:lineRule="auto"/>
        <w:jc w:val="both"/>
        <w:rPr>
          <w:rFonts w:ascii="Times New Roman" w:eastAsia="Times New Roman" w:hAnsi="Times New Roman" w:cs="Times New Roman"/>
          <w:sz w:val="28"/>
          <w:szCs w:val="28"/>
          <w:lang w:eastAsia="ru-RU"/>
        </w:rPr>
      </w:pPr>
    </w:p>
    <w:p w:rsidR="00DB28D6" w:rsidRPr="00DB28D6" w:rsidRDefault="005F6D60" w:rsidP="00DB28D6">
      <w:pPr>
        <w:spacing w:after="0" w:line="300" w:lineRule="auto"/>
        <w:jc w:val="both"/>
        <w:rPr>
          <w:rFonts w:ascii="Times New Roman" w:eastAsia="Times New Roman" w:hAnsi="Times New Roman" w:cs="Times New Roman"/>
          <w:sz w:val="28"/>
          <w:szCs w:val="28"/>
          <w:lang w:eastAsia="ru-RU"/>
        </w:rPr>
      </w:pPr>
      <w:proofErr w:type="gramStart"/>
      <w:r w:rsidRPr="00DB28D6">
        <w:rPr>
          <w:rFonts w:ascii="Times New Roman" w:eastAsia="Times New Roman" w:hAnsi="Times New Roman" w:cs="Times New Roman"/>
          <w:sz w:val="28"/>
          <w:szCs w:val="28"/>
          <w:lang w:eastAsia="ru-RU"/>
        </w:rPr>
        <w:t>Данные о количестве занимающихся этими видами сп</w:t>
      </w:r>
      <w:r w:rsidR="00DB28D6" w:rsidRPr="00DB28D6">
        <w:rPr>
          <w:rFonts w:ascii="Times New Roman" w:eastAsia="Times New Roman" w:hAnsi="Times New Roman" w:cs="Times New Roman"/>
          <w:sz w:val="28"/>
          <w:szCs w:val="28"/>
          <w:lang w:eastAsia="ru-RU"/>
        </w:rPr>
        <w:t>орта представлены в таблице 4</w:t>
      </w:r>
      <w:r w:rsidRPr="00DB28D6">
        <w:rPr>
          <w:rFonts w:ascii="Times New Roman" w:eastAsia="Times New Roman" w:hAnsi="Times New Roman" w:cs="Times New Roman"/>
          <w:sz w:val="28"/>
          <w:szCs w:val="28"/>
          <w:lang w:eastAsia="ru-RU"/>
        </w:rPr>
        <w:t xml:space="preserve"> и </w:t>
      </w:r>
      <w:r w:rsidR="00DB28D6" w:rsidRPr="00DB28D6">
        <w:rPr>
          <w:rFonts w:ascii="Times New Roman" w:eastAsia="Times New Roman" w:hAnsi="Times New Roman" w:cs="Times New Roman"/>
          <w:sz w:val="28"/>
          <w:szCs w:val="28"/>
          <w:lang w:eastAsia="ru-RU"/>
        </w:rPr>
        <w:t>рисунках 2</w:t>
      </w:r>
      <w:r w:rsidRPr="00DB28D6">
        <w:rPr>
          <w:rFonts w:ascii="Times New Roman" w:eastAsia="Times New Roman" w:hAnsi="Times New Roman" w:cs="Times New Roman"/>
          <w:sz w:val="28"/>
          <w:szCs w:val="28"/>
          <w:lang w:eastAsia="ru-RU"/>
        </w:rPr>
        <w:t xml:space="preserve"> и 3.</w:t>
      </w:r>
      <w:proofErr w:type="gramEnd"/>
    </w:p>
    <w:p w:rsidR="00DB28D6" w:rsidRDefault="00DB28D6" w:rsidP="00DB28D6">
      <w:pPr>
        <w:spacing w:after="0" w:line="300" w:lineRule="auto"/>
        <w:jc w:val="both"/>
        <w:rPr>
          <w:rFonts w:ascii="Times New Roman" w:eastAsia="Times New Roman" w:hAnsi="Times New Roman" w:cs="Times New Roman"/>
          <w:sz w:val="28"/>
          <w:szCs w:val="28"/>
          <w:lang w:eastAsia="ru-RU"/>
        </w:rPr>
      </w:pPr>
    </w:p>
    <w:p w:rsidR="00DB28D6" w:rsidRPr="00DB28D6" w:rsidRDefault="00DB28D6" w:rsidP="00DB28D6">
      <w:pPr>
        <w:spacing w:after="0" w:line="300" w:lineRule="auto"/>
        <w:jc w:val="both"/>
        <w:rPr>
          <w:rFonts w:ascii="Times New Roman" w:eastAsia="Times New Roman" w:hAnsi="Times New Roman" w:cs="Times New Roman"/>
          <w:sz w:val="28"/>
          <w:szCs w:val="28"/>
          <w:lang w:eastAsia="ru-RU"/>
        </w:rPr>
      </w:pPr>
    </w:p>
    <w:p w:rsidR="005F6D60" w:rsidRPr="00DB28D6" w:rsidRDefault="00DB28D6" w:rsidP="00DB28D6">
      <w:pPr>
        <w:spacing w:after="0" w:line="30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Таблица № 4 –количество занимающихся прыжками на лыжах с трамплина и лыжным двоеборьем</w:t>
      </w:r>
      <w:proofErr w:type="gramEnd"/>
    </w:p>
    <w:tbl>
      <w:tblPr>
        <w:tblStyle w:val="27"/>
        <w:tblW w:w="0" w:type="auto"/>
        <w:tblLook w:val="04A0" w:firstRow="1" w:lastRow="0" w:firstColumn="1" w:lastColumn="0" w:noHBand="0" w:noVBand="1"/>
      </w:tblPr>
      <w:tblGrid>
        <w:gridCol w:w="866"/>
        <w:gridCol w:w="2786"/>
        <w:gridCol w:w="2693"/>
        <w:gridCol w:w="2694"/>
      </w:tblGrid>
      <w:tr w:rsidR="005F6D60" w:rsidRPr="005F6D60" w:rsidTr="004853AE">
        <w:tc>
          <w:tcPr>
            <w:tcW w:w="866" w:type="dxa"/>
            <w:vMerge w:val="restart"/>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Годы</w:t>
            </w:r>
          </w:p>
        </w:tc>
        <w:tc>
          <w:tcPr>
            <w:tcW w:w="5479"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Прыжки с трамплина</w:t>
            </w:r>
          </w:p>
        </w:tc>
        <w:tc>
          <w:tcPr>
            <w:tcW w:w="2694"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Лыжное двоеборье</w:t>
            </w:r>
          </w:p>
        </w:tc>
      </w:tr>
      <w:tr w:rsidR="005F6D60" w:rsidRPr="005F6D60" w:rsidTr="004853AE">
        <w:tc>
          <w:tcPr>
            <w:tcW w:w="866" w:type="dxa"/>
            <w:vMerge/>
          </w:tcPr>
          <w:p w:rsidR="005F6D60" w:rsidRPr="005F6D60" w:rsidRDefault="005F6D60" w:rsidP="005F6D60">
            <w:pPr>
              <w:spacing w:line="300" w:lineRule="auto"/>
              <w:jc w:val="both"/>
              <w:rPr>
                <w:rFonts w:ascii="Times New Roman" w:eastAsia="Times New Roman" w:hAnsi="Times New Roman" w:cs="Times New Roman"/>
                <w:sz w:val="26"/>
                <w:szCs w:val="26"/>
                <w:lang w:eastAsia="ru-RU"/>
              </w:rPr>
            </w:pPr>
          </w:p>
        </w:tc>
        <w:tc>
          <w:tcPr>
            <w:tcW w:w="278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мужчины</w:t>
            </w:r>
          </w:p>
        </w:tc>
        <w:tc>
          <w:tcPr>
            <w:tcW w:w="2693"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женщины</w:t>
            </w:r>
          </w:p>
        </w:tc>
        <w:tc>
          <w:tcPr>
            <w:tcW w:w="2694"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Мужчины</w:t>
            </w:r>
          </w:p>
        </w:tc>
      </w:tr>
      <w:tr w:rsidR="005F6D60" w:rsidRPr="005F6D60" w:rsidTr="004853AE">
        <w:tc>
          <w:tcPr>
            <w:tcW w:w="86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2011</w:t>
            </w:r>
          </w:p>
        </w:tc>
        <w:tc>
          <w:tcPr>
            <w:tcW w:w="278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1356</w:t>
            </w:r>
          </w:p>
        </w:tc>
        <w:tc>
          <w:tcPr>
            <w:tcW w:w="2693"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208</w:t>
            </w:r>
          </w:p>
        </w:tc>
        <w:tc>
          <w:tcPr>
            <w:tcW w:w="2694"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1947</w:t>
            </w:r>
          </w:p>
        </w:tc>
      </w:tr>
      <w:tr w:rsidR="005F6D60" w:rsidRPr="005F6D60" w:rsidTr="004853AE">
        <w:tc>
          <w:tcPr>
            <w:tcW w:w="86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2012</w:t>
            </w:r>
          </w:p>
        </w:tc>
        <w:tc>
          <w:tcPr>
            <w:tcW w:w="278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1304</w:t>
            </w:r>
          </w:p>
        </w:tc>
        <w:tc>
          <w:tcPr>
            <w:tcW w:w="2693"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192</w:t>
            </w:r>
          </w:p>
        </w:tc>
        <w:tc>
          <w:tcPr>
            <w:tcW w:w="2694"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1806</w:t>
            </w:r>
          </w:p>
        </w:tc>
      </w:tr>
      <w:tr w:rsidR="005F6D60" w:rsidRPr="005F6D60" w:rsidTr="004853AE">
        <w:tc>
          <w:tcPr>
            <w:tcW w:w="86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2013</w:t>
            </w:r>
          </w:p>
        </w:tc>
        <w:tc>
          <w:tcPr>
            <w:tcW w:w="278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1439</w:t>
            </w:r>
          </w:p>
        </w:tc>
        <w:tc>
          <w:tcPr>
            <w:tcW w:w="2693"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379</w:t>
            </w:r>
          </w:p>
        </w:tc>
        <w:tc>
          <w:tcPr>
            <w:tcW w:w="2694"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2104</w:t>
            </w:r>
          </w:p>
        </w:tc>
      </w:tr>
      <w:tr w:rsidR="005F6D60" w:rsidRPr="005F6D60" w:rsidTr="004853AE">
        <w:tc>
          <w:tcPr>
            <w:tcW w:w="86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2014</w:t>
            </w:r>
          </w:p>
        </w:tc>
        <w:tc>
          <w:tcPr>
            <w:tcW w:w="278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1572</w:t>
            </w:r>
          </w:p>
        </w:tc>
        <w:tc>
          <w:tcPr>
            <w:tcW w:w="2693"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491</w:t>
            </w:r>
          </w:p>
        </w:tc>
        <w:tc>
          <w:tcPr>
            <w:tcW w:w="2694"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1992</w:t>
            </w:r>
          </w:p>
        </w:tc>
      </w:tr>
      <w:tr w:rsidR="005F6D60" w:rsidRPr="005F6D60" w:rsidTr="004853AE">
        <w:tc>
          <w:tcPr>
            <w:tcW w:w="86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2015</w:t>
            </w:r>
          </w:p>
        </w:tc>
        <w:tc>
          <w:tcPr>
            <w:tcW w:w="278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1501</w:t>
            </w:r>
          </w:p>
        </w:tc>
        <w:tc>
          <w:tcPr>
            <w:tcW w:w="2693"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450</w:t>
            </w:r>
          </w:p>
        </w:tc>
        <w:tc>
          <w:tcPr>
            <w:tcW w:w="2694"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2262</w:t>
            </w:r>
          </w:p>
        </w:tc>
      </w:tr>
      <w:tr w:rsidR="005F6D60" w:rsidRPr="005F6D60" w:rsidTr="004853AE">
        <w:tc>
          <w:tcPr>
            <w:tcW w:w="866"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sz w:val="26"/>
                <w:szCs w:val="26"/>
                <w:lang w:eastAsia="ru-RU"/>
              </w:rPr>
              <w:t>2016</w:t>
            </w:r>
          </w:p>
        </w:tc>
        <w:tc>
          <w:tcPr>
            <w:tcW w:w="278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1426</w:t>
            </w:r>
          </w:p>
        </w:tc>
        <w:tc>
          <w:tcPr>
            <w:tcW w:w="2693"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559</w:t>
            </w:r>
          </w:p>
        </w:tc>
        <w:tc>
          <w:tcPr>
            <w:tcW w:w="2694"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2126</w:t>
            </w:r>
          </w:p>
        </w:tc>
      </w:tr>
    </w:tbl>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drawing>
          <wp:inline distT="0" distB="0" distL="0" distR="0" wp14:anchorId="46F337A5" wp14:editId="7BAA876F">
            <wp:extent cx="4572000" cy="3209925"/>
            <wp:effectExtent l="0" t="0" r="19050" b="952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6D60" w:rsidRPr="00DB28D6" w:rsidRDefault="00DB28D6" w:rsidP="00DB28D6">
      <w:pPr>
        <w:tabs>
          <w:tab w:val="center" w:pos="4677"/>
        </w:tabs>
        <w:spacing w:after="0" w:line="300" w:lineRule="auto"/>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ab/>
      </w:r>
      <w:proofErr w:type="gramStart"/>
      <w:r w:rsidRPr="00DB28D6">
        <w:rPr>
          <w:rFonts w:ascii="Times New Roman" w:eastAsia="Times New Roman" w:hAnsi="Times New Roman" w:cs="Times New Roman"/>
          <w:sz w:val="28"/>
          <w:szCs w:val="28"/>
          <w:lang w:eastAsia="ru-RU"/>
        </w:rPr>
        <w:t>Рисунок 2 – количество занимающихся прыжками на лыжах с трамплина</w:t>
      </w:r>
      <w:proofErr w:type="gramEnd"/>
    </w:p>
    <w:p w:rsidR="00DB28D6" w:rsidRPr="005F6D60" w:rsidRDefault="00DB28D6" w:rsidP="005F6D60">
      <w:pPr>
        <w:spacing w:after="0" w:line="300" w:lineRule="auto"/>
        <w:jc w:val="center"/>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lastRenderedPageBreak/>
        <w:drawing>
          <wp:inline distT="0" distB="0" distL="0" distR="0" wp14:anchorId="2972E5D2" wp14:editId="37E76755">
            <wp:extent cx="4572000" cy="3200400"/>
            <wp:effectExtent l="0" t="0" r="19050"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60" w:rsidRPr="00DB28D6" w:rsidRDefault="00DB28D6" w:rsidP="00DB28D6">
      <w:pPr>
        <w:spacing w:after="0" w:line="300" w:lineRule="auto"/>
        <w:jc w:val="center"/>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 xml:space="preserve">Рисунок 3 – количество </w:t>
      </w:r>
      <w:proofErr w:type="gramStart"/>
      <w:r w:rsidRPr="00DB28D6">
        <w:rPr>
          <w:rFonts w:ascii="Times New Roman" w:eastAsia="Times New Roman" w:hAnsi="Times New Roman" w:cs="Times New Roman"/>
          <w:sz w:val="28"/>
          <w:szCs w:val="28"/>
          <w:lang w:eastAsia="ru-RU"/>
        </w:rPr>
        <w:t>занимающихся</w:t>
      </w:r>
      <w:proofErr w:type="gramEnd"/>
      <w:r w:rsidRPr="00DB28D6">
        <w:rPr>
          <w:rFonts w:ascii="Times New Roman" w:eastAsia="Times New Roman" w:hAnsi="Times New Roman" w:cs="Times New Roman"/>
          <w:sz w:val="28"/>
          <w:szCs w:val="28"/>
          <w:lang w:eastAsia="ru-RU"/>
        </w:rPr>
        <w:t xml:space="preserve"> лыжным двоеборьем</w:t>
      </w:r>
    </w:p>
    <w:p w:rsidR="00DB28D6" w:rsidRPr="005F6D60" w:rsidRDefault="00DB28D6" w:rsidP="00DB28D6">
      <w:pPr>
        <w:spacing w:after="0" w:line="300" w:lineRule="auto"/>
        <w:jc w:val="center"/>
        <w:rPr>
          <w:rFonts w:ascii="Times New Roman" w:eastAsia="Times New Roman" w:hAnsi="Times New Roman" w:cs="Times New Roman"/>
          <w:sz w:val="26"/>
          <w:szCs w:val="26"/>
          <w:lang w:eastAsia="ru-RU"/>
        </w:rPr>
      </w:pPr>
    </w:p>
    <w:p w:rsidR="00DB28D6" w:rsidRPr="00DB28D6" w:rsidRDefault="005F6D60" w:rsidP="00DB28D6">
      <w:pPr>
        <w:spacing w:after="0" w:line="300" w:lineRule="auto"/>
        <w:jc w:val="both"/>
        <w:rPr>
          <w:rFonts w:ascii="Times New Roman" w:eastAsia="Times New Roman" w:hAnsi="Times New Roman" w:cs="Times New Roman"/>
          <w:sz w:val="28"/>
          <w:szCs w:val="28"/>
          <w:lang w:eastAsia="ru-RU"/>
        </w:rPr>
      </w:pPr>
      <w:r w:rsidRPr="005F6D60">
        <w:rPr>
          <w:rFonts w:ascii="Times New Roman" w:eastAsia="Times New Roman" w:hAnsi="Times New Roman" w:cs="Times New Roman"/>
          <w:sz w:val="26"/>
          <w:szCs w:val="26"/>
          <w:lang w:eastAsia="ru-RU"/>
        </w:rPr>
        <w:tab/>
      </w:r>
      <w:r w:rsidRPr="00DB28D6">
        <w:rPr>
          <w:rFonts w:ascii="Times New Roman" w:eastAsia="Times New Roman" w:hAnsi="Times New Roman" w:cs="Times New Roman"/>
          <w:sz w:val="28"/>
          <w:szCs w:val="28"/>
          <w:lang w:eastAsia="ru-RU"/>
        </w:rPr>
        <w:t xml:space="preserve">В таблице </w:t>
      </w:r>
      <w:r w:rsidR="00DB28D6" w:rsidRPr="00DB28D6">
        <w:rPr>
          <w:rFonts w:ascii="Times New Roman" w:eastAsia="Times New Roman" w:hAnsi="Times New Roman" w:cs="Times New Roman"/>
          <w:sz w:val="28"/>
          <w:szCs w:val="28"/>
          <w:lang w:eastAsia="ru-RU"/>
        </w:rPr>
        <w:t>5</w:t>
      </w:r>
      <w:r w:rsidRPr="00DB28D6">
        <w:rPr>
          <w:rFonts w:ascii="Times New Roman" w:eastAsia="Times New Roman" w:hAnsi="Times New Roman" w:cs="Times New Roman"/>
          <w:sz w:val="28"/>
          <w:szCs w:val="28"/>
          <w:lang w:eastAsia="ru-RU"/>
        </w:rPr>
        <w:t xml:space="preserve"> представлены соответствующие данные по регионам (по состоянию на начало 2016 г.).</w:t>
      </w:r>
    </w:p>
    <w:p w:rsidR="00DB28D6" w:rsidRPr="00DB28D6" w:rsidRDefault="00DB28D6" w:rsidP="00DB28D6">
      <w:pPr>
        <w:spacing w:after="0" w:line="300" w:lineRule="auto"/>
        <w:jc w:val="both"/>
        <w:rPr>
          <w:rFonts w:ascii="Times New Roman" w:eastAsia="Times New Roman" w:hAnsi="Times New Roman" w:cs="Times New Roman"/>
          <w:sz w:val="28"/>
          <w:szCs w:val="28"/>
          <w:lang w:eastAsia="ru-RU"/>
        </w:rPr>
      </w:pPr>
    </w:p>
    <w:p w:rsidR="005F6D60" w:rsidRPr="00DB28D6" w:rsidRDefault="00DB28D6" w:rsidP="00DB28D6">
      <w:pPr>
        <w:spacing w:after="0" w:line="300" w:lineRule="auto"/>
        <w:jc w:val="both"/>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 xml:space="preserve">Таблица 5 </w:t>
      </w:r>
      <w:r>
        <w:rPr>
          <w:rFonts w:ascii="Times New Roman" w:eastAsia="Times New Roman" w:hAnsi="Times New Roman" w:cs="Times New Roman"/>
          <w:sz w:val="28"/>
          <w:szCs w:val="28"/>
          <w:lang w:eastAsia="ru-RU"/>
        </w:rPr>
        <w:t>–</w:t>
      </w:r>
      <w:r w:rsidRPr="00DB28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Данные о количестве </w:t>
      </w:r>
      <w:proofErr w:type="gramStart"/>
      <w:r>
        <w:rPr>
          <w:rFonts w:ascii="Times New Roman" w:eastAsia="Times New Roman" w:hAnsi="Times New Roman" w:cs="Times New Roman"/>
          <w:sz w:val="28"/>
          <w:szCs w:val="28"/>
          <w:lang w:eastAsia="ru-RU"/>
        </w:rPr>
        <w:t>занимающихся</w:t>
      </w:r>
      <w:proofErr w:type="gramEnd"/>
      <w:r>
        <w:rPr>
          <w:rFonts w:ascii="Times New Roman" w:eastAsia="Times New Roman" w:hAnsi="Times New Roman" w:cs="Times New Roman"/>
          <w:sz w:val="28"/>
          <w:szCs w:val="28"/>
          <w:lang w:eastAsia="ru-RU"/>
        </w:rPr>
        <w:t xml:space="preserve"> по регионам</w:t>
      </w:r>
    </w:p>
    <w:tbl>
      <w:tblPr>
        <w:tblStyle w:val="27"/>
        <w:tblW w:w="9803" w:type="dxa"/>
        <w:jc w:val="center"/>
        <w:tblInd w:w="-3977" w:type="dxa"/>
        <w:tblLayout w:type="fixed"/>
        <w:tblLook w:val="04A0" w:firstRow="1" w:lastRow="0" w:firstColumn="1" w:lastColumn="0" w:noHBand="0" w:noVBand="1"/>
      </w:tblPr>
      <w:tblGrid>
        <w:gridCol w:w="2561"/>
        <w:gridCol w:w="1276"/>
        <w:gridCol w:w="992"/>
        <w:gridCol w:w="1280"/>
        <w:gridCol w:w="1276"/>
        <w:gridCol w:w="1276"/>
        <w:gridCol w:w="1142"/>
      </w:tblGrid>
      <w:tr w:rsidR="005F6D60" w:rsidRPr="005F6D60" w:rsidTr="004853AE">
        <w:trPr>
          <w:jc w:val="center"/>
        </w:trPr>
        <w:tc>
          <w:tcPr>
            <w:tcW w:w="2561" w:type="dxa"/>
            <w:vMerge w:val="restart"/>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Регион</w:t>
            </w:r>
          </w:p>
        </w:tc>
        <w:tc>
          <w:tcPr>
            <w:tcW w:w="2268" w:type="dxa"/>
            <w:gridSpan w:val="2"/>
            <w:tcBorders>
              <w:bottom w:val="single" w:sz="4" w:space="0" w:color="auto"/>
            </w:tcBorders>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Базовый вид</w:t>
            </w:r>
          </w:p>
        </w:tc>
        <w:tc>
          <w:tcPr>
            <w:tcW w:w="2556" w:type="dxa"/>
            <w:gridSpan w:val="2"/>
            <w:tcBorders>
              <w:bottom w:val="single" w:sz="4" w:space="0" w:color="auto"/>
            </w:tcBorders>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Отделений</w:t>
            </w:r>
          </w:p>
        </w:tc>
        <w:tc>
          <w:tcPr>
            <w:tcW w:w="2418" w:type="dxa"/>
            <w:gridSpan w:val="2"/>
            <w:tcBorders>
              <w:bottom w:val="single" w:sz="4" w:space="0" w:color="auto"/>
            </w:tcBorders>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Количество занимающихся</w:t>
            </w:r>
          </w:p>
        </w:tc>
      </w:tr>
      <w:tr w:rsidR="005F6D60" w:rsidRPr="005F6D60" w:rsidTr="004853AE">
        <w:trPr>
          <w:jc w:val="center"/>
        </w:trPr>
        <w:tc>
          <w:tcPr>
            <w:tcW w:w="2561" w:type="dxa"/>
            <w:vMerge/>
            <w:tcBorders>
              <w:bottom w:val="single" w:sz="4" w:space="0" w:color="auto"/>
            </w:tcBorders>
            <w:vAlign w:val="center"/>
          </w:tcPr>
          <w:p w:rsidR="005F6D60" w:rsidRPr="005F6D60" w:rsidRDefault="005F6D60" w:rsidP="005F6D60">
            <w:pPr>
              <w:spacing w:line="300" w:lineRule="auto"/>
              <w:jc w:val="center"/>
              <w:rPr>
                <w:rFonts w:ascii="Times New Roman" w:hAnsi="Times New Roman" w:cs="Times New Roman"/>
              </w:rPr>
            </w:pPr>
          </w:p>
        </w:tc>
        <w:tc>
          <w:tcPr>
            <w:tcW w:w="1276" w:type="dxa"/>
            <w:vAlign w:val="center"/>
          </w:tcPr>
          <w:p w:rsidR="005F6D60" w:rsidRPr="005F6D60" w:rsidRDefault="005F6D60" w:rsidP="005F6D60">
            <w:pPr>
              <w:spacing w:line="300" w:lineRule="auto"/>
              <w:jc w:val="center"/>
              <w:rPr>
                <w:rFonts w:ascii="Times New Roman" w:hAnsi="Times New Roman" w:cs="Times New Roman"/>
              </w:rPr>
            </w:pPr>
            <w:r w:rsidRPr="005F6D60">
              <w:rPr>
                <w:rFonts w:ascii="Times New Roman" w:hAnsi="Times New Roman" w:cs="Times New Roman"/>
              </w:rPr>
              <w:t>двоеборье</w:t>
            </w:r>
          </w:p>
        </w:tc>
        <w:tc>
          <w:tcPr>
            <w:tcW w:w="992" w:type="dxa"/>
            <w:vAlign w:val="center"/>
          </w:tcPr>
          <w:p w:rsidR="005F6D60" w:rsidRPr="005F6D60" w:rsidRDefault="005F6D60" w:rsidP="005F6D60">
            <w:pPr>
              <w:spacing w:line="300" w:lineRule="auto"/>
              <w:jc w:val="center"/>
              <w:rPr>
                <w:rFonts w:ascii="Times New Roman" w:hAnsi="Times New Roman" w:cs="Times New Roman"/>
              </w:rPr>
            </w:pPr>
            <w:r w:rsidRPr="005F6D60">
              <w:rPr>
                <w:rFonts w:ascii="Times New Roman" w:hAnsi="Times New Roman" w:cs="Times New Roman"/>
              </w:rPr>
              <w:t>прыжки</w:t>
            </w:r>
          </w:p>
        </w:tc>
        <w:tc>
          <w:tcPr>
            <w:tcW w:w="1280" w:type="dxa"/>
            <w:vAlign w:val="center"/>
          </w:tcPr>
          <w:p w:rsidR="005F6D60" w:rsidRPr="005F6D60" w:rsidRDefault="005F6D60" w:rsidP="005F6D60">
            <w:pPr>
              <w:spacing w:line="300" w:lineRule="auto"/>
              <w:jc w:val="center"/>
              <w:rPr>
                <w:rFonts w:ascii="Times New Roman" w:hAnsi="Times New Roman" w:cs="Times New Roman"/>
              </w:rPr>
            </w:pPr>
            <w:r w:rsidRPr="005F6D60">
              <w:rPr>
                <w:rFonts w:ascii="Times New Roman" w:hAnsi="Times New Roman" w:cs="Times New Roman"/>
              </w:rPr>
              <w:t>двоеборье</w:t>
            </w:r>
          </w:p>
        </w:tc>
        <w:tc>
          <w:tcPr>
            <w:tcW w:w="1276" w:type="dxa"/>
            <w:vAlign w:val="center"/>
          </w:tcPr>
          <w:p w:rsidR="005F6D60" w:rsidRPr="005F6D60" w:rsidRDefault="005F6D60" w:rsidP="005F6D60">
            <w:pPr>
              <w:spacing w:line="300" w:lineRule="auto"/>
              <w:jc w:val="center"/>
              <w:rPr>
                <w:rFonts w:ascii="Times New Roman" w:hAnsi="Times New Roman" w:cs="Times New Roman"/>
              </w:rPr>
            </w:pPr>
            <w:r w:rsidRPr="005F6D60">
              <w:rPr>
                <w:rFonts w:ascii="Times New Roman" w:hAnsi="Times New Roman" w:cs="Times New Roman"/>
              </w:rPr>
              <w:t>прыжки</w:t>
            </w:r>
          </w:p>
        </w:tc>
        <w:tc>
          <w:tcPr>
            <w:tcW w:w="1276" w:type="dxa"/>
            <w:vAlign w:val="center"/>
          </w:tcPr>
          <w:p w:rsidR="005F6D60" w:rsidRPr="005F6D60" w:rsidRDefault="005F6D60" w:rsidP="005F6D60">
            <w:pPr>
              <w:spacing w:line="300" w:lineRule="auto"/>
              <w:jc w:val="center"/>
              <w:rPr>
                <w:rFonts w:ascii="Times New Roman" w:hAnsi="Times New Roman" w:cs="Times New Roman"/>
              </w:rPr>
            </w:pPr>
            <w:r w:rsidRPr="005F6D60">
              <w:rPr>
                <w:rFonts w:ascii="Times New Roman" w:hAnsi="Times New Roman" w:cs="Times New Roman"/>
              </w:rPr>
              <w:t>Двоеборье</w:t>
            </w:r>
          </w:p>
        </w:tc>
        <w:tc>
          <w:tcPr>
            <w:tcW w:w="1142" w:type="dxa"/>
            <w:vAlign w:val="center"/>
          </w:tcPr>
          <w:p w:rsidR="005F6D60" w:rsidRPr="005F6D60" w:rsidRDefault="005F6D60" w:rsidP="005F6D60">
            <w:pPr>
              <w:spacing w:line="300" w:lineRule="auto"/>
              <w:jc w:val="center"/>
              <w:rPr>
                <w:rFonts w:ascii="Times New Roman" w:hAnsi="Times New Roman" w:cs="Times New Roman"/>
              </w:rPr>
            </w:pPr>
            <w:r w:rsidRPr="005F6D60">
              <w:rPr>
                <w:rFonts w:ascii="Times New Roman" w:hAnsi="Times New Roman" w:cs="Times New Roman"/>
              </w:rPr>
              <w:t>Прыжки</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Ленинградская область</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12</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12</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Башкортостан</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281</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226</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Татарстан</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4</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190</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125</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Пермский край</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8</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6</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386</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207</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Свердловская область</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295</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137</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Нижегородская область</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338</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177</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Томская область</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Да</w:t>
            </w: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117</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98</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Санкт-Петербург</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4</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189</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258</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Москва</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123</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Московская область</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30</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10</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Краснодарский край</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5</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67</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Красноярский край</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93</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69</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Мурманская область</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0</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125</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0</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Сахалинская область</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140</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Магаданская область</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82</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Кемеровская область</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Да</w:t>
            </w: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2</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187</w:t>
            </w:r>
          </w:p>
        </w:tc>
      </w:tr>
      <w:tr w:rsidR="005F6D60" w:rsidRPr="005F6D60" w:rsidTr="004853AE">
        <w:trPr>
          <w:trHeight w:val="20"/>
          <w:jc w:val="center"/>
        </w:trPr>
        <w:tc>
          <w:tcPr>
            <w:tcW w:w="2561" w:type="dxa"/>
            <w:shd w:val="clear" w:color="auto" w:fill="auto"/>
            <w:vAlign w:val="center"/>
          </w:tcPr>
          <w:p w:rsidR="005F6D60" w:rsidRPr="005F6D60" w:rsidRDefault="005F6D60" w:rsidP="005F6D60">
            <w:pPr>
              <w:rPr>
                <w:rFonts w:ascii="Times New Roman" w:hAnsi="Times New Roman" w:cs="Times New Roman"/>
              </w:rPr>
            </w:pPr>
            <w:r w:rsidRPr="005F6D60">
              <w:rPr>
                <w:rFonts w:ascii="Times New Roman" w:hAnsi="Times New Roman" w:cs="Times New Roman"/>
              </w:rPr>
              <w:t>Кировская область</w:t>
            </w:r>
          </w:p>
        </w:tc>
        <w:tc>
          <w:tcPr>
            <w:tcW w:w="1276" w:type="dxa"/>
            <w:vAlign w:val="center"/>
          </w:tcPr>
          <w:p w:rsidR="005F6D60" w:rsidRPr="005F6D60" w:rsidRDefault="005F6D60" w:rsidP="005F6D60">
            <w:pPr>
              <w:jc w:val="center"/>
              <w:rPr>
                <w:rFonts w:ascii="Times New Roman" w:hAnsi="Times New Roman" w:cs="Times New Roman"/>
              </w:rPr>
            </w:pPr>
          </w:p>
        </w:tc>
        <w:tc>
          <w:tcPr>
            <w:tcW w:w="992" w:type="dxa"/>
            <w:vAlign w:val="center"/>
          </w:tcPr>
          <w:p w:rsidR="005F6D60" w:rsidRPr="005F6D60" w:rsidRDefault="005F6D60" w:rsidP="005F6D60">
            <w:pPr>
              <w:jc w:val="center"/>
              <w:rPr>
                <w:rFonts w:ascii="Times New Roman" w:hAnsi="Times New Roman" w:cs="Times New Roman"/>
              </w:rPr>
            </w:pPr>
          </w:p>
        </w:tc>
        <w:tc>
          <w:tcPr>
            <w:tcW w:w="12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276"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1</w:t>
            </w:r>
          </w:p>
        </w:tc>
        <w:tc>
          <w:tcPr>
            <w:tcW w:w="127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0</w:t>
            </w:r>
          </w:p>
        </w:tc>
        <w:tc>
          <w:tcPr>
            <w:tcW w:w="1142" w:type="dxa"/>
            <w:vAlign w:val="center"/>
          </w:tcPr>
          <w:p w:rsidR="005F6D60" w:rsidRPr="005F6D60" w:rsidRDefault="005F6D60" w:rsidP="005F6D60">
            <w:pPr>
              <w:jc w:val="center"/>
              <w:rPr>
                <w:rFonts w:ascii="Times New Roman" w:hAnsi="Times New Roman" w:cs="Times New Roman"/>
              </w:rPr>
            </w:pPr>
            <w:r w:rsidRPr="005F6D60">
              <w:rPr>
                <w:rFonts w:ascii="Times New Roman" w:hAnsi="Times New Roman" w:cs="Times New Roman"/>
              </w:rPr>
              <w:t>42</w:t>
            </w:r>
          </w:p>
        </w:tc>
      </w:tr>
    </w:tbl>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DB28D6" w:rsidRDefault="00DB28D6" w:rsidP="005F6D60">
      <w:pPr>
        <w:spacing w:after="0" w:line="300" w:lineRule="auto"/>
        <w:jc w:val="both"/>
        <w:rPr>
          <w:rFonts w:ascii="Times New Roman" w:eastAsia="Times New Roman" w:hAnsi="Times New Roman" w:cs="Times New Roman"/>
          <w:sz w:val="26"/>
          <w:szCs w:val="26"/>
          <w:lang w:eastAsia="ru-RU"/>
        </w:rPr>
      </w:pPr>
    </w:p>
    <w:p w:rsidR="005F6D60" w:rsidRPr="00DB28D6" w:rsidRDefault="005F6D60" w:rsidP="005F6D60">
      <w:pPr>
        <w:spacing w:after="0" w:line="300" w:lineRule="auto"/>
        <w:jc w:val="both"/>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lastRenderedPageBreak/>
        <w:t xml:space="preserve">Распределение контингента </w:t>
      </w:r>
      <w:proofErr w:type="gramStart"/>
      <w:r w:rsidRPr="00DB28D6">
        <w:rPr>
          <w:rFonts w:ascii="Times New Roman" w:eastAsia="Times New Roman" w:hAnsi="Times New Roman" w:cs="Times New Roman"/>
          <w:sz w:val="28"/>
          <w:szCs w:val="28"/>
          <w:lang w:eastAsia="ru-RU"/>
        </w:rPr>
        <w:t>занимающихся</w:t>
      </w:r>
      <w:proofErr w:type="gramEnd"/>
      <w:r w:rsidRPr="00DB28D6">
        <w:rPr>
          <w:rFonts w:ascii="Times New Roman" w:eastAsia="Times New Roman" w:hAnsi="Times New Roman" w:cs="Times New Roman"/>
          <w:sz w:val="28"/>
          <w:szCs w:val="28"/>
          <w:lang w:eastAsia="ru-RU"/>
        </w:rPr>
        <w:t xml:space="preserve"> по этапам подготовки представлена в таблице </w:t>
      </w:r>
      <w:r w:rsidR="00DB28D6" w:rsidRPr="00DB28D6">
        <w:rPr>
          <w:rFonts w:ascii="Times New Roman" w:eastAsia="Times New Roman" w:hAnsi="Times New Roman" w:cs="Times New Roman"/>
          <w:sz w:val="28"/>
          <w:szCs w:val="28"/>
          <w:lang w:eastAsia="ru-RU"/>
        </w:rPr>
        <w:t>6</w:t>
      </w:r>
      <w:r w:rsidRPr="00DB28D6">
        <w:rPr>
          <w:rFonts w:ascii="Times New Roman" w:eastAsia="Times New Roman" w:hAnsi="Times New Roman" w:cs="Times New Roman"/>
          <w:sz w:val="28"/>
          <w:szCs w:val="28"/>
          <w:lang w:eastAsia="ru-RU"/>
        </w:rPr>
        <w:t>.</w:t>
      </w:r>
    </w:p>
    <w:p w:rsidR="00DB28D6" w:rsidRPr="00DB28D6" w:rsidRDefault="00DB28D6" w:rsidP="005F6D60">
      <w:pPr>
        <w:spacing w:after="0" w:line="300" w:lineRule="auto"/>
        <w:jc w:val="right"/>
        <w:rPr>
          <w:rFonts w:ascii="Times New Roman" w:eastAsia="Times New Roman" w:hAnsi="Times New Roman" w:cs="Times New Roman"/>
          <w:sz w:val="28"/>
          <w:szCs w:val="28"/>
          <w:lang w:eastAsia="ru-RU"/>
        </w:rPr>
      </w:pPr>
    </w:p>
    <w:p w:rsidR="005F6D60" w:rsidRPr="00DB28D6" w:rsidRDefault="00DB28D6" w:rsidP="00DB28D6">
      <w:pPr>
        <w:spacing w:after="0" w:line="30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6 – Распределение </w:t>
      </w:r>
      <w:proofErr w:type="gramStart"/>
      <w:r>
        <w:rPr>
          <w:rFonts w:ascii="Times New Roman" w:eastAsia="Times New Roman" w:hAnsi="Times New Roman" w:cs="Times New Roman"/>
          <w:sz w:val="28"/>
          <w:szCs w:val="28"/>
          <w:lang w:eastAsia="ru-RU"/>
        </w:rPr>
        <w:t>занимающихся</w:t>
      </w:r>
      <w:proofErr w:type="gramEnd"/>
      <w:r>
        <w:rPr>
          <w:rFonts w:ascii="Times New Roman" w:eastAsia="Times New Roman" w:hAnsi="Times New Roman" w:cs="Times New Roman"/>
          <w:sz w:val="28"/>
          <w:szCs w:val="28"/>
          <w:lang w:eastAsia="ru-RU"/>
        </w:rPr>
        <w:t xml:space="preserve"> по этапам подготовки</w:t>
      </w:r>
    </w:p>
    <w:tbl>
      <w:tblPr>
        <w:tblStyle w:val="27"/>
        <w:tblW w:w="0" w:type="auto"/>
        <w:tblLook w:val="04A0" w:firstRow="1" w:lastRow="0" w:firstColumn="1" w:lastColumn="0" w:noHBand="0" w:noVBand="1"/>
      </w:tblPr>
      <w:tblGrid>
        <w:gridCol w:w="1354"/>
        <w:gridCol w:w="682"/>
        <w:gridCol w:w="681"/>
        <w:gridCol w:w="696"/>
        <w:gridCol w:w="680"/>
        <w:gridCol w:w="696"/>
        <w:gridCol w:w="681"/>
        <w:gridCol w:w="696"/>
        <w:gridCol w:w="681"/>
        <w:gridCol w:w="681"/>
        <w:gridCol w:w="681"/>
        <w:gridCol w:w="681"/>
        <w:gridCol w:w="681"/>
      </w:tblGrid>
      <w:tr w:rsidR="005F6D60" w:rsidRPr="005F6D60" w:rsidTr="004853AE">
        <w:tc>
          <w:tcPr>
            <w:tcW w:w="1354" w:type="dxa"/>
            <w:vMerge w:val="restart"/>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Этапы</w:t>
            </w:r>
          </w:p>
        </w:tc>
        <w:tc>
          <w:tcPr>
            <w:tcW w:w="1363"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2011</w:t>
            </w:r>
          </w:p>
        </w:tc>
        <w:tc>
          <w:tcPr>
            <w:tcW w:w="1376"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2012</w:t>
            </w:r>
          </w:p>
        </w:tc>
        <w:tc>
          <w:tcPr>
            <w:tcW w:w="1377"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2013</w:t>
            </w:r>
          </w:p>
        </w:tc>
        <w:tc>
          <w:tcPr>
            <w:tcW w:w="1377"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2014</w:t>
            </w:r>
          </w:p>
        </w:tc>
        <w:tc>
          <w:tcPr>
            <w:tcW w:w="1362"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2015</w:t>
            </w:r>
          </w:p>
        </w:tc>
        <w:tc>
          <w:tcPr>
            <w:tcW w:w="1362" w:type="dxa"/>
            <w:gridSpan w:val="2"/>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2016</w:t>
            </w:r>
          </w:p>
        </w:tc>
      </w:tr>
      <w:tr w:rsidR="005F6D60" w:rsidRPr="005F6D60" w:rsidTr="004853AE">
        <w:tc>
          <w:tcPr>
            <w:tcW w:w="1354" w:type="dxa"/>
            <w:vMerge/>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p>
        </w:tc>
        <w:tc>
          <w:tcPr>
            <w:tcW w:w="682" w:type="dxa"/>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Дв.</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Пр.</w:t>
            </w:r>
          </w:p>
        </w:tc>
        <w:tc>
          <w:tcPr>
            <w:tcW w:w="69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Дв.</w:t>
            </w:r>
          </w:p>
        </w:tc>
        <w:tc>
          <w:tcPr>
            <w:tcW w:w="680"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Пр.</w:t>
            </w:r>
          </w:p>
        </w:tc>
        <w:tc>
          <w:tcPr>
            <w:tcW w:w="69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Дв.</w:t>
            </w:r>
          </w:p>
        </w:tc>
        <w:tc>
          <w:tcPr>
            <w:tcW w:w="681"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Пр.</w:t>
            </w:r>
          </w:p>
        </w:tc>
        <w:tc>
          <w:tcPr>
            <w:tcW w:w="696"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Дв.</w:t>
            </w:r>
          </w:p>
        </w:tc>
        <w:tc>
          <w:tcPr>
            <w:tcW w:w="681"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Пр.</w:t>
            </w:r>
          </w:p>
        </w:tc>
        <w:tc>
          <w:tcPr>
            <w:tcW w:w="681"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Дв.</w:t>
            </w:r>
          </w:p>
        </w:tc>
        <w:tc>
          <w:tcPr>
            <w:tcW w:w="681"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Пр.</w:t>
            </w:r>
          </w:p>
        </w:tc>
        <w:tc>
          <w:tcPr>
            <w:tcW w:w="681"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Дв.</w:t>
            </w:r>
          </w:p>
        </w:tc>
        <w:tc>
          <w:tcPr>
            <w:tcW w:w="681" w:type="dxa"/>
            <w:vAlign w:val="center"/>
          </w:tcPr>
          <w:p w:rsidR="005F6D60" w:rsidRPr="005F6D60" w:rsidRDefault="005F6D60" w:rsidP="005F6D60">
            <w:pPr>
              <w:jc w:val="center"/>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Пр.</w:t>
            </w:r>
          </w:p>
        </w:tc>
      </w:tr>
      <w:tr w:rsidR="005F6D60" w:rsidRPr="005F6D60" w:rsidTr="004853AE">
        <w:tc>
          <w:tcPr>
            <w:tcW w:w="1354" w:type="dxa"/>
            <w:vAlign w:val="center"/>
          </w:tcPr>
          <w:p w:rsidR="005F6D60" w:rsidRPr="005F6D60" w:rsidRDefault="005F6D60" w:rsidP="005F6D60">
            <w:pPr>
              <w:spacing w:line="300" w:lineRule="auto"/>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СО</w:t>
            </w:r>
          </w:p>
        </w:tc>
        <w:tc>
          <w:tcPr>
            <w:tcW w:w="682"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208</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79</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151</w:t>
            </w:r>
          </w:p>
        </w:tc>
        <w:tc>
          <w:tcPr>
            <w:tcW w:w="680"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103</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254</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139</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150</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176</w:t>
            </w:r>
          </w:p>
        </w:tc>
        <w:tc>
          <w:tcPr>
            <w:tcW w:w="681"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145</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85</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188</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135</w:t>
            </w:r>
          </w:p>
        </w:tc>
      </w:tr>
      <w:tr w:rsidR="005F6D60" w:rsidRPr="005F6D60" w:rsidTr="004853AE">
        <w:tc>
          <w:tcPr>
            <w:tcW w:w="1354" w:type="dxa"/>
            <w:vAlign w:val="center"/>
          </w:tcPr>
          <w:p w:rsidR="005F6D60" w:rsidRPr="005F6D60" w:rsidRDefault="005F6D60" w:rsidP="005F6D60">
            <w:pPr>
              <w:spacing w:line="300" w:lineRule="auto"/>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НП</w:t>
            </w:r>
          </w:p>
        </w:tc>
        <w:tc>
          <w:tcPr>
            <w:tcW w:w="682"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1226</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889</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1136</w:t>
            </w:r>
          </w:p>
        </w:tc>
        <w:tc>
          <w:tcPr>
            <w:tcW w:w="680"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986</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1301</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1053</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1231</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1124</w:t>
            </w:r>
          </w:p>
        </w:tc>
        <w:tc>
          <w:tcPr>
            <w:tcW w:w="681"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1417</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1107</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1273</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1120</w:t>
            </w:r>
          </w:p>
        </w:tc>
      </w:tr>
      <w:tr w:rsidR="005F6D60" w:rsidRPr="005F6D60" w:rsidTr="004853AE">
        <w:tc>
          <w:tcPr>
            <w:tcW w:w="1354" w:type="dxa"/>
            <w:vAlign w:val="center"/>
          </w:tcPr>
          <w:p w:rsidR="005F6D60" w:rsidRPr="005F6D60" w:rsidRDefault="005F6D60" w:rsidP="005F6D60">
            <w:pPr>
              <w:spacing w:line="300" w:lineRule="auto"/>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УТ</w:t>
            </w:r>
          </w:p>
        </w:tc>
        <w:tc>
          <w:tcPr>
            <w:tcW w:w="682"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569</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505</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472</w:t>
            </w:r>
          </w:p>
        </w:tc>
        <w:tc>
          <w:tcPr>
            <w:tcW w:w="680"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490</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513</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542</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545</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639</w:t>
            </w:r>
          </w:p>
        </w:tc>
        <w:tc>
          <w:tcPr>
            <w:tcW w:w="681"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637</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641</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596</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616</w:t>
            </w:r>
          </w:p>
        </w:tc>
      </w:tr>
      <w:tr w:rsidR="005F6D60" w:rsidRPr="005F6D60" w:rsidTr="004853AE">
        <w:tc>
          <w:tcPr>
            <w:tcW w:w="1354" w:type="dxa"/>
            <w:vAlign w:val="center"/>
          </w:tcPr>
          <w:p w:rsidR="005F6D60" w:rsidRPr="005F6D60" w:rsidRDefault="005F6D60" w:rsidP="005F6D60">
            <w:pPr>
              <w:spacing w:line="300" w:lineRule="auto"/>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СС</w:t>
            </w:r>
          </w:p>
        </w:tc>
        <w:tc>
          <w:tcPr>
            <w:tcW w:w="682"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23</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72</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32</w:t>
            </w:r>
          </w:p>
        </w:tc>
        <w:tc>
          <w:tcPr>
            <w:tcW w:w="680"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60</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20</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56</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40</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71</w:t>
            </w:r>
          </w:p>
        </w:tc>
        <w:tc>
          <w:tcPr>
            <w:tcW w:w="681"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33</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38</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38</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67</w:t>
            </w:r>
          </w:p>
        </w:tc>
      </w:tr>
      <w:tr w:rsidR="005F6D60" w:rsidRPr="005F6D60" w:rsidTr="004853AE">
        <w:tc>
          <w:tcPr>
            <w:tcW w:w="1354" w:type="dxa"/>
            <w:vAlign w:val="center"/>
          </w:tcPr>
          <w:p w:rsidR="005F6D60" w:rsidRPr="005F6D60" w:rsidRDefault="005F6D60" w:rsidP="005F6D60">
            <w:pPr>
              <w:spacing w:line="300" w:lineRule="auto"/>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ВСМ</w:t>
            </w:r>
          </w:p>
        </w:tc>
        <w:tc>
          <w:tcPr>
            <w:tcW w:w="682"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15</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19</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15</w:t>
            </w:r>
          </w:p>
        </w:tc>
        <w:tc>
          <w:tcPr>
            <w:tcW w:w="680"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23</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16</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28</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26</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54</w:t>
            </w:r>
          </w:p>
        </w:tc>
        <w:tc>
          <w:tcPr>
            <w:tcW w:w="681"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30</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31</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31</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47</w:t>
            </w:r>
          </w:p>
        </w:tc>
      </w:tr>
      <w:tr w:rsidR="005F6D60" w:rsidRPr="005F6D60" w:rsidTr="004853AE">
        <w:tc>
          <w:tcPr>
            <w:tcW w:w="1354" w:type="dxa"/>
            <w:vAlign w:val="center"/>
          </w:tcPr>
          <w:p w:rsidR="005F6D60" w:rsidRPr="005F6D60" w:rsidRDefault="005F6D60" w:rsidP="005F6D60">
            <w:pPr>
              <w:spacing w:line="300" w:lineRule="auto"/>
              <w:rPr>
                <w:rFonts w:ascii="Times New Roman" w:eastAsia="Times New Roman" w:hAnsi="Times New Roman" w:cs="Times New Roman"/>
                <w:sz w:val="24"/>
                <w:szCs w:val="24"/>
                <w:lang w:eastAsia="ru-RU"/>
              </w:rPr>
            </w:pPr>
            <w:r w:rsidRPr="005F6D60">
              <w:rPr>
                <w:rFonts w:ascii="Times New Roman" w:eastAsia="Times New Roman" w:hAnsi="Times New Roman" w:cs="Times New Roman"/>
                <w:sz w:val="24"/>
                <w:szCs w:val="24"/>
                <w:lang w:eastAsia="ru-RU"/>
              </w:rPr>
              <w:t>Всего</w:t>
            </w:r>
          </w:p>
        </w:tc>
        <w:tc>
          <w:tcPr>
            <w:tcW w:w="682"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2041</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1564</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1806</w:t>
            </w:r>
          </w:p>
        </w:tc>
        <w:tc>
          <w:tcPr>
            <w:tcW w:w="680"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1662</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2104</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1818</w:t>
            </w:r>
          </w:p>
        </w:tc>
        <w:tc>
          <w:tcPr>
            <w:tcW w:w="696"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1992</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2064</w:t>
            </w:r>
          </w:p>
        </w:tc>
        <w:tc>
          <w:tcPr>
            <w:tcW w:w="681" w:type="dxa"/>
            <w:vAlign w:val="center"/>
          </w:tcPr>
          <w:p w:rsidR="005F6D60" w:rsidRPr="005F6D60" w:rsidRDefault="005F6D60" w:rsidP="005F6D60">
            <w:pPr>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2262</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1960</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2126</w:t>
            </w:r>
          </w:p>
        </w:tc>
        <w:tc>
          <w:tcPr>
            <w:tcW w:w="681" w:type="dxa"/>
            <w:vAlign w:val="center"/>
          </w:tcPr>
          <w:p w:rsidR="005F6D60" w:rsidRPr="005F6D60" w:rsidRDefault="005F6D60" w:rsidP="005F6D60">
            <w:pPr>
              <w:spacing w:line="300" w:lineRule="auto"/>
              <w:jc w:val="center"/>
              <w:rPr>
                <w:rFonts w:ascii="Times New Roman" w:eastAsia="Times New Roman" w:hAnsi="Times New Roman" w:cs="Times New Roman"/>
                <w:lang w:eastAsia="ru-RU"/>
              </w:rPr>
            </w:pPr>
            <w:r w:rsidRPr="005F6D60">
              <w:rPr>
                <w:rFonts w:ascii="Times New Roman" w:eastAsia="Times New Roman" w:hAnsi="Times New Roman" w:cs="Times New Roman"/>
                <w:lang w:eastAsia="ru-RU"/>
              </w:rPr>
              <w:t>1985</w:t>
            </w:r>
          </w:p>
        </w:tc>
      </w:tr>
    </w:tbl>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DB28D6" w:rsidRDefault="005F6D60" w:rsidP="00DB28D6">
      <w:pPr>
        <w:spacing w:after="0" w:line="360" w:lineRule="auto"/>
        <w:ind w:firstLine="709"/>
        <w:jc w:val="both"/>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 xml:space="preserve">Представленные выше данные показывают, что, несмотря на некоторый рост в последние два года количества отделений, общая численность занимающихся прыжками на лыжах с трамплина и  лыжным двоеборьем в стране на протяжении уже нескольких лет остается примерно одинаковой. </w:t>
      </w:r>
    </w:p>
    <w:p w:rsidR="005F6D60" w:rsidRPr="00DB28D6" w:rsidRDefault="005F6D60" w:rsidP="00DB28D6">
      <w:pPr>
        <w:spacing w:after="0" w:line="360" w:lineRule="auto"/>
        <w:ind w:firstLine="709"/>
        <w:jc w:val="both"/>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Причем, по абсолютной величине (порядка 2000 человек на каждый вид спорта) она близка к предельно низким значениям, когда количество спортсменов, находящихся на этапах спортивного совершенствования (СС) и высшего спортивного мастерства (ВСМ) едва достигает нескольких десятков человек.</w:t>
      </w:r>
    </w:p>
    <w:p w:rsidR="005F6D60" w:rsidRPr="00DB28D6" w:rsidRDefault="005F6D60" w:rsidP="00DB28D6">
      <w:pPr>
        <w:spacing w:after="0" w:line="360" w:lineRule="auto"/>
        <w:ind w:firstLine="709"/>
        <w:jc w:val="both"/>
        <w:rPr>
          <w:rFonts w:ascii="Times New Roman" w:eastAsia="Times New Roman" w:hAnsi="Times New Roman" w:cs="Times New Roman"/>
          <w:sz w:val="28"/>
          <w:szCs w:val="28"/>
          <w:lang w:eastAsia="ru-RU"/>
        </w:rPr>
      </w:pPr>
      <w:r w:rsidRPr="00DB28D6">
        <w:rPr>
          <w:rFonts w:ascii="Times New Roman" w:eastAsia="Times New Roman" w:hAnsi="Times New Roman" w:cs="Times New Roman"/>
          <w:sz w:val="28"/>
          <w:szCs w:val="28"/>
          <w:lang w:eastAsia="ru-RU"/>
        </w:rPr>
        <w:t xml:space="preserve">На </w:t>
      </w:r>
      <w:r w:rsidR="00DB28D6">
        <w:rPr>
          <w:rFonts w:ascii="Times New Roman" w:eastAsia="Times New Roman" w:hAnsi="Times New Roman" w:cs="Times New Roman"/>
          <w:sz w:val="28"/>
          <w:szCs w:val="28"/>
          <w:lang w:eastAsia="ru-RU"/>
        </w:rPr>
        <w:t>рисунках 4 и 5</w:t>
      </w:r>
      <w:r w:rsidRPr="00DB28D6">
        <w:rPr>
          <w:rFonts w:ascii="Times New Roman" w:eastAsia="Times New Roman" w:hAnsi="Times New Roman" w:cs="Times New Roman"/>
          <w:sz w:val="28"/>
          <w:szCs w:val="28"/>
          <w:lang w:eastAsia="ru-RU"/>
        </w:rPr>
        <w:t xml:space="preserve"> представлены данные по соотношению числа занимающихся на этапах спортивного совершенствования и высшего спортивного мастерства в отечественных прыжках на лыжах с трамплина и лыжном двоеборье. Необходимо отметить, что наблюдаемое в указанных видах спорта соотношение СС и ВСМ далеко не оптимально. Среднее соотношение СС к ВСМ в различных видах спорта в целом по стране составляет примерно 5:1. Таким образом, в прыжках на лыжах с трамплина и в лыжном двоеборье, помимо всего прочего, желательно увеличение доли спортсменов на этапе спортивного совершенствования.</w:t>
      </w: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lastRenderedPageBreak/>
        <w:drawing>
          <wp:inline distT="0" distB="0" distL="0" distR="0" wp14:anchorId="5D659950" wp14:editId="1DB77844">
            <wp:extent cx="4572000" cy="3143250"/>
            <wp:effectExtent l="0" t="0" r="19050" b="190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60" w:rsidRPr="00DB28D6" w:rsidRDefault="00DB28D6" w:rsidP="005F6D60">
      <w:pPr>
        <w:spacing w:after="0" w:line="300" w:lineRule="auto"/>
        <w:jc w:val="center"/>
        <w:rPr>
          <w:rFonts w:ascii="Times New Roman" w:eastAsia="Times New Roman" w:hAnsi="Times New Roman" w:cs="Times New Roman"/>
          <w:sz w:val="28"/>
          <w:szCs w:val="28"/>
          <w:lang w:eastAsia="ru-RU"/>
        </w:rPr>
      </w:pPr>
      <w:proofErr w:type="gramStart"/>
      <w:r w:rsidRPr="00DB28D6">
        <w:rPr>
          <w:rFonts w:ascii="Times New Roman" w:eastAsia="Times New Roman" w:hAnsi="Times New Roman" w:cs="Times New Roman"/>
          <w:sz w:val="28"/>
          <w:szCs w:val="28"/>
          <w:lang w:eastAsia="ru-RU"/>
        </w:rPr>
        <w:t>Рисунок 4 - Соотношение числа занимающихся на этапах СС и ВСМ в лыжном двоеборье</w:t>
      </w:r>
      <w:proofErr w:type="gramEnd"/>
    </w:p>
    <w:p w:rsidR="00DB28D6" w:rsidRPr="005F6D60" w:rsidRDefault="00DB28D6" w:rsidP="005F6D60">
      <w:pPr>
        <w:spacing w:after="0" w:line="300" w:lineRule="auto"/>
        <w:jc w:val="center"/>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drawing>
          <wp:inline distT="0" distB="0" distL="0" distR="0" wp14:anchorId="0D88272D" wp14:editId="3B539D6C">
            <wp:extent cx="4572000" cy="3228975"/>
            <wp:effectExtent l="0" t="0" r="1905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28D6" w:rsidRPr="004853AE" w:rsidRDefault="00DB28D6" w:rsidP="00DB28D6">
      <w:pPr>
        <w:spacing w:after="0" w:line="300" w:lineRule="auto"/>
        <w:jc w:val="center"/>
        <w:rPr>
          <w:rFonts w:ascii="Times New Roman" w:eastAsia="Times New Roman" w:hAnsi="Times New Roman" w:cs="Times New Roman"/>
          <w:sz w:val="28"/>
          <w:szCs w:val="28"/>
          <w:lang w:eastAsia="ru-RU"/>
        </w:rPr>
      </w:pPr>
      <w:proofErr w:type="gramStart"/>
      <w:r w:rsidRPr="004853AE">
        <w:rPr>
          <w:rFonts w:ascii="Times New Roman" w:eastAsia="Times New Roman" w:hAnsi="Times New Roman" w:cs="Times New Roman"/>
          <w:sz w:val="28"/>
          <w:szCs w:val="28"/>
          <w:lang w:eastAsia="ru-RU"/>
        </w:rPr>
        <w:t>Рисунок 6 - Соотношение числа занимающихся на этапах СС и ВСМ в прыжках с трамплина</w:t>
      </w:r>
      <w:proofErr w:type="gramEnd"/>
    </w:p>
    <w:p w:rsidR="00DB28D6" w:rsidRPr="004853AE" w:rsidRDefault="00DB28D6" w:rsidP="00DB28D6">
      <w:pPr>
        <w:spacing w:after="0" w:line="300" w:lineRule="auto"/>
        <w:rPr>
          <w:rFonts w:ascii="Times New Roman" w:eastAsia="Times New Roman" w:hAnsi="Times New Roman" w:cs="Times New Roman"/>
          <w:sz w:val="28"/>
          <w:szCs w:val="28"/>
          <w:lang w:eastAsia="ru-RU"/>
        </w:rPr>
      </w:pPr>
    </w:p>
    <w:p w:rsidR="00DB28D6" w:rsidRPr="004853AE" w:rsidRDefault="00DB28D6" w:rsidP="00DB28D6">
      <w:pPr>
        <w:spacing w:after="0" w:line="300" w:lineRule="auto"/>
        <w:rPr>
          <w:rFonts w:ascii="Times New Roman" w:eastAsia="Times New Roman" w:hAnsi="Times New Roman" w:cs="Times New Roman"/>
          <w:sz w:val="28"/>
          <w:szCs w:val="28"/>
          <w:lang w:eastAsia="ru-RU"/>
        </w:rPr>
      </w:pPr>
    </w:p>
    <w:p w:rsidR="005F6D60" w:rsidRPr="004853AE" w:rsidRDefault="005F6D60" w:rsidP="004853AE">
      <w:pPr>
        <w:spacing w:after="0" w:line="360" w:lineRule="auto"/>
        <w:ind w:firstLine="709"/>
        <w:rPr>
          <w:rFonts w:ascii="Times New Roman" w:eastAsia="Times New Roman" w:hAnsi="Times New Roman" w:cs="Times New Roman"/>
          <w:sz w:val="28"/>
          <w:szCs w:val="28"/>
          <w:lang w:eastAsia="ru-RU"/>
        </w:rPr>
      </w:pPr>
      <w:r w:rsidRPr="004853AE">
        <w:rPr>
          <w:rFonts w:ascii="Times New Roman" w:eastAsia="Times New Roman" w:hAnsi="Times New Roman" w:cs="Times New Roman"/>
          <w:sz w:val="28"/>
          <w:szCs w:val="28"/>
          <w:lang w:eastAsia="ru-RU"/>
        </w:rPr>
        <w:t xml:space="preserve">На </w:t>
      </w:r>
      <w:r w:rsidR="00DB28D6" w:rsidRPr="004853AE">
        <w:rPr>
          <w:rFonts w:ascii="Times New Roman" w:eastAsia="Times New Roman" w:hAnsi="Times New Roman" w:cs="Times New Roman"/>
          <w:sz w:val="28"/>
          <w:szCs w:val="28"/>
          <w:lang w:eastAsia="ru-RU"/>
        </w:rPr>
        <w:t>рисунках 7 и 8</w:t>
      </w:r>
      <w:r w:rsidRPr="004853AE">
        <w:rPr>
          <w:rFonts w:ascii="Times New Roman" w:eastAsia="Times New Roman" w:hAnsi="Times New Roman" w:cs="Times New Roman"/>
          <w:sz w:val="28"/>
          <w:szCs w:val="28"/>
          <w:lang w:eastAsia="ru-RU"/>
        </w:rPr>
        <w:t xml:space="preserve"> представлены данные по возрастной структуре занимаю</w:t>
      </w:r>
      <w:bookmarkStart w:id="0" w:name="_GoBack"/>
      <w:bookmarkEnd w:id="0"/>
      <w:r w:rsidRPr="004853AE">
        <w:rPr>
          <w:rFonts w:ascii="Times New Roman" w:eastAsia="Times New Roman" w:hAnsi="Times New Roman" w:cs="Times New Roman"/>
          <w:sz w:val="28"/>
          <w:szCs w:val="28"/>
          <w:lang w:eastAsia="ru-RU"/>
        </w:rPr>
        <w:t xml:space="preserve">щихся прыжками на лыжах с трамплина и лыжным двоеборьем. </w:t>
      </w:r>
    </w:p>
    <w:p w:rsidR="005F6D60" w:rsidRPr="004853AE" w:rsidRDefault="005F6D60" w:rsidP="004853AE">
      <w:pPr>
        <w:spacing w:after="0" w:line="360" w:lineRule="auto"/>
        <w:ind w:firstLine="709"/>
        <w:jc w:val="both"/>
        <w:rPr>
          <w:rFonts w:ascii="Times New Roman" w:eastAsia="Times New Roman" w:hAnsi="Times New Roman" w:cs="Times New Roman"/>
          <w:sz w:val="28"/>
          <w:szCs w:val="28"/>
          <w:lang w:eastAsia="ru-RU"/>
        </w:rPr>
      </w:pPr>
      <w:r w:rsidRPr="004853AE">
        <w:rPr>
          <w:rFonts w:ascii="Times New Roman" w:eastAsia="Times New Roman" w:hAnsi="Times New Roman" w:cs="Times New Roman"/>
          <w:sz w:val="28"/>
          <w:szCs w:val="28"/>
          <w:lang w:eastAsia="ru-RU"/>
        </w:rPr>
        <w:lastRenderedPageBreak/>
        <w:t xml:space="preserve">Как показывает анализ данных международной статистики, в настоящее время наиболее продуктивный возраст прыгунов с трамплина и лыжников-двоеборцев 25 – 30 лет. К примеру, средний возраст 20 сильнейших двоеборцев мира прошлого сезона составляет 27,8 лет, а средний возраст сильнейшей мировой двадцатки у прыгунов в этом году составляет 28,3 года. </w:t>
      </w:r>
    </w:p>
    <w:p w:rsidR="005F6D60" w:rsidRDefault="005F6D60" w:rsidP="004853AE">
      <w:pPr>
        <w:spacing w:after="0" w:line="360" w:lineRule="auto"/>
        <w:ind w:firstLine="709"/>
        <w:jc w:val="both"/>
        <w:rPr>
          <w:rFonts w:ascii="Times New Roman" w:eastAsia="Times New Roman" w:hAnsi="Times New Roman" w:cs="Times New Roman"/>
          <w:sz w:val="28"/>
          <w:szCs w:val="28"/>
          <w:lang w:eastAsia="ru-RU"/>
        </w:rPr>
      </w:pPr>
      <w:r w:rsidRPr="004853AE">
        <w:rPr>
          <w:rFonts w:ascii="Times New Roman" w:eastAsia="Times New Roman" w:hAnsi="Times New Roman" w:cs="Times New Roman"/>
          <w:sz w:val="28"/>
          <w:szCs w:val="28"/>
          <w:lang w:eastAsia="ru-RU"/>
        </w:rPr>
        <w:t>У нас же число спортсменов этих возрастов стремительно приближается к нулю (у регионов нет возможности обеспечить им необходимую материальную поддержку). В этой связи не удивительно, что подавляющее число участников основных общероссийских соревнований, включая Чемпионаты России, это юниоры и даже юноши (</w:t>
      </w:r>
      <w:r w:rsidR="00692C45">
        <w:rPr>
          <w:rFonts w:ascii="Times New Roman" w:eastAsia="Times New Roman" w:hAnsi="Times New Roman" w:cs="Times New Roman"/>
          <w:sz w:val="28"/>
          <w:szCs w:val="28"/>
          <w:lang w:eastAsia="ru-RU"/>
        </w:rPr>
        <w:t>рисунки 7 и 8</w:t>
      </w:r>
      <w:r w:rsidRPr="004853AE">
        <w:rPr>
          <w:rFonts w:ascii="Times New Roman" w:eastAsia="Times New Roman" w:hAnsi="Times New Roman" w:cs="Times New Roman"/>
          <w:sz w:val="28"/>
          <w:szCs w:val="28"/>
          <w:lang w:eastAsia="ru-RU"/>
        </w:rPr>
        <w:t>).</w:t>
      </w:r>
    </w:p>
    <w:p w:rsidR="00692C45" w:rsidRPr="004853AE" w:rsidRDefault="00692C45" w:rsidP="004853AE">
      <w:pPr>
        <w:spacing w:after="0" w:line="360" w:lineRule="auto"/>
        <w:ind w:firstLine="709"/>
        <w:jc w:val="both"/>
        <w:rPr>
          <w:rFonts w:ascii="Times New Roman" w:eastAsia="Times New Roman" w:hAnsi="Times New Roman" w:cs="Times New Roman"/>
          <w:sz w:val="28"/>
          <w:szCs w:val="28"/>
          <w:lang w:eastAsia="ru-RU"/>
        </w:rPr>
      </w:pPr>
    </w:p>
    <w:p w:rsidR="005F6D60" w:rsidRPr="005F6D60" w:rsidRDefault="005F6D60" w:rsidP="005F6D60">
      <w:pPr>
        <w:spacing w:after="0" w:line="300" w:lineRule="auto"/>
        <w:jc w:val="center"/>
        <w:rPr>
          <w:rFonts w:ascii="Times New Roman" w:eastAsia="Times New Roman" w:hAnsi="Times New Roman" w:cs="Times New Roman"/>
          <w:u w:val="single"/>
          <w:lang w:eastAsia="ru-RU"/>
        </w:rPr>
      </w:pPr>
      <w:r w:rsidRPr="005F6D60">
        <w:rPr>
          <w:rFonts w:ascii="Times New Roman" w:eastAsia="Times New Roman" w:hAnsi="Times New Roman" w:cs="Times New Roman"/>
          <w:noProof/>
          <w:sz w:val="24"/>
          <w:szCs w:val="24"/>
          <w:lang w:eastAsia="ru-RU"/>
        </w:rPr>
        <w:drawing>
          <wp:inline distT="0" distB="0" distL="0" distR="0" wp14:anchorId="122E8F1A" wp14:editId="1F349B82">
            <wp:extent cx="4572000" cy="3448050"/>
            <wp:effectExtent l="0" t="0" r="19050" b="1905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60" w:rsidRPr="00692C45" w:rsidRDefault="00692C45" w:rsidP="005F6D60">
      <w:pPr>
        <w:spacing w:after="0" w:line="300" w:lineRule="auto"/>
        <w:jc w:val="center"/>
        <w:rPr>
          <w:rFonts w:ascii="Times New Roman" w:eastAsia="Times New Roman" w:hAnsi="Times New Roman" w:cs="Times New Roman"/>
          <w:sz w:val="28"/>
          <w:szCs w:val="28"/>
          <w:lang w:eastAsia="ru-RU"/>
        </w:rPr>
      </w:pPr>
      <w:r w:rsidRPr="00692C45">
        <w:rPr>
          <w:rFonts w:ascii="Times New Roman" w:eastAsia="Times New Roman" w:hAnsi="Times New Roman" w:cs="Times New Roman"/>
          <w:sz w:val="28"/>
          <w:szCs w:val="28"/>
          <w:lang w:eastAsia="ru-RU"/>
        </w:rPr>
        <w:t xml:space="preserve">Рисунок 7 - </w:t>
      </w:r>
      <w:r w:rsidR="008B677D">
        <w:rPr>
          <w:rFonts w:ascii="Times New Roman" w:eastAsia="Times New Roman" w:hAnsi="Times New Roman" w:cs="Times New Roman"/>
          <w:sz w:val="28"/>
          <w:szCs w:val="28"/>
          <w:lang w:eastAsia="ru-RU"/>
        </w:rPr>
        <w:t>возрастная</w:t>
      </w:r>
      <w:r w:rsidRPr="00692C45">
        <w:rPr>
          <w:rFonts w:ascii="Times New Roman" w:eastAsia="Times New Roman" w:hAnsi="Times New Roman" w:cs="Times New Roman"/>
          <w:sz w:val="28"/>
          <w:szCs w:val="28"/>
          <w:lang w:eastAsia="ru-RU"/>
        </w:rPr>
        <w:t xml:space="preserve"> структур</w:t>
      </w:r>
      <w:r w:rsidR="008B677D">
        <w:rPr>
          <w:rFonts w:ascii="Times New Roman" w:eastAsia="Times New Roman" w:hAnsi="Times New Roman" w:cs="Times New Roman"/>
          <w:sz w:val="28"/>
          <w:szCs w:val="28"/>
          <w:lang w:eastAsia="ru-RU"/>
        </w:rPr>
        <w:t>а</w:t>
      </w:r>
      <w:r w:rsidRPr="00692C45">
        <w:rPr>
          <w:rFonts w:ascii="Times New Roman" w:eastAsia="Times New Roman" w:hAnsi="Times New Roman" w:cs="Times New Roman"/>
          <w:sz w:val="28"/>
          <w:szCs w:val="28"/>
          <w:lang w:eastAsia="ru-RU"/>
        </w:rPr>
        <w:t xml:space="preserve"> </w:t>
      </w:r>
      <w:proofErr w:type="gramStart"/>
      <w:r w:rsidRPr="00692C45">
        <w:rPr>
          <w:rFonts w:ascii="Times New Roman" w:eastAsia="Times New Roman" w:hAnsi="Times New Roman" w:cs="Times New Roman"/>
          <w:sz w:val="28"/>
          <w:szCs w:val="28"/>
          <w:lang w:eastAsia="ru-RU"/>
        </w:rPr>
        <w:t>занимающихся</w:t>
      </w:r>
      <w:proofErr w:type="gramEnd"/>
      <w:r w:rsidRPr="00692C45">
        <w:rPr>
          <w:rFonts w:ascii="Times New Roman" w:eastAsia="Times New Roman" w:hAnsi="Times New Roman" w:cs="Times New Roman"/>
          <w:sz w:val="28"/>
          <w:szCs w:val="28"/>
          <w:lang w:eastAsia="ru-RU"/>
        </w:rPr>
        <w:t xml:space="preserve"> лыжным двоеборьем</w:t>
      </w:r>
    </w:p>
    <w:p w:rsidR="00692C45" w:rsidRDefault="00692C45" w:rsidP="005F6D60">
      <w:pPr>
        <w:spacing w:after="0" w:line="300" w:lineRule="auto"/>
        <w:jc w:val="center"/>
        <w:rPr>
          <w:rFonts w:ascii="Times New Roman" w:eastAsia="Times New Roman" w:hAnsi="Times New Roman" w:cs="Times New Roman"/>
          <w:u w:val="single"/>
          <w:lang w:eastAsia="ru-RU"/>
        </w:rPr>
      </w:pPr>
    </w:p>
    <w:p w:rsidR="00692C45" w:rsidRDefault="00692C45" w:rsidP="005F6D60">
      <w:pPr>
        <w:spacing w:after="0" w:line="300" w:lineRule="auto"/>
        <w:jc w:val="center"/>
        <w:rPr>
          <w:rFonts w:ascii="Times New Roman" w:eastAsia="Times New Roman" w:hAnsi="Times New Roman" w:cs="Times New Roman"/>
          <w:u w:val="single"/>
          <w:lang w:eastAsia="ru-RU"/>
        </w:rPr>
      </w:pPr>
    </w:p>
    <w:p w:rsidR="005F6D60" w:rsidRPr="005F6D60" w:rsidRDefault="005F6D60" w:rsidP="005F6D60">
      <w:pPr>
        <w:spacing w:after="0" w:line="300" w:lineRule="auto"/>
        <w:jc w:val="center"/>
        <w:rPr>
          <w:rFonts w:ascii="Times New Roman" w:eastAsia="Times New Roman" w:hAnsi="Times New Roman" w:cs="Times New Roman"/>
          <w:u w:val="single"/>
          <w:lang w:eastAsia="ru-RU"/>
        </w:rPr>
      </w:pPr>
      <w:r w:rsidRPr="005F6D60">
        <w:rPr>
          <w:rFonts w:ascii="Times New Roman" w:eastAsia="Times New Roman" w:hAnsi="Times New Roman" w:cs="Times New Roman"/>
          <w:noProof/>
          <w:sz w:val="24"/>
          <w:szCs w:val="24"/>
          <w:lang w:eastAsia="ru-RU"/>
        </w:rPr>
        <w:lastRenderedPageBreak/>
        <w:drawing>
          <wp:inline distT="0" distB="0" distL="0" distR="0" wp14:anchorId="34B57B1F" wp14:editId="31412B08">
            <wp:extent cx="4572000" cy="3409950"/>
            <wp:effectExtent l="0" t="0" r="19050" b="1905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2C45" w:rsidRDefault="00692C45" w:rsidP="00692C45">
      <w:pPr>
        <w:spacing w:after="0" w:line="300" w:lineRule="auto"/>
        <w:jc w:val="center"/>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Рисунок 8 - </w:t>
      </w:r>
      <w:r w:rsidR="008B677D">
        <w:rPr>
          <w:rFonts w:ascii="Times New Roman" w:eastAsia="Times New Roman" w:hAnsi="Times New Roman" w:cs="Times New Roman"/>
          <w:sz w:val="26"/>
          <w:szCs w:val="26"/>
          <w:lang w:eastAsia="ru-RU"/>
        </w:rPr>
        <w:t>возрастная</w:t>
      </w:r>
      <w:r w:rsidRPr="00692C45">
        <w:rPr>
          <w:rFonts w:ascii="Times New Roman" w:eastAsia="Times New Roman" w:hAnsi="Times New Roman" w:cs="Times New Roman"/>
          <w:sz w:val="26"/>
          <w:szCs w:val="26"/>
          <w:lang w:eastAsia="ru-RU"/>
        </w:rPr>
        <w:t xml:space="preserve"> структур</w:t>
      </w:r>
      <w:r w:rsidR="008B677D">
        <w:rPr>
          <w:rFonts w:ascii="Times New Roman" w:eastAsia="Times New Roman" w:hAnsi="Times New Roman" w:cs="Times New Roman"/>
          <w:sz w:val="26"/>
          <w:szCs w:val="26"/>
          <w:lang w:eastAsia="ru-RU"/>
        </w:rPr>
        <w:t>а</w:t>
      </w:r>
      <w:r w:rsidRPr="00692C45">
        <w:rPr>
          <w:rFonts w:ascii="Times New Roman" w:eastAsia="Times New Roman" w:hAnsi="Times New Roman" w:cs="Times New Roman"/>
          <w:sz w:val="26"/>
          <w:szCs w:val="26"/>
          <w:lang w:eastAsia="ru-RU"/>
        </w:rPr>
        <w:t xml:space="preserve"> занимающихс</w:t>
      </w:r>
      <w:r>
        <w:rPr>
          <w:rFonts w:ascii="Times New Roman" w:eastAsia="Times New Roman" w:hAnsi="Times New Roman" w:cs="Times New Roman"/>
          <w:sz w:val="26"/>
          <w:szCs w:val="26"/>
          <w:lang w:eastAsia="ru-RU"/>
        </w:rPr>
        <w:t>я прыжками на лыжах с трамплина</w:t>
      </w:r>
      <w:proofErr w:type="gramEnd"/>
    </w:p>
    <w:p w:rsidR="00692C45" w:rsidRDefault="00692C45" w:rsidP="005F6D60">
      <w:pPr>
        <w:spacing w:after="0" w:line="300" w:lineRule="auto"/>
        <w:jc w:val="both"/>
        <w:rPr>
          <w:rFonts w:ascii="Times New Roman" w:eastAsia="Times New Roman" w:hAnsi="Times New Roman" w:cs="Times New Roman"/>
          <w:sz w:val="26"/>
          <w:szCs w:val="26"/>
          <w:lang w:eastAsia="ru-RU"/>
        </w:rPr>
      </w:pPr>
    </w:p>
    <w:p w:rsidR="00692C45" w:rsidRPr="0063738F" w:rsidRDefault="00692C45" w:rsidP="0063738F">
      <w:pPr>
        <w:spacing w:after="0" w:line="360" w:lineRule="auto"/>
        <w:jc w:val="both"/>
        <w:rPr>
          <w:rFonts w:ascii="Times New Roman" w:eastAsia="Times New Roman" w:hAnsi="Times New Roman" w:cs="Times New Roman"/>
          <w:sz w:val="28"/>
          <w:szCs w:val="28"/>
          <w:lang w:eastAsia="ru-RU"/>
        </w:rPr>
      </w:pPr>
    </w:p>
    <w:p w:rsidR="005F6D60" w:rsidRPr="0063738F" w:rsidRDefault="005F6D60" w:rsidP="0063738F">
      <w:pPr>
        <w:spacing w:after="0" w:line="360" w:lineRule="auto"/>
        <w:ind w:firstLine="709"/>
        <w:jc w:val="both"/>
        <w:rPr>
          <w:rFonts w:ascii="Times New Roman" w:eastAsia="Times New Roman" w:hAnsi="Times New Roman" w:cs="Times New Roman"/>
          <w:sz w:val="28"/>
          <w:szCs w:val="28"/>
          <w:lang w:eastAsia="ru-RU"/>
        </w:rPr>
      </w:pPr>
      <w:r w:rsidRPr="0063738F">
        <w:rPr>
          <w:rFonts w:ascii="Times New Roman" w:eastAsia="Times New Roman" w:hAnsi="Times New Roman" w:cs="Times New Roman"/>
          <w:sz w:val="28"/>
          <w:szCs w:val="28"/>
          <w:lang w:eastAsia="ru-RU"/>
        </w:rPr>
        <w:t>В такой возрастной структуре не было бы ничего плохого, если бы юниоры и юноши, выступающие на взрослых соревнованиях, были конкурентоспособны хотя бы среди своих сверстников на международном уровне. Однако, как видно из результатов выступлений наших юниоров на Первенствах Мира (</w:t>
      </w:r>
      <w:r w:rsidR="008B677D" w:rsidRPr="0063738F">
        <w:rPr>
          <w:rFonts w:ascii="Times New Roman" w:eastAsia="Times New Roman" w:hAnsi="Times New Roman" w:cs="Times New Roman"/>
          <w:sz w:val="28"/>
          <w:szCs w:val="28"/>
          <w:lang w:eastAsia="ru-RU"/>
        </w:rPr>
        <w:t>рисунки 9 и 10</w:t>
      </w:r>
      <w:r w:rsidRPr="0063738F">
        <w:rPr>
          <w:rFonts w:ascii="Times New Roman" w:eastAsia="Times New Roman" w:hAnsi="Times New Roman" w:cs="Times New Roman"/>
          <w:sz w:val="28"/>
          <w:szCs w:val="28"/>
          <w:lang w:eastAsia="ru-RU"/>
        </w:rPr>
        <w:t>), это далеко не так.</w:t>
      </w:r>
    </w:p>
    <w:p w:rsidR="008B677D" w:rsidRDefault="008B677D" w:rsidP="008B677D">
      <w:pPr>
        <w:spacing w:after="0" w:line="360" w:lineRule="auto"/>
        <w:ind w:firstLine="709"/>
        <w:jc w:val="both"/>
        <w:rPr>
          <w:rFonts w:ascii="Times New Roman" w:eastAsia="Times New Roman" w:hAnsi="Times New Roman" w:cs="Times New Roman"/>
          <w:sz w:val="26"/>
          <w:szCs w:val="26"/>
          <w:lang w:eastAsia="ru-RU"/>
        </w:rPr>
      </w:pPr>
    </w:p>
    <w:p w:rsidR="008B677D" w:rsidRPr="005F6D60" w:rsidRDefault="008B677D" w:rsidP="008B677D">
      <w:pPr>
        <w:spacing w:after="0" w:line="360" w:lineRule="auto"/>
        <w:ind w:firstLine="709"/>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lastRenderedPageBreak/>
        <w:drawing>
          <wp:inline distT="0" distB="0" distL="0" distR="0" wp14:anchorId="4094E9CC" wp14:editId="2BDA03EA">
            <wp:extent cx="4572000" cy="3467100"/>
            <wp:effectExtent l="0" t="0" r="19050" b="190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6D60" w:rsidRPr="008B677D" w:rsidRDefault="005F6D60" w:rsidP="008B677D">
      <w:pPr>
        <w:spacing w:after="0" w:line="300" w:lineRule="auto"/>
        <w:rPr>
          <w:rFonts w:ascii="Times New Roman" w:eastAsia="Times New Roman" w:hAnsi="Times New Roman" w:cs="Times New Roman"/>
          <w:sz w:val="28"/>
          <w:szCs w:val="28"/>
          <w:lang w:eastAsia="ru-RU"/>
        </w:rPr>
      </w:pPr>
    </w:p>
    <w:p w:rsidR="008B677D" w:rsidRPr="008B677D" w:rsidRDefault="008B677D" w:rsidP="00EF51E3">
      <w:pPr>
        <w:spacing w:after="0" w:line="30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9 - </w:t>
      </w:r>
      <w:r w:rsidRPr="008B677D">
        <w:rPr>
          <w:rFonts w:ascii="Times New Roman" w:eastAsia="Times New Roman" w:hAnsi="Times New Roman" w:cs="Times New Roman"/>
          <w:sz w:val="28"/>
          <w:szCs w:val="28"/>
          <w:lang w:eastAsia="ru-RU"/>
        </w:rPr>
        <w:t>Сравнительные результаты выступлений российских и немецких двоеборцев на Первенствах Мира среди юниоров</w:t>
      </w:r>
    </w:p>
    <w:p w:rsidR="008B677D" w:rsidRDefault="008B677D" w:rsidP="005F6D60">
      <w:pPr>
        <w:spacing w:after="0" w:line="300" w:lineRule="auto"/>
        <w:jc w:val="right"/>
        <w:rPr>
          <w:rFonts w:ascii="Times New Roman" w:eastAsia="Times New Roman" w:hAnsi="Times New Roman" w:cs="Times New Roman"/>
          <w:u w:val="single"/>
          <w:lang w:eastAsia="ru-RU"/>
        </w:rPr>
      </w:pPr>
    </w:p>
    <w:p w:rsidR="00EF51E3" w:rsidRPr="005F6D60" w:rsidRDefault="00EF51E3" w:rsidP="005F6D60">
      <w:pPr>
        <w:spacing w:after="0" w:line="300" w:lineRule="auto"/>
        <w:jc w:val="right"/>
        <w:rPr>
          <w:rFonts w:ascii="Times New Roman" w:eastAsia="Times New Roman" w:hAnsi="Times New Roman" w:cs="Times New Roman"/>
          <w:u w:val="single"/>
          <w:lang w:eastAsia="ru-RU"/>
        </w:rPr>
      </w:pPr>
    </w:p>
    <w:p w:rsidR="005F6D60" w:rsidRPr="005F6D60" w:rsidRDefault="005F6D60" w:rsidP="005F6D60">
      <w:pPr>
        <w:spacing w:after="0" w:line="300" w:lineRule="auto"/>
        <w:jc w:val="center"/>
        <w:rPr>
          <w:rFonts w:ascii="Times New Roman" w:eastAsia="Times New Roman" w:hAnsi="Times New Roman" w:cs="Times New Roman"/>
          <w:sz w:val="26"/>
          <w:szCs w:val="26"/>
          <w:lang w:eastAsia="ru-RU"/>
        </w:rPr>
      </w:pPr>
      <w:r w:rsidRPr="005F6D60">
        <w:rPr>
          <w:rFonts w:ascii="Times New Roman" w:eastAsia="Times New Roman" w:hAnsi="Times New Roman" w:cs="Times New Roman"/>
          <w:noProof/>
          <w:sz w:val="24"/>
          <w:szCs w:val="24"/>
          <w:lang w:eastAsia="ru-RU"/>
        </w:rPr>
        <w:drawing>
          <wp:inline distT="0" distB="0" distL="0" distR="0" wp14:anchorId="08BB87E2" wp14:editId="1D58A040">
            <wp:extent cx="4572000" cy="3648075"/>
            <wp:effectExtent l="0" t="0" r="19050"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6D60" w:rsidRPr="00EF51E3" w:rsidRDefault="00EF51E3" w:rsidP="00EF51E3">
      <w:pPr>
        <w:spacing w:after="0" w:line="30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10 - </w:t>
      </w:r>
      <w:r w:rsidRPr="00EF51E3">
        <w:rPr>
          <w:rFonts w:ascii="Times New Roman" w:eastAsia="Times New Roman" w:hAnsi="Times New Roman" w:cs="Times New Roman"/>
          <w:sz w:val="28"/>
          <w:szCs w:val="28"/>
          <w:lang w:eastAsia="ru-RU"/>
        </w:rPr>
        <w:t>Сравнительные результаты выступлений российских и немецких прыгунов с трамплина на Первенствах Мира среди юниоров</w:t>
      </w:r>
    </w:p>
    <w:p w:rsidR="00EF51E3" w:rsidRDefault="00EF51E3" w:rsidP="005F6D60">
      <w:pPr>
        <w:spacing w:after="0" w:line="300" w:lineRule="auto"/>
        <w:jc w:val="both"/>
        <w:rPr>
          <w:rFonts w:ascii="Times New Roman" w:eastAsia="Times New Roman" w:hAnsi="Times New Roman" w:cs="Times New Roman"/>
          <w:b/>
          <w:i/>
          <w:sz w:val="26"/>
          <w:szCs w:val="26"/>
          <w:lang w:eastAsia="ru-RU"/>
        </w:rPr>
      </w:pPr>
    </w:p>
    <w:p w:rsidR="005F6D60" w:rsidRPr="0063738F" w:rsidRDefault="007F178F" w:rsidP="007F178F">
      <w:pPr>
        <w:spacing w:after="0" w:line="360" w:lineRule="auto"/>
        <w:ind w:firstLine="709"/>
        <w:jc w:val="both"/>
        <w:rPr>
          <w:rFonts w:ascii="Times New Roman" w:eastAsia="Times New Roman" w:hAnsi="Times New Roman" w:cs="Times New Roman"/>
          <w:spacing w:val="-5"/>
          <w:sz w:val="28"/>
          <w:szCs w:val="28"/>
          <w:lang w:eastAsia="ru-RU"/>
        </w:rPr>
      </w:pPr>
      <w:r w:rsidRPr="0063738F">
        <w:rPr>
          <w:rFonts w:ascii="Times New Roman" w:eastAsia="Times New Roman" w:hAnsi="Times New Roman" w:cs="Times New Roman"/>
          <w:spacing w:val="-5"/>
          <w:sz w:val="28"/>
          <w:szCs w:val="28"/>
          <w:lang w:eastAsia="ru-RU"/>
        </w:rPr>
        <w:lastRenderedPageBreak/>
        <w:t>Заключение по разделу.</w:t>
      </w:r>
    </w:p>
    <w:p w:rsidR="005F6D60" w:rsidRPr="0063738F" w:rsidRDefault="005F6D60" w:rsidP="007F178F">
      <w:pPr>
        <w:spacing w:after="0" w:line="360" w:lineRule="auto"/>
        <w:ind w:firstLine="709"/>
        <w:jc w:val="both"/>
        <w:rPr>
          <w:rFonts w:ascii="Times New Roman" w:eastAsia="Times New Roman" w:hAnsi="Times New Roman" w:cs="Times New Roman"/>
          <w:spacing w:val="-5"/>
          <w:sz w:val="28"/>
          <w:szCs w:val="28"/>
          <w:lang w:eastAsia="ru-RU"/>
        </w:rPr>
      </w:pPr>
      <w:r w:rsidRPr="0063738F">
        <w:rPr>
          <w:rFonts w:ascii="Times New Roman" w:eastAsia="Times New Roman" w:hAnsi="Times New Roman" w:cs="Times New Roman"/>
          <w:spacing w:val="-5"/>
          <w:sz w:val="28"/>
          <w:szCs w:val="28"/>
          <w:lang w:eastAsia="ru-RU"/>
        </w:rPr>
        <w:t xml:space="preserve">Несмотря на некоторый рост в последние два года количества отделений, общая численность занимающихся прыжками на лыжах с трамплина и лыжным двоеборьем в стране на протяжении уже нескольких лет остается примерно одинаковой. Однако при такой стабильности, число </w:t>
      </w:r>
      <w:proofErr w:type="gramStart"/>
      <w:r w:rsidRPr="0063738F">
        <w:rPr>
          <w:rFonts w:ascii="Times New Roman" w:eastAsia="Times New Roman" w:hAnsi="Times New Roman" w:cs="Times New Roman"/>
          <w:spacing w:val="-5"/>
          <w:sz w:val="28"/>
          <w:szCs w:val="28"/>
          <w:lang w:eastAsia="ru-RU"/>
        </w:rPr>
        <w:t>занимающихся</w:t>
      </w:r>
      <w:proofErr w:type="gramEnd"/>
      <w:r w:rsidRPr="0063738F">
        <w:rPr>
          <w:rFonts w:ascii="Times New Roman" w:eastAsia="Times New Roman" w:hAnsi="Times New Roman" w:cs="Times New Roman"/>
          <w:spacing w:val="-5"/>
          <w:sz w:val="28"/>
          <w:szCs w:val="28"/>
          <w:lang w:eastAsia="ru-RU"/>
        </w:rPr>
        <w:t xml:space="preserve"> этими видами спорта близко к предельно низким значениям. Количество спортсменов, находящихся на этапах спортивного совершенствования (СС) и высшего спортивного мастерства (ВСМ), едва достигает нескольких десятков человек.</w:t>
      </w:r>
    </w:p>
    <w:p w:rsidR="005F6D60" w:rsidRPr="0063738F" w:rsidRDefault="005F6D60" w:rsidP="007F178F">
      <w:pPr>
        <w:spacing w:after="0" w:line="360" w:lineRule="auto"/>
        <w:ind w:firstLine="709"/>
        <w:jc w:val="both"/>
        <w:rPr>
          <w:rFonts w:ascii="Times New Roman" w:eastAsia="Times New Roman" w:hAnsi="Times New Roman" w:cs="Times New Roman"/>
          <w:spacing w:val="-5"/>
          <w:sz w:val="28"/>
          <w:szCs w:val="28"/>
          <w:lang w:eastAsia="ru-RU"/>
        </w:rPr>
      </w:pPr>
      <w:r w:rsidRPr="0063738F">
        <w:rPr>
          <w:rFonts w:ascii="Times New Roman" w:eastAsia="Times New Roman" w:hAnsi="Times New Roman" w:cs="Times New Roman"/>
          <w:spacing w:val="-5"/>
          <w:sz w:val="28"/>
          <w:szCs w:val="28"/>
          <w:lang w:eastAsia="ru-RU"/>
        </w:rPr>
        <w:t>Несмотря на то, что лыжное двоеборье развивается в 13 регионах, а в 7 из них двоеборье базовый вид спорта, 70 % занимающихся этим видом спорта сосредоточено в пяти территориях – Пермский край, Свердловская область, Нижегородская область, Республика Башкортостан и Санкт-Петербург.</w:t>
      </w:r>
    </w:p>
    <w:p w:rsidR="005F6D60" w:rsidRPr="0063738F" w:rsidRDefault="005F6D60" w:rsidP="007F178F">
      <w:pPr>
        <w:spacing w:after="0" w:line="360" w:lineRule="auto"/>
        <w:ind w:firstLine="709"/>
        <w:jc w:val="both"/>
        <w:rPr>
          <w:rFonts w:ascii="Times New Roman" w:eastAsia="Times New Roman" w:hAnsi="Times New Roman" w:cs="Times New Roman"/>
          <w:spacing w:val="-5"/>
          <w:sz w:val="28"/>
          <w:szCs w:val="28"/>
          <w:lang w:eastAsia="ru-RU"/>
        </w:rPr>
      </w:pPr>
      <w:r w:rsidRPr="0063738F">
        <w:rPr>
          <w:rFonts w:ascii="Times New Roman" w:eastAsia="Times New Roman" w:hAnsi="Times New Roman" w:cs="Times New Roman"/>
          <w:spacing w:val="-5"/>
          <w:sz w:val="28"/>
          <w:szCs w:val="28"/>
          <w:lang w:eastAsia="ru-RU"/>
        </w:rPr>
        <w:t xml:space="preserve">Прыжки на лыжах с трамплина развиваются в 16 регионах (в 9 из них прыжки с трамплина базовый вид спорта). При этом более половины занимающихся (53%) сосредоточено в пяти территориях – Санкт-Петербург, Пермский край, Республика Башкортостан, Нижегородская область и Кемеровская область. </w:t>
      </w:r>
    </w:p>
    <w:p w:rsidR="005F6D60" w:rsidRPr="0063738F" w:rsidRDefault="005F6D60" w:rsidP="007F178F">
      <w:pPr>
        <w:spacing w:after="0" w:line="360" w:lineRule="auto"/>
        <w:ind w:firstLine="709"/>
        <w:jc w:val="both"/>
        <w:rPr>
          <w:rFonts w:ascii="Times New Roman" w:eastAsia="Times New Roman" w:hAnsi="Times New Roman" w:cs="Times New Roman"/>
          <w:spacing w:val="-5"/>
          <w:sz w:val="28"/>
          <w:szCs w:val="28"/>
          <w:lang w:eastAsia="ru-RU"/>
        </w:rPr>
      </w:pPr>
      <w:r w:rsidRPr="0063738F">
        <w:rPr>
          <w:rFonts w:ascii="Times New Roman" w:eastAsia="Times New Roman" w:hAnsi="Times New Roman" w:cs="Times New Roman"/>
          <w:spacing w:val="-5"/>
          <w:sz w:val="28"/>
          <w:szCs w:val="28"/>
          <w:lang w:eastAsia="ru-RU"/>
        </w:rPr>
        <w:t>Число активно действующих отечественных прыгунов и двоеборцев наиболее продуктивного возраста (25 – 30 лет), стремительно приближается к нулю. При этом уровень подготовки молодежи не достаточно высок, чтобы быть конкурентоспос</w:t>
      </w:r>
      <w:r w:rsidR="00F71ED4" w:rsidRPr="0063738F">
        <w:rPr>
          <w:rFonts w:ascii="Times New Roman" w:eastAsia="Times New Roman" w:hAnsi="Times New Roman" w:cs="Times New Roman"/>
          <w:spacing w:val="-5"/>
          <w:sz w:val="28"/>
          <w:szCs w:val="28"/>
          <w:lang w:eastAsia="ru-RU"/>
        </w:rPr>
        <w:t xml:space="preserve">обными на международной арене. </w:t>
      </w:r>
    </w:p>
    <w:p w:rsidR="00F71ED4" w:rsidRPr="007F178F" w:rsidRDefault="00F71ED4" w:rsidP="00F71ED4">
      <w:pPr>
        <w:spacing w:after="0" w:line="360" w:lineRule="auto"/>
        <w:ind w:firstLine="709"/>
        <w:jc w:val="both"/>
        <w:rPr>
          <w:rFonts w:ascii="Times New Roman" w:eastAsia="Times New Roman" w:hAnsi="Times New Roman" w:cs="Times New Roman"/>
          <w:sz w:val="26"/>
          <w:szCs w:val="26"/>
          <w:lang w:eastAsia="ru-RU"/>
        </w:rPr>
      </w:pPr>
    </w:p>
    <w:p w:rsidR="005F6D60" w:rsidRPr="005F6D60" w:rsidRDefault="005F6D60" w:rsidP="004236C8">
      <w:pPr>
        <w:spacing w:after="0" w:line="300" w:lineRule="auto"/>
        <w:ind w:firstLine="709"/>
        <w:jc w:val="both"/>
        <w:rPr>
          <w:rFonts w:ascii="Times New Roman" w:eastAsia="Times New Roman" w:hAnsi="Times New Roman" w:cs="Times New Roman"/>
          <w:sz w:val="26"/>
          <w:szCs w:val="26"/>
          <w:lang w:eastAsia="ru-RU"/>
        </w:rPr>
      </w:pPr>
    </w:p>
    <w:p w:rsidR="005F6D60" w:rsidRPr="0063738F" w:rsidRDefault="00F71ED4" w:rsidP="00F71ED4">
      <w:pPr>
        <w:spacing w:after="0" w:line="300" w:lineRule="auto"/>
        <w:ind w:firstLine="709"/>
        <w:jc w:val="both"/>
        <w:rPr>
          <w:rFonts w:ascii="Times New Roman" w:hAnsi="Times New Roman" w:cs="Times New Roman"/>
          <w:sz w:val="28"/>
          <w:szCs w:val="28"/>
        </w:rPr>
      </w:pPr>
      <w:r w:rsidRPr="0063738F">
        <w:rPr>
          <w:rFonts w:ascii="Times New Roman" w:hAnsi="Times New Roman" w:cs="Times New Roman"/>
          <w:sz w:val="28"/>
          <w:szCs w:val="28"/>
        </w:rPr>
        <w:t>2.1.2.2 Тренерские кадры</w:t>
      </w:r>
    </w:p>
    <w:p w:rsidR="004236C8" w:rsidRPr="0063738F" w:rsidRDefault="004236C8" w:rsidP="00F71ED4">
      <w:pPr>
        <w:spacing w:after="0" w:line="300" w:lineRule="auto"/>
        <w:ind w:firstLine="709"/>
        <w:jc w:val="both"/>
        <w:rPr>
          <w:rFonts w:ascii="Times New Roman" w:hAnsi="Times New Roman" w:cs="Times New Roman"/>
          <w:sz w:val="28"/>
          <w:szCs w:val="28"/>
        </w:rPr>
      </w:pPr>
    </w:p>
    <w:p w:rsidR="005F6D60" w:rsidRPr="0063738F" w:rsidRDefault="005F6D60" w:rsidP="0063738F">
      <w:pPr>
        <w:spacing w:after="0" w:line="360" w:lineRule="auto"/>
        <w:ind w:firstLine="709"/>
        <w:jc w:val="both"/>
        <w:rPr>
          <w:rFonts w:ascii="Times New Roman" w:hAnsi="Times New Roman" w:cs="Times New Roman"/>
          <w:spacing w:val="-5"/>
          <w:sz w:val="28"/>
          <w:szCs w:val="28"/>
        </w:rPr>
      </w:pPr>
      <w:r w:rsidRPr="0063738F">
        <w:rPr>
          <w:rFonts w:ascii="Times New Roman" w:hAnsi="Times New Roman" w:cs="Times New Roman"/>
          <w:spacing w:val="-5"/>
          <w:sz w:val="28"/>
          <w:szCs w:val="28"/>
        </w:rPr>
        <w:t>Одной из основных проблем российских прыжков на лыжах с трамплина и лыжного двоеборья является неудовлетворительное состояние тренерского корпуса.</w:t>
      </w:r>
    </w:p>
    <w:p w:rsidR="005F6D60" w:rsidRPr="0063738F" w:rsidRDefault="005F6D60" w:rsidP="0063738F">
      <w:pPr>
        <w:spacing w:after="0" w:line="360" w:lineRule="auto"/>
        <w:ind w:firstLine="709"/>
        <w:jc w:val="both"/>
        <w:rPr>
          <w:rFonts w:ascii="Times New Roman" w:hAnsi="Times New Roman" w:cs="Times New Roman"/>
          <w:spacing w:val="-5"/>
          <w:sz w:val="28"/>
          <w:szCs w:val="28"/>
        </w:rPr>
      </w:pPr>
      <w:r w:rsidRPr="0063738F">
        <w:rPr>
          <w:rFonts w:ascii="Times New Roman" w:hAnsi="Times New Roman" w:cs="Times New Roman"/>
          <w:spacing w:val="-5"/>
          <w:sz w:val="28"/>
          <w:szCs w:val="28"/>
        </w:rPr>
        <w:t>Количественный состав.</w:t>
      </w:r>
    </w:p>
    <w:p w:rsidR="005F6D60" w:rsidRPr="0063738F" w:rsidRDefault="005F6D60" w:rsidP="0063738F">
      <w:pPr>
        <w:spacing w:after="0" w:line="360" w:lineRule="auto"/>
        <w:ind w:firstLine="709"/>
        <w:jc w:val="both"/>
        <w:rPr>
          <w:rFonts w:ascii="Times New Roman" w:hAnsi="Times New Roman" w:cs="Times New Roman"/>
          <w:spacing w:val="-5"/>
          <w:sz w:val="28"/>
          <w:szCs w:val="28"/>
        </w:rPr>
      </w:pPr>
      <w:r w:rsidRPr="0063738F">
        <w:rPr>
          <w:rFonts w:ascii="Times New Roman" w:hAnsi="Times New Roman" w:cs="Times New Roman"/>
          <w:spacing w:val="-5"/>
          <w:sz w:val="28"/>
          <w:szCs w:val="28"/>
        </w:rPr>
        <w:lastRenderedPageBreak/>
        <w:t xml:space="preserve">В таблице </w:t>
      </w:r>
      <w:r w:rsidR="00AA390B" w:rsidRPr="0063738F">
        <w:rPr>
          <w:rFonts w:ascii="Times New Roman" w:hAnsi="Times New Roman" w:cs="Times New Roman"/>
          <w:spacing w:val="-5"/>
          <w:sz w:val="28"/>
          <w:szCs w:val="28"/>
        </w:rPr>
        <w:t>7</w:t>
      </w:r>
      <w:r w:rsidRPr="0063738F">
        <w:rPr>
          <w:rFonts w:ascii="Times New Roman" w:hAnsi="Times New Roman" w:cs="Times New Roman"/>
          <w:spacing w:val="-5"/>
          <w:sz w:val="28"/>
          <w:szCs w:val="28"/>
        </w:rPr>
        <w:t xml:space="preserve"> и на </w:t>
      </w:r>
      <w:r w:rsidR="00CA070B" w:rsidRPr="0063738F">
        <w:rPr>
          <w:rFonts w:ascii="Times New Roman" w:hAnsi="Times New Roman" w:cs="Times New Roman"/>
          <w:spacing w:val="-5"/>
          <w:sz w:val="28"/>
          <w:szCs w:val="28"/>
        </w:rPr>
        <w:t>рисунке 11</w:t>
      </w:r>
      <w:r w:rsidRPr="0063738F">
        <w:rPr>
          <w:rFonts w:ascii="Times New Roman" w:hAnsi="Times New Roman" w:cs="Times New Roman"/>
          <w:spacing w:val="-5"/>
          <w:sz w:val="28"/>
          <w:szCs w:val="28"/>
        </w:rPr>
        <w:t xml:space="preserve"> представлены данные об общем количественном составе тренерских кадров в отечественных прыжках на лыжах с трамплина и лыжном двоеборье за период 2011 – 2016 годов, а в таблице </w:t>
      </w:r>
      <w:r w:rsidR="009B4E19" w:rsidRPr="0063738F">
        <w:rPr>
          <w:rFonts w:ascii="Times New Roman" w:hAnsi="Times New Roman" w:cs="Times New Roman"/>
          <w:spacing w:val="-5"/>
          <w:sz w:val="28"/>
          <w:szCs w:val="28"/>
        </w:rPr>
        <w:t xml:space="preserve">8 </w:t>
      </w:r>
      <w:r w:rsidRPr="0063738F">
        <w:rPr>
          <w:rFonts w:ascii="Times New Roman" w:hAnsi="Times New Roman" w:cs="Times New Roman"/>
          <w:spacing w:val="-5"/>
          <w:sz w:val="28"/>
          <w:szCs w:val="28"/>
        </w:rPr>
        <w:t>– данные о количестве тренеров по регионам (по состоянию на начало 2016 года).</w:t>
      </w:r>
    </w:p>
    <w:p w:rsidR="005F6D60" w:rsidRPr="0063738F" w:rsidRDefault="005F6D60" w:rsidP="005F6D60">
      <w:pPr>
        <w:spacing w:after="0" w:line="300" w:lineRule="auto"/>
        <w:jc w:val="both"/>
        <w:rPr>
          <w:rFonts w:ascii="Times New Roman" w:hAnsi="Times New Roman" w:cs="Times New Roman"/>
          <w:spacing w:val="-5"/>
          <w:sz w:val="26"/>
          <w:szCs w:val="26"/>
        </w:rPr>
      </w:pPr>
      <w:r w:rsidRPr="0063738F">
        <w:rPr>
          <w:rFonts w:ascii="Times New Roman" w:hAnsi="Times New Roman" w:cs="Times New Roman"/>
          <w:spacing w:val="-5"/>
          <w:sz w:val="26"/>
          <w:szCs w:val="26"/>
        </w:rPr>
        <w:t xml:space="preserve"> </w:t>
      </w:r>
    </w:p>
    <w:p w:rsidR="005F6D60" w:rsidRPr="0063738F" w:rsidRDefault="00AA390B" w:rsidP="00CA070B">
      <w:pPr>
        <w:spacing w:after="0" w:line="300" w:lineRule="auto"/>
        <w:jc w:val="both"/>
        <w:rPr>
          <w:rFonts w:ascii="Times New Roman" w:hAnsi="Times New Roman" w:cs="Times New Roman"/>
          <w:spacing w:val="-5"/>
          <w:sz w:val="28"/>
          <w:szCs w:val="28"/>
        </w:rPr>
      </w:pPr>
      <w:r w:rsidRPr="0063738F">
        <w:rPr>
          <w:rFonts w:ascii="Times New Roman" w:hAnsi="Times New Roman" w:cs="Times New Roman"/>
          <w:spacing w:val="-5"/>
          <w:sz w:val="28"/>
          <w:szCs w:val="28"/>
        </w:rPr>
        <w:t>Таблица 7</w:t>
      </w:r>
      <w:r w:rsidR="00CA070B" w:rsidRPr="0063738F">
        <w:rPr>
          <w:rFonts w:ascii="Times New Roman" w:hAnsi="Times New Roman" w:cs="Times New Roman"/>
          <w:spacing w:val="-5"/>
          <w:sz w:val="28"/>
          <w:szCs w:val="28"/>
        </w:rPr>
        <w:t xml:space="preserve"> - Общий количественный состав тренерских кадров в отечественных прыжках на лыжах с трамплина и лыжном двоеборье за с 2011 г. по 2016 г.</w:t>
      </w:r>
    </w:p>
    <w:tbl>
      <w:tblPr>
        <w:tblStyle w:val="27"/>
        <w:tblW w:w="0" w:type="auto"/>
        <w:tblLook w:val="04A0" w:firstRow="1" w:lastRow="0" w:firstColumn="1" w:lastColumn="0" w:noHBand="0" w:noVBand="1"/>
      </w:tblPr>
      <w:tblGrid>
        <w:gridCol w:w="959"/>
        <w:gridCol w:w="2835"/>
        <w:gridCol w:w="2977"/>
        <w:gridCol w:w="2800"/>
      </w:tblGrid>
      <w:tr w:rsidR="005F6D60" w:rsidRPr="005F6D60" w:rsidTr="004853AE">
        <w:tc>
          <w:tcPr>
            <w:tcW w:w="959" w:type="dxa"/>
            <w:vMerge w:val="restart"/>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Годы</w:t>
            </w:r>
          </w:p>
        </w:tc>
        <w:tc>
          <w:tcPr>
            <w:tcW w:w="8612" w:type="dxa"/>
            <w:gridSpan w:val="3"/>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 xml:space="preserve">Количество тренеров </w:t>
            </w:r>
            <w:r w:rsidRPr="005F6D60">
              <w:rPr>
                <w:rFonts w:ascii="Times New Roman" w:hAnsi="Times New Roman" w:cs="Times New Roman"/>
                <w:sz w:val="26"/>
                <w:szCs w:val="26"/>
                <w:lang w:val="en-US"/>
              </w:rPr>
              <w:t>/</w:t>
            </w:r>
            <w:r w:rsidRPr="005F6D60">
              <w:rPr>
                <w:rFonts w:ascii="Times New Roman" w:hAnsi="Times New Roman" w:cs="Times New Roman"/>
                <w:sz w:val="26"/>
                <w:szCs w:val="26"/>
              </w:rPr>
              <w:t xml:space="preserve"> штатных</w:t>
            </w:r>
          </w:p>
        </w:tc>
      </w:tr>
      <w:tr w:rsidR="005F6D60" w:rsidRPr="005F6D60" w:rsidTr="004853AE">
        <w:tc>
          <w:tcPr>
            <w:tcW w:w="959" w:type="dxa"/>
            <w:vMerge/>
            <w:vAlign w:val="center"/>
          </w:tcPr>
          <w:p w:rsidR="005F6D60" w:rsidRPr="005F6D60" w:rsidRDefault="005F6D60" w:rsidP="005F6D60">
            <w:pPr>
              <w:spacing w:line="300" w:lineRule="auto"/>
              <w:jc w:val="center"/>
              <w:rPr>
                <w:rFonts w:ascii="Times New Roman" w:hAnsi="Times New Roman" w:cs="Times New Roman"/>
                <w:sz w:val="26"/>
                <w:szCs w:val="26"/>
              </w:rPr>
            </w:pP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Лыжное двоеборье</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Прыжки с трамплина</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Общее количество</w:t>
            </w:r>
          </w:p>
        </w:tc>
      </w:tr>
      <w:tr w:rsidR="005F6D60" w:rsidRPr="005F6D60" w:rsidTr="004853AE">
        <w:tc>
          <w:tcPr>
            <w:tcW w:w="959" w:type="dxa"/>
          </w:tcPr>
          <w:p w:rsidR="005F6D60" w:rsidRPr="005F6D60" w:rsidRDefault="005F6D60" w:rsidP="005F6D60">
            <w:pPr>
              <w:spacing w:line="300" w:lineRule="auto"/>
              <w:jc w:val="both"/>
              <w:rPr>
                <w:rFonts w:ascii="Times New Roman" w:hAnsi="Times New Roman" w:cs="Times New Roman"/>
                <w:sz w:val="26"/>
                <w:szCs w:val="26"/>
              </w:rPr>
            </w:pPr>
            <w:r w:rsidRPr="005F6D60">
              <w:rPr>
                <w:rFonts w:ascii="Times New Roman" w:hAnsi="Times New Roman" w:cs="Times New Roman"/>
                <w:sz w:val="26"/>
                <w:szCs w:val="26"/>
              </w:rPr>
              <w:t>2012</w:t>
            </w: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rPr>
              <w:t>78</w:t>
            </w:r>
            <w:r w:rsidRPr="005F6D60">
              <w:rPr>
                <w:rFonts w:ascii="Times New Roman" w:hAnsi="Times New Roman" w:cs="Times New Roman"/>
                <w:sz w:val="26"/>
                <w:szCs w:val="26"/>
                <w:lang w:val="en-US"/>
              </w:rPr>
              <w:t>/61</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83/69</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161/130</w:t>
            </w:r>
          </w:p>
        </w:tc>
      </w:tr>
      <w:tr w:rsidR="005F6D60" w:rsidRPr="005F6D60" w:rsidTr="004853AE">
        <w:tc>
          <w:tcPr>
            <w:tcW w:w="959" w:type="dxa"/>
          </w:tcPr>
          <w:p w:rsidR="005F6D60" w:rsidRPr="005F6D60" w:rsidRDefault="005F6D60" w:rsidP="005F6D60">
            <w:pPr>
              <w:spacing w:line="300" w:lineRule="auto"/>
              <w:jc w:val="both"/>
              <w:rPr>
                <w:rFonts w:ascii="Times New Roman" w:hAnsi="Times New Roman" w:cs="Times New Roman"/>
                <w:sz w:val="26"/>
                <w:szCs w:val="26"/>
              </w:rPr>
            </w:pPr>
            <w:r w:rsidRPr="005F6D60">
              <w:rPr>
                <w:rFonts w:ascii="Times New Roman" w:hAnsi="Times New Roman" w:cs="Times New Roman"/>
                <w:sz w:val="26"/>
                <w:szCs w:val="26"/>
              </w:rPr>
              <w:t>2012</w:t>
            </w: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78/61</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80/67</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158/128</w:t>
            </w:r>
          </w:p>
        </w:tc>
      </w:tr>
      <w:tr w:rsidR="005F6D60" w:rsidRPr="005F6D60" w:rsidTr="004853AE">
        <w:tc>
          <w:tcPr>
            <w:tcW w:w="959" w:type="dxa"/>
          </w:tcPr>
          <w:p w:rsidR="005F6D60" w:rsidRPr="005F6D60" w:rsidRDefault="005F6D60" w:rsidP="005F6D60">
            <w:pPr>
              <w:spacing w:line="300" w:lineRule="auto"/>
              <w:jc w:val="both"/>
              <w:rPr>
                <w:rFonts w:ascii="Times New Roman" w:hAnsi="Times New Roman" w:cs="Times New Roman"/>
                <w:sz w:val="26"/>
                <w:szCs w:val="26"/>
              </w:rPr>
            </w:pPr>
            <w:r w:rsidRPr="005F6D60">
              <w:rPr>
                <w:rFonts w:ascii="Times New Roman" w:hAnsi="Times New Roman" w:cs="Times New Roman"/>
                <w:sz w:val="26"/>
                <w:szCs w:val="26"/>
              </w:rPr>
              <w:t>2013</w:t>
            </w: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83/61</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86/72</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169/133</w:t>
            </w:r>
          </w:p>
        </w:tc>
      </w:tr>
      <w:tr w:rsidR="005F6D60" w:rsidRPr="005F6D60" w:rsidTr="004853AE">
        <w:tc>
          <w:tcPr>
            <w:tcW w:w="959" w:type="dxa"/>
          </w:tcPr>
          <w:p w:rsidR="005F6D60" w:rsidRPr="005F6D60" w:rsidRDefault="005F6D60" w:rsidP="005F6D60">
            <w:pPr>
              <w:spacing w:line="300" w:lineRule="auto"/>
              <w:jc w:val="both"/>
              <w:rPr>
                <w:rFonts w:ascii="Times New Roman" w:hAnsi="Times New Roman" w:cs="Times New Roman"/>
                <w:sz w:val="26"/>
                <w:szCs w:val="26"/>
              </w:rPr>
            </w:pPr>
            <w:r w:rsidRPr="005F6D60">
              <w:rPr>
                <w:rFonts w:ascii="Times New Roman" w:hAnsi="Times New Roman" w:cs="Times New Roman"/>
                <w:sz w:val="26"/>
                <w:szCs w:val="26"/>
              </w:rPr>
              <w:t>2014</w:t>
            </w: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94/72</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106/79</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200/151</w:t>
            </w:r>
          </w:p>
        </w:tc>
      </w:tr>
      <w:tr w:rsidR="005F6D60" w:rsidRPr="005F6D60" w:rsidTr="004853AE">
        <w:tc>
          <w:tcPr>
            <w:tcW w:w="959" w:type="dxa"/>
          </w:tcPr>
          <w:p w:rsidR="005F6D60" w:rsidRPr="005F6D60" w:rsidRDefault="005F6D60" w:rsidP="005F6D60">
            <w:pPr>
              <w:spacing w:line="300" w:lineRule="auto"/>
              <w:jc w:val="both"/>
              <w:rPr>
                <w:rFonts w:ascii="Times New Roman" w:hAnsi="Times New Roman" w:cs="Times New Roman"/>
                <w:sz w:val="26"/>
                <w:szCs w:val="26"/>
              </w:rPr>
            </w:pPr>
            <w:r w:rsidRPr="005F6D60">
              <w:rPr>
                <w:rFonts w:ascii="Times New Roman" w:hAnsi="Times New Roman" w:cs="Times New Roman"/>
                <w:sz w:val="26"/>
                <w:szCs w:val="26"/>
              </w:rPr>
              <w:t>2015</w:t>
            </w: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105/79</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107/76</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212/155</w:t>
            </w:r>
          </w:p>
        </w:tc>
      </w:tr>
      <w:tr w:rsidR="005F6D60" w:rsidRPr="005F6D60" w:rsidTr="004853AE">
        <w:tc>
          <w:tcPr>
            <w:tcW w:w="959" w:type="dxa"/>
          </w:tcPr>
          <w:p w:rsidR="005F6D60" w:rsidRPr="005F6D60" w:rsidRDefault="005F6D60" w:rsidP="005F6D60">
            <w:pPr>
              <w:spacing w:line="300" w:lineRule="auto"/>
              <w:jc w:val="both"/>
              <w:rPr>
                <w:rFonts w:ascii="Times New Roman" w:hAnsi="Times New Roman" w:cs="Times New Roman"/>
                <w:sz w:val="26"/>
                <w:szCs w:val="26"/>
              </w:rPr>
            </w:pPr>
            <w:r w:rsidRPr="005F6D60">
              <w:rPr>
                <w:rFonts w:ascii="Times New Roman" w:hAnsi="Times New Roman" w:cs="Times New Roman"/>
                <w:sz w:val="26"/>
                <w:szCs w:val="26"/>
              </w:rPr>
              <w:t>2016</w:t>
            </w:r>
          </w:p>
        </w:tc>
        <w:tc>
          <w:tcPr>
            <w:tcW w:w="2835"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101/80</w:t>
            </w:r>
          </w:p>
        </w:tc>
        <w:tc>
          <w:tcPr>
            <w:tcW w:w="2977"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105/77</w:t>
            </w:r>
          </w:p>
        </w:tc>
        <w:tc>
          <w:tcPr>
            <w:tcW w:w="2800" w:type="dxa"/>
            <w:vAlign w:val="center"/>
          </w:tcPr>
          <w:p w:rsidR="005F6D60" w:rsidRPr="005F6D60" w:rsidRDefault="005F6D60" w:rsidP="005F6D60">
            <w:pPr>
              <w:spacing w:line="300" w:lineRule="auto"/>
              <w:jc w:val="center"/>
              <w:rPr>
                <w:rFonts w:ascii="Times New Roman" w:hAnsi="Times New Roman" w:cs="Times New Roman"/>
                <w:sz w:val="26"/>
                <w:szCs w:val="26"/>
                <w:lang w:val="en-US"/>
              </w:rPr>
            </w:pPr>
            <w:r w:rsidRPr="005F6D60">
              <w:rPr>
                <w:rFonts w:ascii="Times New Roman" w:hAnsi="Times New Roman" w:cs="Times New Roman"/>
                <w:sz w:val="26"/>
                <w:szCs w:val="26"/>
                <w:lang w:val="en-US"/>
              </w:rPr>
              <w:t>206/157</w:t>
            </w:r>
          </w:p>
        </w:tc>
      </w:tr>
    </w:tbl>
    <w:p w:rsidR="005F6D60" w:rsidRDefault="005F6D60" w:rsidP="005F6D60">
      <w:pPr>
        <w:spacing w:after="0" w:line="300" w:lineRule="auto"/>
        <w:jc w:val="both"/>
        <w:rPr>
          <w:rFonts w:ascii="Times New Roman" w:hAnsi="Times New Roman" w:cs="Times New Roman"/>
          <w:sz w:val="26"/>
          <w:szCs w:val="26"/>
        </w:rPr>
      </w:pPr>
    </w:p>
    <w:p w:rsidR="00C545D1" w:rsidRDefault="00C545D1" w:rsidP="005F6D60">
      <w:pPr>
        <w:spacing w:after="0" w:line="300" w:lineRule="auto"/>
        <w:jc w:val="both"/>
        <w:rPr>
          <w:rFonts w:ascii="Times New Roman" w:hAnsi="Times New Roman" w:cs="Times New Roman"/>
          <w:sz w:val="26"/>
          <w:szCs w:val="26"/>
        </w:rPr>
      </w:pPr>
    </w:p>
    <w:p w:rsidR="00C545D1" w:rsidRPr="005F6D60" w:rsidRDefault="0063738F" w:rsidP="0063738F">
      <w:pPr>
        <w:spacing w:after="0" w:line="300" w:lineRule="auto"/>
        <w:jc w:val="center"/>
        <w:rPr>
          <w:rFonts w:ascii="Times New Roman" w:hAnsi="Times New Roman" w:cs="Times New Roman"/>
          <w:sz w:val="26"/>
          <w:szCs w:val="26"/>
        </w:rPr>
      </w:pPr>
      <w:r w:rsidRPr="005F6D60">
        <w:rPr>
          <w:noProof/>
          <w:lang w:eastAsia="ru-RU"/>
        </w:rPr>
        <w:drawing>
          <wp:inline distT="0" distB="0" distL="0" distR="0" wp14:anchorId="78A000E2" wp14:editId="2D4ED218">
            <wp:extent cx="4838700" cy="3724275"/>
            <wp:effectExtent l="0" t="0" r="19050"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6D60" w:rsidRPr="005F6D60" w:rsidRDefault="005F6D60" w:rsidP="005F6D60">
      <w:pPr>
        <w:spacing w:after="0" w:line="300" w:lineRule="auto"/>
        <w:jc w:val="center"/>
        <w:rPr>
          <w:rFonts w:ascii="Times New Roman" w:hAnsi="Times New Roman" w:cs="Times New Roman"/>
          <w:sz w:val="26"/>
          <w:szCs w:val="26"/>
        </w:rPr>
      </w:pPr>
    </w:p>
    <w:p w:rsidR="00C545D1" w:rsidRPr="00C545D1" w:rsidRDefault="00C545D1" w:rsidP="00C545D1">
      <w:pPr>
        <w:spacing w:after="0" w:line="300" w:lineRule="auto"/>
        <w:jc w:val="center"/>
        <w:rPr>
          <w:rFonts w:ascii="Times New Roman" w:hAnsi="Times New Roman" w:cs="Times New Roman"/>
          <w:sz w:val="28"/>
          <w:szCs w:val="28"/>
        </w:rPr>
      </w:pPr>
      <w:r w:rsidRPr="00C545D1">
        <w:rPr>
          <w:rFonts w:ascii="Times New Roman" w:hAnsi="Times New Roman" w:cs="Times New Roman"/>
          <w:sz w:val="28"/>
          <w:szCs w:val="28"/>
        </w:rPr>
        <w:t>Рисунок 11 – Общий количественный состав тренерских кадров в отечественных прыжках на лыжах с трамплина и лыжном двоеборье за с 2011 г. по 2016 г.</w:t>
      </w:r>
    </w:p>
    <w:p w:rsidR="005F6D60" w:rsidRPr="009B4E19" w:rsidRDefault="009B4E19" w:rsidP="009B4E19">
      <w:pPr>
        <w:spacing w:after="0" w:line="300" w:lineRule="auto"/>
        <w:rPr>
          <w:rFonts w:ascii="Times New Roman" w:hAnsi="Times New Roman" w:cs="Times New Roman"/>
          <w:sz w:val="28"/>
          <w:szCs w:val="28"/>
        </w:rPr>
      </w:pPr>
      <w:r w:rsidRPr="009B4E19">
        <w:rPr>
          <w:rFonts w:ascii="Times New Roman" w:hAnsi="Times New Roman" w:cs="Times New Roman"/>
          <w:sz w:val="28"/>
          <w:szCs w:val="28"/>
        </w:rPr>
        <w:lastRenderedPageBreak/>
        <w:t xml:space="preserve">Таблица 8 - </w:t>
      </w:r>
      <w:r>
        <w:rPr>
          <w:rFonts w:ascii="Times New Roman" w:hAnsi="Times New Roman" w:cs="Times New Roman"/>
          <w:sz w:val="28"/>
          <w:szCs w:val="28"/>
        </w:rPr>
        <w:t>Д</w:t>
      </w:r>
      <w:r w:rsidRPr="009B4E19">
        <w:rPr>
          <w:rFonts w:ascii="Times New Roman" w:hAnsi="Times New Roman" w:cs="Times New Roman"/>
          <w:sz w:val="28"/>
          <w:szCs w:val="28"/>
        </w:rPr>
        <w:t>анные о количестве тренеров по регионам (по состоянию на начало 2016 года)</w:t>
      </w:r>
    </w:p>
    <w:tbl>
      <w:tblPr>
        <w:tblStyle w:val="27"/>
        <w:tblW w:w="0" w:type="auto"/>
        <w:tblInd w:w="108" w:type="dxa"/>
        <w:tblLook w:val="04A0" w:firstRow="1" w:lastRow="0" w:firstColumn="1" w:lastColumn="0" w:noHBand="0" w:noVBand="1"/>
      </w:tblPr>
      <w:tblGrid>
        <w:gridCol w:w="1811"/>
        <w:gridCol w:w="1350"/>
        <w:gridCol w:w="1196"/>
        <w:gridCol w:w="1374"/>
        <w:gridCol w:w="1197"/>
        <w:gridCol w:w="1285"/>
        <w:gridCol w:w="1250"/>
      </w:tblGrid>
      <w:tr w:rsidR="005F6D60" w:rsidRPr="003358F1" w:rsidTr="003358F1">
        <w:tc>
          <w:tcPr>
            <w:tcW w:w="1400" w:type="dxa"/>
            <w:vMerge w:val="restart"/>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ab/>
              <w:t>Регион</w:t>
            </w:r>
          </w:p>
        </w:tc>
        <w:tc>
          <w:tcPr>
            <w:tcW w:w="2689" w:type="dxa"/>
            <w:gridSpan w:val="2"/>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Общее количество тренеров</w:t>
            </w:r>
          </w:p>
        </w:tc>
        <w:tc>
          <w:tcPr>
            <w:tcW w:w="2727" w:type="dxa"/>
            <w:gridSpan w:val="2"/>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Количество штатных тренеров</w:t>
            </w:r>
          </w:p>
        </w:tc>
        <w:tc>
          <w:tcPr>
            <w:tcW w:w="2647" w:type="dxa"/>
            <w:gridSpan w:val="2"/>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Высшая квалификация</w:t>
            </w:r>
          </w:p>
        </w:tc>
      </w:tr>
      <w:tr w:rsidR="005F6D60" w:rsidRPr="003358F1" w:rsidTr="003358F1">
        <w:tc>
          <w:tcPr>
            <w:tcW w:w="1400" w:type="dxa"/>
            <w:vMerge/>
            <w:vAlign w:val="center"/>
          </w:tcPr>
          <w:p w:rsidR="005F6D60" w:rsidRPr="003358F1" w:rsidRDefault="005F6D60" w:rsidP="005F6D60">
            <w:pPr>
              <w:jc w:val="center"/>
              <w:rPr>
                <w:rFonts w:ascii="Times New Roman" w:hAnsi="Times New Roman" w:cs="Times New Roman"/>
                <w:sz w:val="24"/>
                <w:szCs w:val="24"/>
              </w:rPr>
            </w:pPr>
          </w:p>
        </w:tc>
        <w:tc>
          <w:tcPr>
            <w:tcW w:w="1403" w:type="dxa"/>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двоеборье</w:t>
            </w:r>
          </w:p>
        </w:tc>
        <w:tc>
          <w:tcPr>
            <w:tcW w:w="1286" w:type="dxa"/>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прыжки</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двоеборье</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прыжки</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двоеборье</w:t>
            </w:r>
          </w:p>
        </w:tc>
        <w:tc>
          <w:tcPr>
            <w:tcW w:w="134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Прыжки</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Ленинградская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1</w:t>
            </w:r>
          </w:p>
        </w:tc>
      </w:tr>
      <w:tr w:rsidR="005F6D60" w:rsidRPr="003358F1" w:rsidTr="003358F1">
        <w:trPr>
          <w:trHeight w:val="524"/>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Башкортостан</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8</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4</w:t>
            </w:r>
          </w:p>
        </w:tc>
      </w:tr>
      <w:tr w:rsidR="005F6D60" w:rsidRPr="003358F1" w:rsidTr="003358F1">
        <w:trPr>
          <w:trHeight w:val="573"/>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 xml:space="preserve">Татарстан </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9</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8</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1</w:t>
            </w:r>
          </w:p>
        </w:tc>
      </w:tr>
      <w:tr w:rsidR="005F6D60" w:rsidRPr="003358F1" w:rsidTr="003358F1">
        <w:trPr>
          <w:trHeight w:val="554"/>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Пермский край</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19</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14</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12</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10</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2</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Свердловская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11</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7</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7</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2</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Нижегородская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12</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13</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9</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9</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2</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7</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Томская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0</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Санкт-Петербург</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14</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17</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9</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12</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4</w:t>
            </w:r>
          </w:p>
        </w:tc>
      </w:tr>
      <w:tr w:rsidR="005F6D60" w:rsidRPr="003358F1" w:rsidTr="003358F1">
        <w:trPr>
          <w:trHeight w:val="423"/>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 xml:space="preserve">Москва </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7</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2</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1</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Московская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2</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0</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Краснодарский край</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7</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2</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0</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Красноярский край</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2</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Мурманская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4</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1</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0</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Сахалинская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2</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Магаданская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6</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2</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2</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Кемеровская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7</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5</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0</w:t>
            </w:r>
          </w:p>
        </w:tc>
      </w:tr>
      <w:tr w:rsidR="005F6D60" w:rsidRPr="003358F1" w:rsidTr="003358F1">
        <w:trPr>
          <w:trHeight w:val="340"/>
        </w:trPr>
        <w:tc>
          <w:tcPr>
            <w:tcW w:w="1400" w:type="dxa"/>
            <w:vAlign w:val="center"/>
          </w:tcPr>
          <w:p w:rsidR="005F6D60" w:rsidRPr="003358F1" w:rsidRDefault="005F6D60" w:rsidP="005F6D60">
            <w:pPr>
              <w:rPr>
                <w:rFonts w:ascii="Times New Roman" w:hAnsi="Times New Roman" w:cs="Times New Roman"/>
                <w:sz w:val="24"/>
                <w:szCs w:val="24"/>
              </w:rPr>
            </w:pPr>
            <w:r w:rsidRPr="003358F1">
              <w:rPr>
                <w:rFonts w:ascii="Times New Roman" w:hAnsi="Times New Roman" w:cs="Times New Roman"/>
                <w:sz w:val="24"/>
                <w:szCs w:val="24"/>
              </w:rPr>
              <w:t>Кировская область</w:t>
            </w:r>
          </w:p>
        </w:tc>
        <w:tc>
          <w:tcPr>
            <w:tcW w:w="1403"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6"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3</w:t>
            </w:r>
          </w:p>
        </w:tc>
        <w:tc>
          <w:tcPr>
            <w:tcW w:w="1440"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287"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2</w:t>
            </w:r>
          </w:p>
        </w:tc>
        <w:tc>
          <w:tcPr>
            <w:tcW w:w="1301" w:type="dxa"/>
            <w:vAlign w:val="center"/>
          </w:tcPr>
          <w:p w:rsidR="005F6D60" w:rsidRPr="003358F1" w:rsidRDefault="005F6D60" w:rsidP="005F6D60">
            <w:pPr>
              <w:jc w:val="center"/>
              <w:rPr>
                <w:rFonts w:ascii="Times New Roman" w:hAnsi="Times New Roman" w:cs="Times New Roman"/>
                <w:sz w:val="24"/>
                <w:szCs w:val="24"/>
              </w:rPr>
            </w:pPr>
            <w:r w:rsidRPr="003358F1">
              <w:rPr>
                <w:rFonts w:ascii="Times New Roman" w:hAnsi="Times New Roman" w:cs="Times New Roman"/>
                <w:sz w:val="24"/>
                <w:szCs w:val="24"/>
              </w:rPr>
              <w:t>0</w:t>
            </w:r>
          </w:p>
        </w:tc>
        <w:tc>
          <w:tcPr>
            <w:tcW w:w="1346" w:type="dxa"/>
            <w:vAlign w:val="center"/>
          </w:tcPr>
          <w:p w:rsidR="005F6D60" w:rsidRPr="003358F1" w:rsidRDefault="005F6D60" w:rsidP="005F6D60">
            <w:pPr>
              <w:spacing w:line="300" w:lineRule="auto"/>
              <w:jc w:val="center"/>
              <w:rPr>
                <w:rFonts w:ascii="Times New Roman" w:hAnsi="Times New Roman" w:cs="Times New Roman"/>
                <w:sz w:val="24"/>
                <w:szCs w:val="24"/>
              </w:rPr>
            </w:pPr>
            <w:r w:rsidRPr="003358F1">
              <w:rPr>
                <w:rFonts w:ascii="Times New Roman" w:hAnsi="Times New Roman" w:cs="Times New Roman"/>
                <w:sz w:val="24"/>
                <w:szCs w:val="24"/>
              </w:rPr>
              <w:t>1</w:t>
            </w:r>
          </w:p>
        </w:tc>
      </w:tr>
    </w:tbl>
    <w:p w:rsidR="005F6D60" w:rsidRPr="005F6D60" w:rsidRDefault="005F6D60" w:rsidP="005F6D60">
      <w:pPr>
        <w:spacing w:after="0" w:line="300" w:lineRule="auto"/>
        <w:jc w:val="both"/>
        <w:rPr>
          <w:rFonts w:ascii="Times New Roman" w:hAnsi="Times New Roman" w:cs="Times New Roman"/>
          <w:sz w:val="26"/>
          <w:szCs w:val="26"/>
        </w:rPr>
      </w:pPr>
    </w:p>
    <w:p w:rsidR="005F6D60" w:rsidRPr="0016102D" w:rsidRDefault="005F6D60" w:rsidP="0016102D">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t xml:space="preserve">На </w:t>
      </w:r>
      <w:r w:rsidR="0016102D">
        <w:rPr>
          <w:rFonts w:ascii="Times New Roman" w:hAnsi="Times New Roman" w:cs="Times New Roman"/>
          <w:sz w:val="28"/>
          <w:szCs w:val="28"/>
        </w:rPr>
        <w:t>рисунках 12 и 13</w:t>
      </w:r>
      <w:r w:rsidRPr="0016102D">
        <w:rPr>
          <w:rFonts w:ascii="Times New Roman" w:hAnsi="Times New Roman" w:cs="Times New Roman"/>
          <w:sz w:val="28"/>
          <w:szCs w:val="28"/>
        </w:rPr>
        <w:t xml:space="preserve"> представлено соотношение числа штатных и внештатных тренеров в прыжках на лыжах с трамплина и лыжном двоеборье.</w:t>
      </w:r>
    </w:p>
    <w:p w:rsidR="005F6D60" w:rsidRPr="0016102D" w:rsidRDefault="005F6D60" w:rsidP="0016102D">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t xml:space="preserve">Таким образом, данные статистики показывают, что к началу 2017 года в отечественных прыжках на лыжах с трамплина и лыжном двоеборье работало 206 тренеров, из которых 157 штатных и 49 внештатных. </w:t>
      </w:r>
    </w:p>
    <w:p w:rsidR="005F6D60" w:rsidRDefault="005F6D60" w:rsidP="0016102D">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lastRenderedPageBreak/>
        <w:t>Также необходимо отметить, что за последние несколько лет (с 2011 года по настоящее время) общее количество тренеров увеличилось примерно на 20%. При этом в указанный период времени в лыжном двоеборье соотношение штатных и внештатных тренеров остается приблизительно неизменным, а в прыжках с трамплина доля штатных тренеров снижается.</w:t>
      </w:r>
    </w:p>
    <w:p w:rsidR="00D85ADB" w:rsidRPr="0016102D" w:rsidRDefault="00D85ADB" w:rsidP="0016102D">
      <w:pPr>
        <w:spacing w:after="0" w:line="360" w:lineRule="auto"/>
        <w:ind w:firstLine="709"/>
        <w:jc w:val="both"/>
        <w:rPr>
          <w:rFonts w:ascii="Times New Roman" w:hAnsi="Times New Roman" w:cs="Times New Roman"/>
          <w:sz w:val="28"/>
          <w:szCs w:val="28"/>
        </w:rPr>
      </w:pP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drawing>
          <wp:inline distT="0" distB="0" distL="0" distR="0" wp14:anchorId="0DDE24BB" wp14:editId="1E33E191">
            <wp:extent cx="4682358" cy="3484179"/>
            <wp:effectExtent l="0" t="0" r="23495" b="2159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6D60" w:rsidRPr="00A91DE8" w:rsidRDefault="0016102D" w:rsidP="005F6D60">
      <w:pPr>
        <w:spacing w:after="0" w:line="300" w:lineRule="auto"/>
        <w:jc w:val="center"/>
        <w:rPr>
          <w:rFonts w:ascii="Times New Roman" w:hAnsi="Times New Roman" w:cs="Times New Roman"/>
          <w:sz w:val="28"/>
          <w:szCs w:val="28"/>
        </w:rPr>
      </w:pPr>
      <w:proofErr w:type="gramStart"/>
      <w:r w:rsidRPr="00A91DE8">
        <w:rPr>
          <w:rFonts w:ascii="Times New Roman" w:hAnsi="Times New Roman" w:cs="Times New Roman"/>
          <w:sz w:val="28"/>
          <w:szCs w:val="28"/>
        </w:rPr>
        <w:t xml:space="preserve">Рисунок 12 - </w:t>
      </w:r>
      <w:r w:rsidR="004B0C04">
        <w:rPr>
          <w:rFonts w:ascii="Times New Roman" w:hAnsi="Times New Roman" w:cs="Times New Roman"/>
          <w:sz w:val="28"/>
          <w:szCs w:val="28"/>
        </w:rPr>
        <w:t>С</w:t>
      </w:r>
      <w:r w:rsidR="00A91DE8" w:rsidRPr="00A91DE8">
        <w:rPr>
          <w:rFonts w:ascii="Times New Roman" w:hAnsi="Times New Roman" w:cs="Times New Roman"/>
          <w:sz w:val="28"/>
          <w:szCs w:val="28"/>
        </w:rPr>
        <w:t>оотношение числа штатных и внештатных тренеров лыжном двоеборье</w:t>
      </w:r>
      <w:proofErr w:type="gramEnd"/>
    </w:p>
    <w:p w:rsidR="00A91DE8" w:rsidRDefault="00A91DE8" w:rsidP="005F6D60">
      <w:pPr>
        <w:spacing w:after="0" w:line="300" w:lineRule="auto"/>
        <w:jc w:val="center"/>
        <w:rPr>
          <w:rFonts w:ascii="Times New Roman" w:hAnsi="Times New Roman" w:cs="Times New Roman"/>
          <w:sz w:val="26"/>
          <w:szCs w:val="26"/>
        </w:rPr>
      </w:pPr>
    </w:p>
    <w:p w:rsidR="00A91DE8" w:rsidRPr="005F6D60" w:rsidRDefault="00A91DE8" w:rsidP="005F6D60">
      <w:pPr>
        <w:spacing w:after="0" w:line="300" w:lineRule="auto"/>
        <w:jc w:val="center"/>
        <w:rPr>
          <w:rFonts w:ascii="Times New Roman" w:hAnsi="Times New Roman" w:cs="Times New Roman"/>
          <w:sz w:val="26"/>
          <w:szCs w:val="26"/>
        </w:rPr>
      </w:pP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lastRenderedPageBreak/>
        <w:drawing>
          <wp:inline distT="0" distB="0" distL="0" distR="0" wp14:anchorId="50E68EC1" wp14:editId="37FF68EA">
            <wp:extent cx="4713890" cy="3547242"/>
            <wp:effectExtent l="0" t="0" r="10795" b="1524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6D60" w:rsidRPr="005F6D60" w:rsidRDefault="004B0C04" w:rsidP="004B0C04">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Рисунок 13 - С</w:t>
      </w:r>
      <w:r w:rsidRPr="004B0C04">
        <w:rPr>
          <w:rFonts w:ascii="Times New Roman" w:hAnsi="Times New Roman" w:cs="Times New Roman"/>
          <w:sz w:val="26"/>
          <w:szCs w:val="26"/>
        </w:rPr>
        <w:t>оотношение числа штатных и внештатных тренеров</w:t>
      </w:r>
      <w:r>
        <w:rPr>
          <w:rFonts w:ascii="Times New Roman" w:hAnsi="Times New Roman" w:cs="Times New Roman"/>
          <w:sz w:val="26"/>
          <w:szCs w:val="26"/>
        </w:rPr>
        <w:t xml:space="preserve"> в прыжках на лыжах с трамплина</w:t>
      </w:r>
    </w:p>
    <w:p w:rsidR="005F6D60" w:rsidRPr="005F6D60" w:rsidRDefault="005F6D60" w:rsidP="004B0C04">
      <w:pPr>
        <w:spacing w:after="0" w:line="300" w:lineRule="auto"/>
        <w:jc w:val="center"/>
        <w:rPr>
          <w:rFonts w:ascii="Times New Roman" w:hAnsi="Times New Roman" w:cs="Times New Roman"/>
          <w:sz w:val="26"/>
          <w:szCs w:val="26"/>
        </w:rPr>
      </w:pPr>
    </w:p>
    <w:p w:rsidR="005F6D60" w:rsidRPr="00B9546D" w:rsidRDefault="005F6D60" w:rsidP="00B9546D">
      <w:pPr>
        <w:spacing w:after="0" w:line="360" w:lineRule="auto"/>
        <w:ind w:firstLine="709"/>
        <w:jc w:val="both"/>
        <w:rPr>
          <w:rFonts w:ascii="Times New Roman" w:hAnsi="Times New Roman" w:cs="Times New Roman"/>
          <w:sz w:val="28"/>
          <w:szCs w:val="28"/>
        </w:rPr>
      </w:pPr>
      <w:r w:rsidRPr="00B9546D">
        <w:rPr>
          <w:rFonts w:ascii="Times New Roman" w:hAnsi="Times New Roman" w:cs="Times New Roman"/>
          <w:sz w:val="28"/>
          <w:szCs w:val="28"/>
        </w:rPr>
        <w:t>Возрастная структура</w:t>
      </w:r>
      <w:r w:rsidR="00B9546D">
        <w:rPr>
          <w:rFonts w:ascii="Times New Roman" w:hAnsi="Times New Roman" w:cs="Times New Roman"/>
          <w:sz w:val="28"/>
          <w:szCs w:val="28"/>
        </w:rPr>
        <w:t>.</w:t>
      </w:r>
    </w:p>
    <w:p w:rsidR="005F6D60" w:rsidRPr="00B9546D" w:rsidRDefault="005F6D60" w:rsidP="00B9546D">
      <w:pPr>
        <w:spacing w:after="0" w:line="360" w:lineRule="auto"/>
        <w:ind w:firstLine="709"/>
        <w:jc w:val="both"/>
        <w:rPr>
          <w:rFonts w:ascii="Times New Roman" w:hAnsi="Times New Roman" w:cs="Times New Roman"/>
          <w:sz w:val="28"/>
          <w:szCs w:val="28"/>
        </w:rPr>
      </w:pPr>
      <w:r w:rsidRPr="00B9546D">
        <w:rPr>
          <w:rFonts w:ascii="Times New Roman" w:hAnsi="Times New Roman" w:cs="Times New Roman"/>
          <w:sz w:val="28"/>
          <w:szCs w:val="28"/>
        </w:rPr>
        <w:t xml:space="preserve">На </w:t>
      </w:r>
      <w:r w:rsidR="00B9546D">
        <w:rPr>
          <w:rFonts w:ascii="Times New Roman" w:hAnsi="Times New Roman" w:cs="Times New Roman"/>
          <w:sz w:val="28"/>
          <w:szCs w:val="28"/>
        </w:rPr>
        <w:t xml:space="preserve">рисунке 14 </w:t>
      </w:r>
      <w:r w:rsidRPr="00B9546D">
        <w:rPr>
          <w:rFonts w:ascii="Times New Roman" w:hAnsi="Times New Roman" w:cs="Times New Roman"/>
          <w:sz w:val="28"/>
          <w:szCs w:val="28"/>
        </w:rPr>
        <w:t>представлена возрастная структура тренерских кадров отечественных прыжков на лыжах с трамплина и лыжного двоеборья по состоянию на начало 2017 года.</w:t>
      </w: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lastRenderedPageBreak/>
        <w:drawing>
          <wp:inline distT="0" distB="0" distL="0" distR="0" wp14:anchorId="15D4C3E8" wp14:editId="1E6C5491">
            <wp:extent cx="4743450" cy="3705225"/>
            <wp:effectExtent l="0" t="0" r="19050"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6D60" w:rsidRPr="00B9546D" w:rsidRDefault="00B9546D" w:rsidP="00B9546D">
      <w:pPr>
        <w:spacing w:after="0" w:line="360" w:lineRule="auto"/>
        <w:jc w:val="center"/>
        <w:rPr>
          <w:rFonts w:ascii="Times New Roman" w:hAnsi="Times New Roman" w:cs="Times New Roman"/>
          <w:sz w:val="28"/>
          <w:szCs w:val="28"/>
        </w:rPr>
      </w:pPr>
      <w:r w:rsidRPr="00B9546D">
        <w:rPr>
          <w:rFonts w:ascii="Times New Roman" w:hAnsi="Times New Roman" w:cs="Times New Roman"/>
          <w:sz w:val="28"/>
          <w:szCs w:val="28"/>
        </w:rPr>
        <w:t>Рисунок 14 – возрастная структура тренерских кадров отечественных прыжков на лыжах с трамплина и лыжного двоеборья по состоянию на начало 2017 года.</w:t>
      </w:r>
    </w:p>
    <w:p w:rsidR="00B9546D" w:rsidRPr="005F6D60" w:rsidRDefault="00B9546D" w:rsidP="00B9546D">
      <w:pPr>
        <w:spacing w:after="0" w:line="360" w:lineRule="auto"/>
        <w:jc w:val="center"/>
        <w:rPr>
          <w:rFonts w:ascii="Times New Roman" w:hAnsi="Times New Roman" w:cs="Times New Roman"/>
          <w:sz w:val="26"/>
          <w:szCs w:val="26"/>
        </w:rPr>
      </w:pPr>
    </w:p>
    <w:p w:rsidR="005F6D60" w:rsidRPr="0016102D" w:rsidRDefault="005F6D60" w:rsidP="0016102D">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t>Из этих данных следует, что тренерских корпус, особенно в прыжках на лыжах с трамплина, имеет явный «перекос» в сторону «возрастных» тренеров.</w:t>
      </w:r>
    </w:p>
    <w:p w:rsidR="005F6D60" w:rsidRPr="0016102D" w:rsidRDefault="005F6D60" w:rsidP="00D85ADB">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t>Квалификационная структура</w:t>
      </w:r>
      <w:r w:rsidR="00D85ADB">
        <w:rPr>
          <w:rFonts w:ascii="Times New Roman" w:hAnsi="Times New Roman" w:cs="Times New Roman"/>
          <w:sz w:val="28"/>
          <w:szCs w:val="28"/>
        </w:rPr>
        <w:t>.</w:t>
      </w:r>
    </w:p>
    <w:p w:rsidR="00D85ADB" w:rsidRDefault="005F6D60" w:rsidP="00D85ADB">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t>В таблице</w:t>
      </w:r>
      <w:r w:rsidR="00D85ADB">
        <w:rPr>
          <w:rFonts w:ascii="Times New Roman" w:hAnsi="Times New Roman" w:cs="Times New Roman"/>
          <w:sz w:val="28"/>
          <w:szCs w:val="28"/>
        </w:rPr>
        <w:t xml:space="preserve"> 9</w:t>
      </w:r>
      <w:r w:rsidRPr="0016102D">
        <w:rPr>
          <w:rFonts w:ascii="Times New Roman" w:hAnsi="Times New Roman" w:cs="Times New Roman"/>
          <w:sz w:val="28"/>
          <w:szCs w:val="28"/>
        </w:rPr>
        <w:t xml:space="preserve"> и на диаграммах №2.5. №2.6. представлены данные об образовательной и квалификационной структуре российских тренеров в прыжках на лыжах </w:t>
      </w:r>
      <w:r w:rsidR="00D85ADB">
        <w:rPr>
          <w:rFonts w:ascii="Times New Roman" w:hAnsi="Times New Roman" w:cs="Times New Roman"/>
          <w:sz w:val="28"/>
          <w:szCs w:val="28"/>
        </w:rPr>
        <w:t>с трамплина и лыжном двоеборье.</w:t>
      </w:r>
    </w:p>
    <w:p w:rsidR="00F02B70" w:rsidRPr="00D85ADB" w:rsidRDefault="00F02B70" w:rsidP="00F02B70">
      <w:pPr>
        <w:spacing w:after="0" w:line="360" w:lineRule="auto"/>
        <w:ind w:firstLine="709"/>
        <w:jc w:val="both"/>
        <w:rPr>
          <w:rFonts w:ascii="Times New Roman" w:hAnsi="Times New Roman" w:cs="Times New Roman"/>
          <w:sz w:val="28"/>
          <w:szCs w:val="28"/>
        </w:rPr>
      </w:pPr>
      <w:r w:rsidRPr="00D85ADB">
        <w:rPr>
          <w:rFonts w:ascii="Times New Roman" w:hAnsi="Times New Roman" w:cs="Times New Roman"/>
          <w:sz w:val="28"/>
          <w:szCs w:val="28"/>
        </w:rPr>
        <w:t xml:space="preserve">Представленные данные свидетельствуют об удручающем положении с качеством тренерского состава данных видов спорта. </w:t>
      </w:r>
    </w:p>
    <w:p w:rsidR="00D85ADB" w:rsidRDefault="00F02B70" w:rsidP="00F02B70">
      <w:pPr>
        <w:spacing w:after="0" w:line="360" w:lineRule="auto"/>
        <w:ind w:firstLine="709"/>
        <w:jc w:val="both"/>
        <w:rPr>
          <w:rFonts w:ascii="Times New Roman" w:hAnsi="Times New Roman" w:cs="Times New Roman"/>
          <w:sz w:val="28"/>
          <w:szCs w:val="28"/>
        </w:rPr>
      </w:pPr>
      <w:r w:rsidRPr="00D85ADB">
        <w:rPr>
          <w:rFonts w:ascii="Times New Roman" w:hAnsi="Times New Roman" w:cs="Times New Roman"/>
          <w:sz w:val="28"/>
          <w:szCs w:val="28"/>
        </w:rPr>
        <w:t>Лишь чуть более половины тренеров имеют высшее специальное образование. С каждым годом наблюдается практически монотонное снижение доли тренеров высшей квалификации в общей массе тренеров. Это свидетельствует о недопустимо низком уровне подготовки специалистов в ВУЗах и на курсах повышения квалификации тренерских кадров.</w:t>
      </w:r>
    </w:p>
    <w:p w:rsidR="005F6D60" w:rsidRPr="00D85ADB" w:rsidRDefault="00D85ADB" w:rsidP="00D85ADB">
      <w:pPr>
        <w:spacing w:after="0" w:line="360" w:lineRule="auto"/>
        <w:jc w:val="both"/>
        <w:rPr>
          <w:rFonts w:ascii="Times New Roman" w:hAnsi="Times New Roman" w:cs="Times New Roman"/>
          <w:sz w:val="28"/>
          <w:szCs w:val="28"/>
        </w:rPr>
      </w:pPr>
      <w:r w:rsidRPr="00D85ADB">
        <w:rPr>
          <w:rFonts w:ascii="Times New Roman" w:hAnsi="Times New Roman" w:cs="Times New Roman"/>
          <w:sz w:val="28"/>
          <w:szCs w:val="28"/>
        </w:rPr>
        <w:lastRenderedPageBreak/>
        <w:t>Таблица 9</w:t>
      </w:r>
      <w:r>
        <w:rPr>
          <w:rFonts w:ascii="Times New Roman" w:hAnsi="Times New Roman" w:cs="Times New Roman"/>
          <w:sz w:val="28"/>
          <w:szCs w:val="28"/>
        </w:rPr>
        <w:t xml:space="preserve"> - Квалификационная</w:t>
      </w:r>
      <w:r w:rsidRPr="00D85ADB">
        <w:rPr>
          <w:rFonts w:ascii="Times New Roman" w:hAnsi="Times New Roman" w:cs="Times New Roman"/>
          <w:sz w:val="28"/>
          <w:szCs w:val="28"/>
        </w:rPr>
        <w:t xml:space="preserve"> структур</w:t>
      </w:r>
      <w:r>
        <w:rPr>
          <w:rFonts w:ascii="Times New Roman" w:hAnsi="Times New Roman" w:cs="Times New Roman"/>
          <w:sz w:val="28"/>
          <w:szCs w:val="28"/>
        </w:rPr>
        <w:t>а</w:t>
      </w:r>
      <w:r w:rsidRPr="00D85ADB">
        <w:rPr>
          <w:rFonts w:ascii="Times New Roman" w:hAnsi="Times New Roman" w:cs="Times New Roman"/>
          <w:sz w:val="28"/>
          <w:szCs w:val="28"/>
        </w:rPr>
        <w:t xml:space="preserve"> российских тренеров в прыжках на лыжах с трамплина и лыжном двоеборье</w:t>
      </w:r>
    </w:p>
    <w:tbl>
      <w:tblPr>
        <w:tblStyle w:val="27"/>
        <w:tblW w:w="0" w:type="auto"/>
        <w:tblInd w:w="108" w:type="dxa"/>
        <w:tblLook w:val="04A0" w:firstRow="1" w:lastRow="0" w:firstColumn="1" w:lastColumn="0" w:noHBand="0" w:noVBand="1"/>
      </w:tblPr>
      <w:tblGrid>
        <w:gridCol w:w="2835"/>
        <w:gridCol w:w="1701"/>
        <w:gridCol w:w="1701"/>
        <w:gridCol w:w="1701"/>
        <w:gridCol w:w="1525"/>
      </w:tblGrid>
      <w:tr w:rsidR="005F6D60" w:rsidRPr="005F6D60" w:rsidTr="00D85ADB">
        <w:tc>
          <w:tcPr>
            <w:tcW w:w="2835" w:type="dxa"/>
            <w:vMerge w:val="restart"/>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Образование</w:t>
            </w:r>
          </w:p>
        </w:tc>
        <w:tc>
          <w:tcPr>
            <w:tcW w:w="1701" w:type="dxa"/>
            <w:vMerge w:val="restart"/>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Высшее</w:t>
            </w:r>
          </w:p>
        </w:tc>
        <w:tc>
          <w:tcPr>
            <w:tcW w:w="1701" w:type="dxa"/>
            <w:vMerge w:val="restart"/>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Среднее</w:t>
            </w:r>
          </w:p>
        </w:tc>
        <w:tc>
          <w:tcPr>
            <w:tcW w:w="3226" w:type="dxa"/>
            <w:gridSpan w:val="2"/>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в т.ч. физкультурное</w:t>
            </w:r>
          </w:p>
        </w:tc>
      </w:tr>
      <w:tr w:rsidR="005F6D60" w:rsidRPr="005F6D60" w:rsidTr="00D85ADB">
        <w:tc>
          <w:tcPr>
            <w:tcW w:w="2835" w:type="dxa"/>
            <w:vMerge/>
          </w:tcPr>
          <w:p w:rsidR="005F6D60" w:rsidRPr="005F6D60" w:rsidRDefault="005F6D60" w:rsidP="005F6D60">
            <w:pPr>
              <w:spacing w:line="300" w:lineRule="auto"/>
              <w:jc w:val="both"/>
              <w:rPr>
                <w:rFonts w:ascii="Times New Roman" w:hAnsi="Times New Roman" w:cs="Times New Roman"/>
                <w:sz w:val="26"/>
                <w:szCs w:val="26"/>
              </w:rPr>
            </w:pPr>
          </w:p>
        </w:tc>
        <w:tc>
          <w:tcPr>
            <w:tcW w:w="1701" w:type="dxa"/>
            <w:vMerge/>
            <w:vAlign w:val="center"/>
          </w:tcPr>
          <w:p w:rsidR="005F6D60" w:rsidRPr="005F6D60" w:rsidRDefault="005F6D60" w:rsidP="005F6D60">
            <w:pPr>
              <w:spacing w:line="300" w:lineRule="auto"/>
              <w:jc w:val="center"/>
              <w:rPr>
                <w:rFonts w:ascii="Times New Roman" w:hAnsi="Times New Roman" w:cs="Times New Roman"/>
                <w:sz w:val="26"/>
                <w:szCs w:val="26"/>
              </w:rPr>
            </w:pPr>
          </w:p>
        </w:tc>
        <w:tc>
          <w:tcPr>
            <w:tcW w:w="1701" w:type="dxa"/>
            <w:vMerge/>
            <w:vAlign w:val="center"/>
          </w:tcPr>
          <w:p w:rsidR="005F6D60" w:rsidRPr="005F6D60" w:rsidRDefault="005F6D60" w:rsidP="005F6D60">
            <w:pPr>
              <w:spacing w:line="300" w:lineRule="auto"/>
              <w:jc w:val="center"/>
              <w:rPr>
                <w:rFonts w:ascii="Times New Roman" w:hAnsi="Times New Roman" w:cs="Times New Roman"/>
                <w:sz w:val="26"/>
                <w:szCs w:val="26"/>
              </w:rPr>
            </w:pP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Высшее</w:t>
            </w:r>
          </w:p>
        </w:tc>
        <w:tc>
          <w:tcPr>
            <w:tcW w:w="1525"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Среднее</w:t>
            </w:r>
          </w:p>
        </w:tc>
      </w:tr>
      <w:tr w:rsidR="005F6D60" w:rsidRPr="005F6D60" w:rsidTr="00D85ADB">
        <w:tc>
          <w:tcPr>
            <w:tcW w:w="2835" w:type="dxa"/>
          </w:tcPr>
          <w:p w:rsidR="005F6D60" w:rsidRPr="005F6D60" w:rsidRDefault="005F6D60" w:rsidP="005F6D60">
            <w:pPr>
              <w:rPr>
                <w:rFonts w:ascii="Times New Roman" w:hAnsi="Times New Roman" w:cs="Times New Roman"/>
                <w:sz w:val="26"/>
                <w:szCs w:val="26"/>
              </w:rPr>
            </w:pPr>
            <w:r w:rsidRPr="005F6D60">
              <w:rPr>
                <w:rFonts w:ascii="Times New Roman" w:hAnsi="Times New Roman" w:cs="Times New Roman"/>
                <w:sz w:val="26"/>
                <w:szCs w:val="26"/>
              </w:rPr>
              <w:t>Лыжное двоеборье (общее число тренеров 101)</w:t>
            </w: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61 (60,4%)</w:t>
            </w: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17 (16,8%)</w:t>
            </w: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54 (53,5%)</w:t>
            </w:r>
          </w:p>
        </w:tc>
        <w:tc>
          <w:tcPr>
            <w:tcW w:w="1525"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13 (12,9%)</w:t>
            </w:r>
          </w:p>
        </w:tc>
      </w:tr>
      <w:tr w:rsidR="005F6D60" w:rsidRPr="005F6D60" w:rsidTr="00D85ADB">
        <w:tc>
          <w:tcPr>
            <w:tcW w:w="2835" w:type="dxa"/>
          </w:tcPr>
          <w:p w:rsidR="005F6D60" w:rsidRPr="005F6D60" w:rsidRDefault="005F6D60" w:rsidP="005F6D60">
            <w:pPr>
              <w:rPr>
                <w:rFonts w:ascii="Times New Roman" w:hAnsi="Times New Roman" w:cs="Times New Roman"/>
                <w:sz w:val="26"/>
                <w:szCs w:val="26"/>
              </w:rPr>
            </w:pPr>
            <w:r w:rsidRPr="005F6D60">
              <w:rPr>
                <w:rFonts w:ascii="Times New Roman" w:hAnsi="Times New Roman" w:cs="Times New Roman"/>
                <w:sz w:val="26"/>
                <w:szCs w:val="26"/>
              </w:rPr>
              <w:t>Прыжки на лыжах (общее число тренеров 105)</w:t>
            </w: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63 (60,0%)</w:t>
            </w: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11 (10,5%)</w:t>
            </w:r>
          </w:p>
        </w:tc>
        <w:tc>
          <w:tcPr>
            <w:tcW w:w="1701"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58 (55,2%)</w:t>
            </w:r>
          </w:p>
        </w:tc>
        <w:tc>
          <w:tcPr>
            <w:tcW w:w="1525"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9 (8,6%)</w:t>
            </w:r>
          </w:p>
        </w:tc>
      </w:tr>
    </w:tbl>
    <w:p w:rsidR="005F6D60" w:rsidRDefault="005F6D60" w:rsidP="005F6D60">
      <w:pPr>
        <w:spacing w:after="0" w:line="300" w:lineRule="auto"/>
        <w:jc w:val="both"/>
        <w:rPr>
          <w:rFonts w:ascii="Times New Roman" w:hAnsi="Times New Roman" w:cs="Times New Roman"/>
          <w:sz w:val="26"/>
          <w:szCs w:val="26"/>
        </w:rPr>
      </w:pPr>
    </w:p>
    <w:p w:rsidR="00F02B70" w:rsidRDefault="00F02B70" w:rsidP="005F6D60">
      <w:pPr>
        <w:spacing w:after="0" w:line="300" w:lineRule="auto"/>
        <w:jc w:val="both"/>
        <w:rPr>
          <w:rFonts w:ascii="Times New Roman" w:hAnsi="Times New Roman" w:cs="Times New Roman"/>
          <w:sz w:val="26"/>
          <w:szCs w:val="26"/>
        </w:rPr>
      </w:pPr>
    </w:p>
    <w:p w:rsidR="00F02B70" w:rsidRPr="005F6D60" w:rsidRDefault="00F02B70" w:rsidP="005F6D60">
      <w:pPr>
        <w:spacing w:after="0" w:line="300" w:lineRule="auto"/>
        <w:jc w:val="both"/>
        <w:rPr>
          <w:rFonts w:ascii="Times New Roman" w:hAnsi="Times New Roman" w:cs="Times New Roman"/>
          <w:sz w:val="26"/>
          <w:szCs w:val="26"/>
        </w:rPr>
      </w:pPr>
    </w:p>
    <w:p w:rsidR="005F6D60" w:rsidRPr="005F6D60" w:rsidRDefault="005F6D60" w:rsidP="005F6D60">
      <w:pPr>
        <w:spacing w:after="0" w:line="300" w:lineRule="auto"/>
        <w:jc w:val="right"/>
        <w:rPr>
          <w:rFonts w:ascii="Times New Roman" w:hAnsi="Times New Roman" w:cs="Times New Roman"/>
          <w:u w:val="single"/>
        </w:rPr>
      </w:pPr>
    </w:p>
    <w:p w:rsidR="005F6D60" w:rsidRPr="005F6D60" w:rsidRDefault="005F6D60" w:rsidP="005F6D60">
      <w:pPr>
        <w:spacing w:after="0" w:line="300" w:lineRule="auto"/>
        <w:jc w:val="right"/>
        <w:rPr>
          <w:rFonts w:ascii="Times New Roman" w:hAnsi="Times New Roman" w:cs="Times New Roman"/>
          <w:u w:val="single"/>
        </w:rPr>
      </w:pPr>
    </w:p>
    <w:p w:rsidR="005F6D60" w:rsidRPr="005F6D60" w:rsidRDefault="005F6D60" w:rsidP="005F6D60">
      <w:pPr>
        <w:spacing w:after="0" w:line="300" w:lineRule="auto"/>
        <w:jc w:val="center"/>
        <w:rPr>
          <w:rFonts w:ascii="Times New Roman" w:hAnsi="Times New Roman" w:cs="Times New Roman"/>
          <w:u w:val="single"/>
        </w:rPr>
      </w:pPr>
      <w:r w:rsidRPr="005F6D60">
        <w:rPr>
          <w:noProof/>
          <w:lang w:eastAsia="ru-RU"/>
        </w:rPr>
        <w:drawing>
          <wp:inline distT="0" distB="0" distL="0" distR="0" wp14:anchorId="7B86F986" wp14:editId="041F90B4">
            <wp:extent cx="4705350" cy="3343275"/>
            <wp:effectExtent l="0" t="0" r="19050"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2B70" w:rsidRDefault="00F02B70" w:rsidP="00D85ADB">
      <w:pPr>
        <w:spacing w:after="0" w:line="360" w:lineRule="auto"/>
        <w:jc w:val="center"/>
        <w:rPr>
          <w:rFonts w:ascii="Times New Roman" w:hAnsi="Times New Roman" w:cs="Times New Roman"/>
          <w:sz w:val="28"/>
          <w:szCs w:val="28"/>
        </w:rPr>
      </w:pPr>
    </w:p>
    <w:p w:rsidR="005F6D60" w:rsidRDefault="00D85ADB" w:rsidP="00D85ADB">
      <w:pPr>
        <w:spacing w:after="0" w:line="360" w:lineRule="auto"/>
        <w:jc w:val="center"/>
        <w:rPr>
          <w:rFonts w:ascii="Times New Roman" w:hAnsi="Times New Roman" w:cs="Times New Roman"/>
          <w:sz w:val="28"/>
          <w:szCs w:val="28"/>
        </w:rPr>
      </w:pPr>
      <w:r w:rsidRPr="00D85ADB">
        <w:rPr>
          <w:rFonts w:ascii="Times New Roman" w:hAnsi="Times New Roman" w:cs="Times New Roman"/>
          <w:sz w:val="28"/>
          <w:szCs w:val="28"/>
        </w:rPr>
        <w:t>Рисунок 15 – Квалификационная структура тренерских кадров в прыжках на лыжах с трамплина и лыжном двоеборье</w:t>
      </w:r>
    </w:p>
    <w:p w:rsidR="00D85ADB" w:rsidRDefault="00D85ADB" w:rsidP="00D85ADB">
      <w:pPr>
        <w:spacing w:after="0" w:line="360" w:lineRule="auto"/>
        <w:ind w:firstLine="709"/>
        <w:jc w:val="both"/>
        <w:rPr>
          <w:rFonts w:ascii="Times New Roman" w:hAnsi="Times New Roman" w:cs="Times New Roman"/>
          <w:sz w:val="28"/>
          <w:szCs w:val="28"/>
        </w:rPr>
      </w:pPr>
    </w:p>
    <w:p w:rsidR="00D85ADB" w:rsidRPr="00D85ADB" w:rsidRDefault="00D85ADB" w:rsidP="00D85ADB">
      <w:pPr>
        <w:spacing w:after="0" w:line="360" w:lineRule="auto"/>
        <w:ind w:firstLine="709"/>
        <w:jc w:val="both"/>
        <w:rPr>
          <w:rFonts w:ascii="Times New Roman" w:hAnsi="Times New Roman" w:cs="Times New Roman"/>
          <w:sz w:val="28"/>
          <w:szCs w:val="28"/>
        </w:rPr>
      </w:pP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lastRenderedPageBreak/>
        <w:drawing>
          <wp:inline distT="0" distB="0" distL="0" distR="0" wp14:anchorId="66FA5CC8" wp14:editId="2DC65BB8">
            <wp:extent cx="4572000" cy="3305175"/>
            <wp:effectExtent l="0" t="0" r="19050"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6D60" w:rsidRDefault="00D85ADB" w:rsidP="00D85ADB">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Рисунок 16 – Доля тренеров высшей квалификации в прыжках на лыжах с трамплина и лыжном двоеборье.</w:t>
      </w:r>
    </w:p>
    <w:p w:rsidR="00D85ADB" w:rsidRPr="005F6D60" w:rsidRDefault="00D85ADB" w:rsidP="005F6D60">
      <w:pPr>
        <w:spacing w:after="0" w:line="300" w:lineRule="auto"/>
        <w:jc w:val="both"/>
        <w:rPr>
          <w:rFonts w:ascii="Times New Roman" w:hAnsi="Times New Roman" w:cs="Times New Roman"/>
          <w:sz w:val="26"/>
          <w:szCs w:val="26"/>
        </w:rPr>
      </w:pPr>
    </w:p>
    <w:p w:rsidR="005F6D60" w:rsidRPr="0016102D" w:rsidRDefault="00D85ADB" w:rsidP="001610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 по разделу.</w:t>
      </w:r>
    </w:p>
    <w:p w:rsidR="005F6D60" w:rsidRDefault="005F6D60" w:rsidP="0016102D">
      <w:pPr>
        <w:spacing w:after="0" w:line="360" w:lineRule="auto"/>
        <w:ind w:firstLine="709"/>
        <w:jc w:val="both"/>
        <w:rPr>
          <w:rFonts w:ascii="Times New Roman" w:hAnsi="Times New Roman" w:cs="Times New Roman"/>
          <w:sz w:val="28"/>
          <w:szCs w:val="28"/>
        </w:rPr>
      </w:pPr>
      <w:r w:rsidRPr="0016102D">
        <w:rPr>
          <w:rFonts w:ascii="Times New Roman" w:hAnsi="Times New Roman" w:cs="Times New Roman"/>
          <w:sz w:val="28"/>
          <w:szCs w:val="28"/>
        </w:rPr>
        <w:t>Учитывая квалификационную и возрастную структуру тренерского корпуса, представленные выше, необходим срочный запуск эффективной системы переподготовки и повышения квалификации тренерских кадров, что в свою очередь, требует разработки и внедрения в образовательную практику современных программ для курсов повышения квалификации т</w:t>
      </w:r>
      <w:r w:rsidR="00D85ADB">
        <w:rPr>
          <w:rFonts w:ascii="Times New Roman" w:hAnsi="Times New Roman" w:cs="Times New Roman"/>
          <w:sz w:val="28"/>
          <w:szCs w:val="28"/>
        </w:rPr>
        <w:t xml:space="preserve">ренеров по лыжному двоеборью. </w:t>
      </w: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Default="00D85ADB" w:rsidP="00D85ADB">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2.1.2.3 </w:t>
      </w:r>
      <w:r w:rsidR="005F6D60" w:rsidRPr="00D85ADB">
        <w:rPr>
          <w:rFonts w:ascii="Times New Roman" w:hAnsi="Times New Roman" w:cs="Times New Roman"/>
          <w:sz w:val="28"/>
          <w:szCs w:val="28"/>
        </w:rPr>
        <w:t>Система подготовки тренерских кадров</w:t>
      </w:r>
    </w:p>
    <w:p w:rsidR="00D85ADB" w:rsidRPr="00D85ADB" w:rsidRDefault="00D85ADB" w:rsidP="00D85ADB">
      <w:pPr>
        <w:spacing w:after="0" w:line="360" w:lineRule="auto"/>
        <w:ind w:firstLine="709"/>
        <w:contextualSpacing/>
        <w:rPr>
          <w:rFonts w:ascii="Times New Roman" w:hAnsi="Times New Roman" w:cs="Times New Roman"/>
          <w:sz w:val="28"/>
          <w:szCs w:val="28"/>
        </w:rPr>
      </w:pPr>
    </w:p>
    <w:p w:rsidR="005F6D60" w:rsidRPr="00D85ADB" w:rsidRDefault="005F6D60" w:rsidP="00D85ADB">
      <w:pPr>
        <w:spacing w:after="0" w:line="360" w:lineRule="auto"/>
        <w:ind w:firstLine="709"/>
        <w:jc w:val="both"/>
        <w:rPr>
          <w:rFonts w:ascii="Times New Roman" w:hAnsi="Times New Roman" w:cs="Times New Roman"/>
          <w:sz w:val="28"/>
          <w:szCs w:val="28"/>
        </w:rPr>
      </w:pPr>
      <w:r w:rsidRPr="00D85ADB">
        <w:rPr>
          <w:rFonts w:ascii="Times New Roman" w:hAnsi="Times New Roman" w:cs="Times New Roman"/>
          <w:sz w:val="28"/>
          <w:szCs w:val="28"/>
        </w:rPr>
        <w:t xml:space="preserve">Анализ причин кризиса в отечественных прыжках на лыжах с трамплина и лыжном двоеборье свидетельствует о том, что  плачевное состояние этих видов спорта – это результат воздействия целого комплекса взаимосвязанных причин. Одна из главнейших – недостаточная квалификация тренерских кадров, в первую очередь, работающих с детьми, и отсутствие эффективной системы повышения квалификации специалистов в </w:t>
      </w:r>
      <w:r w:rsidRPr="00D85ADB">
        <w:rPr>
          <w:rFonts w:ascii="Times New Roman" w:hAnsi="Times New Roman" w:cs="Times New Roman"/>
          <w:sz w:val="28"/>
          <w:szCs w:val="28"/>
        </w:rPr>
        <w:lastRenderedPageBreak/>
        <w:t>сфере прыжков на лыжах с трамплина и лыжного двоеборья, отсутствие современных учебных п</w:t>
      </w:r>
      <w:r w:rsidR="00C865ED">
        <w:rPr>
          <w:rFonts w:ascii="Times New Roman" w:hAnsi="Times New Roman" w:cs="Times New Roman"/>
          <w:sz w:val="28"/>
          <w:szCs w:val="28"/>
        </w:rPr>
        <w:t>рограмм в отечественных ВУЗах.</w:t>
      </w:r>
    </w:p>
    <w:p w:rsidR="005F6D60" w:rsidRDefault="005F6D60" w:rsidP="00D85ADB">
      <w:pPr>
        <w:spacing w:after="0" w:line="360" w:lineRule="auto"/>
        <w:ind w:firstLine="709"/>
        <w:jc w:val="both"/>
        <w:rPr>
          <w:rFonts w:ascii="Times New Roman" w:hAnsi="Times New Roman" w:cs="Times New Roman"/>
          <w:sz w:val="28"/>
          <w:szCs w:val="28"/>
        </w:rPr>
      </w:pPr>
      <w:r w:rsidRPr="00D85ADB">
        <w:rPr>
          <w:rFonts w:ascii="Times New Roman" w:hAnsi="Times New Roman" w:cs="Times New Roman"/>
          <w:sz w:val="28"/>
          <w:szCs w:val="28"/>
        </w:rPr>
        <w:t>Практически все российские тренеры по прыжкам на лыжах с трамплина и лыжному двоеборью сами являются бывшими прыгунами или двоеборцами. Образование они получали в свою бытность действующими спортсменами, когда обучению они могли уделять минимум времени. Кроме того, в отечественных спортивных ВУЗах нет узкой специализации – тренер по прыжкам на лыжах с т</w:t>
      </w:r>
      <w:r w:rsidR="00C865ED">
        <w:rPr>
          <w:rFonts w:ascii="Times New Roman" w:hAnsi="Times New Roman" w:cs="Times New Roman"/>
          <w:sz w:val="28"/>
          <w:szCs w:val="28"/>
        </w:rPr>
        <w:t>рамплина или лыжному двоеборью.</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Представленная в разделе «Состояние тренерских кадров» возрастная структура указывает на явный «перекос» в сторону пожилых специалистов. Печально не то, что работает много тренеров, в свое время уделявших мало внимания образованию, которым за 50, и даже за 60 лет. Проблема в том, что людям в этом возрасте сложно самостоятельно отслеживать изменения, происходящие в современном спорте. Для того</w:t>
      </w:r>
      <w:proofErr w:type="gramStart"/>
      <w:r w:rsidRPr="00C865ED">
        <w:rPr>
          <w:rFonts w:ascii="Times New Roman" w:hAnsi="Times New Roman" w:cs="Times New Roman"/>
          <w:sz w:val="28"/>
          <w:szCs w:val="28"/>
        </w:rPr>
        <w:t>,</w:t>
      </w:r>
      <w:proofErr w:type="gramEnd"/>
      <w:r w:rsidRPr="00C865ED">
        <w:rPr>
          <w:rFonts w:ascii="Times New Roman" w:hAnsi="Times New Roman" w:cs="Times New Roman"/>
          <w:sz w:val="28"/>
          <w:szCs w:val="28"/>
        </w:rPr>
        <w:t xml:space="preserve"> чтобы быть конкурентоспособным на международном уровне необходимо постоянно получать новые идеи и пытаться реализовать их на практике. У наших тренеров такого обмена идеями нет в принципе: для того чтобы общаться с миром, нужно прежде всего быть уверенным пользователем компьютера и знать английский язык. У нас подавляющее число даже молодых тренеров не отвечают такому стандарту, что уж взять со «стариков».</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Поэтому очень важной и очень срочной задачей является разработка и внедрение современных программ поствузовского специализированного образования, например, в форме курсов повышения квалификации для тренеров.</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Разработка таких программ неосуществима силами одного ВУЗа без соответствующих научных разработок и кооперации с другими, в том числе зарубежными Университетами и институтами.</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ab/>
        <w:t xml:space="preserve">Как следует из данных, представленных на </w:t>
      </w:r>
      <w:r w:rsidR="00AF5D29">
        <w:rPr>
          <w:rFonts w:ascii="Times New Roman" w:hAnsi="Times New Roman" w:cs="Times New Roman"/>
          <w:sz w:val="28"/>
          <w:szCs w:val="28"/>
        </w:rPr>
        <w:t>рисунке 17</w:t>
      </w:r>
      <w:r w:rsidRPr="00C865ED">
        <w:rPr>
          <w:rFonts w:ascii="Times New Roman" w:hAnsi="Times New Roman" w:cs="Times New Roman"/>
          <w:sz w:val="28"/>
          <w:szCs w:val="28"/>
        </w:rPr>
        <w:t xml:space="preserve">., к сожалению последние несколько десятилетий отечественная спортивная наука «обходила стороной» прыжки с трамплина и лыжное двоеборье. В </w:t>
      </w:r>
      <w:r w:rsidRPr="00C865ED">
        <w:rPr>
          <w:rFonts w:ascii="Times New Roman" w:hAnsi="Times New Roman" w:cs="Times New Roman"/>
          <w:sz w:val="28"/>
          <w:szCs w:val="28"/>
          <w:lang w:val="en-US"/>
        </w:rPr>
        <w:t>XXI</w:t>
      </w:r>
      <w:r w:rsidRPr="00C865ED">
        <w:rPr>
          <w:rFonts w:ascii="Times New Roman" w:hAnsi="Times New Roman" w:cs="Times New Roman"/>
          <w:sz w:val="28"/>
          <w:szCs w:val="28"/>
        </w:rPr>
        <w:t xml:space="preserve"> </w:t>
      </w:r>
      <w:r w:rsidRPr="00C865ED">
        <w:rPr>
          <w:rFonts w:ascii="Times New Roman" w:hAnsi="Times New Roman" w:cs="Times New Roman"/>
          <w:sz w:val="28"/>
          <w:szCs w:val="28"/>
        </w:rPr>
        <w:lastRenderedPageBreak/>
        <w:t>веке в России не защищено ни одной диссертации по лыжному двоеборью, по прыжкам на лыжах – три. За это время ни в одном из российских спортивных ВУЗов не было разработано ни одного учебно-программного документа, не подготовлено ни одного серьезного учебного пособия и учебно-методические издания, не написано ни одной основательной монографии, посвященной прыжкам на лыжах с трамплина и лыжному двоеборью.</w:t>
      </w:r>
    </w:p>
    <w:p w:rsidR="00C865ED" w:rsidRPr="00C865ED" w:rsidRDefault="00C865ED" w:rsidP="00C865ED">
      <w:pPr>
        <w:spacing w:after="0" w:line="360" w:lineRule="auto"/>
        <w:ind w:firstLine="709"/>
        <w:jc w:val="both"/>
        <w:rPr>
          <w:rFonts w:ascii="Times New Roman" w:hAnsi="Times New Roman" w:cs="Times New Roman"/>
          <w:sz w:val="28"/>
          <w:szCs w:val="28"/>
        </w:rPr>
      </w:pPr>
    </w:p>
    <w:p w:rsidR="00C865ED" w:rsidRPr="005F6D60" w:rsidRDefault="00C865ED" w:rsidP="00C865ED">
      <w:pPr>
        <w:spacing w:after="0" w:line="300" w:lineRule="auto"/>
        <w:jc w:val="center"/>
        <w:rPr>
          <w:rFonts w:ascii="Times New Roman" w:hAnsi="Times New Roman" w:cs="Times New Roman"/>
          <w:sz w:val="26"/>
          <w:szCs w:val="26"/>
        </w:rPr>
      </w:pPr>
      <w:r w:rsidRPr="005F6D60">
        <w:rPr>
          <w:rFonts w:ascii="Times New Roman" w:eastAsia="Calibri" w:hAnsi="Times New Roman" w:cs="Times New Roman"/>
          <w:noProof/>
          <w:sz w:val="28"/>
          <w:szCs w:val="28"/>
          <w:lang w:eastAsia="ru-RU"/>
        </w:rPr>
        <w:drawing>
          <wp:inline distT="0" distB="0" distL="0" distR="0" wp14:anchorId="37CE8E4C" wp14:editId="0A35C30B">
            <wp:extent cx="4391025" cy="3762375"/>
            <wp:effectExtent l="0" t="0" r="9525" b="952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65ED" w:rsidRPr="00AF5D29" w:rsidRDefault="00AF5D29" w:rsidP="00AF5D29">
      <w:pPr>
        <w:spacing w:after="0" w:line="360" w:lineRule="auto"/>
        <w:jc w:val="center"/>
        <w:rPr>
          <w:rFonts w:ascii="Times New Roman" w:hAnsi="Times New Roman" w:cs="Times New Roman"/>
          <w:sz w:val="28"/>
          <w:szCs w:val="28"/>
        </w:rPr>
      </w:pPr>
      <w:r w:rsidRPr="00AF5D29">
        <w:rPr>
          <w:rFonts w:ascii="Times New Roman" w:hAnsi="Times New Roman" w:cs="Times New Roman"/>
          <w:sz w:val="28"/>
          <w:szCs w:val="28"/>
        </w:rPr>
        <w:t>Рисунок 17 - Количество отечественных диссертационных работ по зимним видам спорта за последние четверть века</w:t>
      </w:r>
    </w:p>
    <w:p w:rsidR="00AF5D29" w:rsidRPr="005F6D60" w:rsidRDefault="00AF5D29" w:rsidP="00AF5D29">
      <w:pPr>
        <w:spacing w:after="0" w:line="360" w:lineRule="auto"/>
        <w:jc w:val="center"/>
        <w:rPr>
          <w:rFonts w:ascii="Times New Roman" w:hAnsi="Times New Roman" w:cs="Times New Roman"/>
          <w:sz w:val="26"/>
          <w:szCs w:val="26"/>
        </w:rPr>
      </w:pPr>
    </w:p>
    <w:p w:rsidR="005F6D60" w:rsidRPr="00C865ED" w:rsidRDefault="005F6D60" w:rsidP="00AF5D29">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 xml:space="preserve">Именно по этой причине в 2015 – 2016 году Федерацией прыжков на лыжах с трамплина и лыжного двоеборья России была проведена серия семинаров/вебинаров «Актуальные вопросы подготовки прыгунов на лыжах с трамплина» для тренеров по прыжкам на лыжах с трамплина и лыжному двоеборью. Семинары проводил специалист с мировым именем – профессор </w:t>
      </w:r>
      <w:r w:rsidRPr="00C865ED">
        <w:rPr>
          <w:rFonts w:ascii="Times New Roman" w:hAnsi="Times New Roman" w:cs="Times New Roman"/>
          <w:sz w:val="28"/>
          <w:szCs w:val="28"/>
        </w:rPr>
        <w:lastRenderedPageBreak/>
        <w:t xml:space="preserve">Люблянского Университета (Словения) </w:t>
      </w:r>
      <w:proofErr w:type="spellStart"/>
      <w:r w:rsidRPr="00C865ED">
        <w:rPr>
          <w:rFonts w:ascii="Times New Roman" w:hAnsi="Times New Roman" w:cs="Times New Roman"/>
          <w:sz w:val="28"/>
          <w:szCs w:val="28"/>
        </w:rPr>
        <w:t>Бойан</w:t>
      </w:r>
      <w:proofErr w:type="spellEnd"/>
      <w:r w:rsidRPr="00C865ED">
        <w:rPr>
          <w:rFonts w:ascii="Times New Roman" w:hAnsi="Times New Roman" w:cs="Times New Roman"/>
          <w:sz w:val="28"/>
          <w:szCs w:val="28"/>
        </w:rPr>
        <w:t xml:space="preserve"> Йост. Тематика и сроки этих семинаров/вебинаров предс</w:t>
      </w:r>
      <w:r w:rsidR="00AF5D29">
        <w:rPr>
          <w:rFonts w:ascii="Times New Roman" w:hAnsi="Times New Roman" w:cs="Times New Roman"/>
          <w:sz w:val="28"/>
          <w:szCs w:val="28"/>
        </w:rPr>
        <w:t xml:space="preserve">тавлены </w:t>
      </w:r>
      <w:proofErr w:type="gramStart"/>
      <w:r w:rsidR="00AF5D29">
        <w:rPr>
          <w:rFonts w:ascii="Times New Roman" w:hAnsi="Times New Roman" w:cs="Times New Roman"/>
          <w:sz w:val="28"/>
          <w:szCs w:val="28"/>
        </w:rPr>
        <w:t>в</w:t>
      </w:r>
      <w:proofErr w:type="gramEnd"/>
      <w:r w:rsidR="00AF5D29">
        <w:rPr>
          <w:rFonts w:ascii="Times New Roman" w:hAnsi="Times New Roman" w:cs="Times New Roman"/>
          <w:sz w:val="28"/>
          <w:szCs w:val="28"/>
        </w:rPr>
        <w:t xml:space="preserve"> таблица 10</w:t>
      </w:r>
      <w:r w:rsidRPr="00C865ED">
        <w:rPr>
          <w:rFonts w:ascii="Times New Roman" w:hAnsi="Times New Roman" w:cs="Times New Roman"/>
          <w:sz w:val="28"/>
          <w:szCs w:val="28"/>
        </w:rPr>
        <w:t>.</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На 2016 – 2017 годы были запланированы вебинары для курсов повышению квалификации тренеров по прыжкам на лыжах с трамплина и лыжному двоеборью (таблица</w:t>
      </w:r>
      <w:r w:rsidR="00775165">
        <w:rPr>
          <w:rFonts w:ascii="Times New Roman" w:hAnsi="Times New Roman" w:cs="Times New Roman"/>
          <w:sz w:val="28"/>
          <w:szCs w:val="28"/>
        </w:rPr>
        <w:t xml:space="preserve"> 11</w:t>
      </w:r>
      <w:r w:rsidRPr="00C865ED">
        <w:rPr>
          <w:rFonts w:ascii="Times New Roman" w:hAnsi="Times New Roman" w:cs="Times New Roman"/>
          <w:sz w:val="28"/>
          <w:szCs w:val="28"/>
        </w:rPr>
        <w:t xml:space="preserve">). Предполагалось, что теоретическая часть этих курсов будет преподаваться дистанционным методом (в режиме вебинаров) – ее будет вести </w:t>
      </w:r>
      <w:proofErr w:type="spellStart"/>
      <w:r w:rsidRPr="00C865ED">
        <w:rPr>
          <w:rFonts w:ascii="Times New Roman" w:hAnsi="Times New Roman" w:cs="Times New Roman"/>
          <w:sz w:val="28"/>
          <w:szCs w:val="28"/>
        </w:rPr>
        <w:t>Б.Йост</w:t>
      </w:r>
      <w:proofErr w:type="spellEnd"/>
      <w:r w:rsidRPr="00C865ED">
        <w:rPr>
          <w:rFonts w:ascii="Times New Roman" w:hAnsi="Times New Roman" w:cs="Times New Roman"/>
          <w:sz w:val="28"/>
          <w:szCs w:val="28"/>
        </w:rPr>
        <w:t xml:space="preserve">. Практические занятия планировалось проводить на базе Федерального центра «Снежинка» (г. Чайковский, Пермский край) под руководством того же Б. </w:t>
      </w:r>
      <w:proofErr w:type="spellStart"/>
      <w:r w:rsidRPr="00C865ED">
        <w:rPr>
          <w:rFonts w:ascii="Times New Roman" w:hAnsi="Times New Roman" w:cs="Times New Roman"/>
          <w:sz w:val="28"/>
          <w:szCs w:val="28"/>
        </w:rPr>
        <w:t>Йоста</w:t>
      </w:r>
      <w:proofErr w:type="spellEnd"/>
      <w:r w:rsidRPr="00C865ED">
        <w:rPr>
          <w:rFonts w:ascii="Times New Roman" w:hAnsi="Times New Roman" w:cs="Times New Roman"/>
          <w:sz w:val="28"/>
          <w:szCs w:val="28"/>
        </w:rPr>
        <w:t xml:space="preserve"> и/или его коллег. В последующем к преподаванию таких курсов должны были привлекаться преподаватели и специалисты ЧГИФК, прошедшие соответствующую стажировку.  </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По содержанию программа этих вебинаров будет соответствовать уровням «С», «В» и «А» специализированной программы подготовки тренеров Люблянского Университета.</w:t>
      </w:r>
    </w:p>
    <w:p w:rsidR="005F6D60" w:rsidRPr="00C865ED" w:rsidRDefault="005F6D60" w:rsidP="00C865ED">
      <w:pPr>
        <w:spacing w:after="0" w:line="360" w:lineRule="auto"/>
        <w:ind w:firstLine="709"/>
        <w:jc w:val="both"/>
        <w:rPr>
          <w:rFonts w:ascii="Times New Roman" w:hAnsi="Times New Roman" w:cs="Times New Roman"/>
          <w:sz w:val="28"/>
          <w:szCs w:val="28"/>
        </w:rPr>
      </w:pPr>
      <w:r w:rsidRPr="00C865ED">
        <w:rPr>
          <w:rFonts w:ascii="Times New Roman" w:hAnsi="Times New Roman" w:cs="Times New Roman"/>
          <w:sz w:val="28"/>
          <w:szCs w:val="28"/>
        </w:rPr>
        <w:t xml:space="preserve">По ряду причин, прежде всего организационно-финансового характера программа вебинаров на 2017 год не была реализована. </w:t>
      </w:r>
    </w:p>
    <w:p w:rsidR="005F6D60" w:rsidRPr="005F6D60" w:rsidRDefault="005F6D60" w:rsidP="005F6D60">
      <w:pPr>
        <w:spacing w:after="0" w:line="300" w:lineRule="auto"/>
        <w:jc w:val="both"/>
        <w:rPr>
          <w:rFonts w:ascii="Times New Roman" w:hAnsi="Times New Roman" w:cs="Times New Roman"/>
          <w:sz w:val="26"/>
          <w:szCs w:val="26"/>
        </w:rPr>
        <w:sectPr w:rsidR="005F6D60" w:rsidRPr="005F6D60">
          <w:pgSz w:w="11906" w:h="16838"/>
          <w:pgMar w:top="1134" w:right="850" w:bottom="1134" w:left="1701" w:header="708" w:footer="708" w:gutter="0"/>
          <w:cols w:space="708"/>
          <w:docGrid w:linePitch="360"/>
        </w:sectPr>
      </w:pPr>
    </w:p>
    <w:p w:rsidR="005F6D60" w:rsidRPr="005F6D60" w:rsidRDefault="005F6D60" w:rsidP="005F6D60">
      <w:pPr>
        <w:spacing w:after="0" w:line="300" w:lineRule="auto"/>
        <w:jc w:val="right"/>
        <w:rPr>
          <w:rFonts w:ascii="Times New Roman" w:eastAsia="Times New Roman" w:hAnsi="Times New Roman" w:cs="Times New Roman"/>
          <w:u w:val="single"/>
        </w:rPr>
      </w:pPr>
    </w:p>
    <w:p w:rsidR="005F6D60" w:rsidRPr="005F6D60" w:rsidRDefault="005F6D60" w:rsidP="005F6D60">
      <w:pPr>
        <w:spacing w:after="0" w:line="300" w:lineRule="auto"/>
        <w:jc w:val="right"/>
        <w:rPr>
          <w:rFonts w:ascii="Times New Roman" w:eastAsia="Times New Roman" w:hAnsi="Times New Roman" w:cs="Times New Roman"/>
          <w:u w:val="single"/>
        </w:rPr>
      </w:pPr>
    </w:p>
    <w:p w:rsidR="005F6D60" w:rsidRPr="00AF5D29" w:rsidRDefault="00AF5D29" w:rsidP="00AF5D29">
      <w:pPr>
        <w:spacing w:after="0" w:line="300" w:lineRule="auto"/>
        <w:jc w:val="both"/>
        <w:rPr>
          <w:rFonts w:ascii="Times New Roman" w:eastAsia="Times New Roman" w:hAnsi="Times New Roman" w:cs="Times New Roman"/>
          <w:sz w:val="28"/>
          <w:szCs w:val="28"/>
        </w:rPr>
      </w:pPr>
      <w:r w:rsidRPr="00AF5D29">
        <w:rPr>
          <w:rFonts w:ascii="Times New Roman" w:eastAsia="Times New Roman" w:hAnsi="Times New Roman" w:cs="Times New Roman"/>
          <w:sz w:val="28"/>
          <w:szCs w:val="28"/>
        </w:rPr>
        <w:t xml:space="preserve">Таблица 10 - План-календарь семинаров «Актуальные вопросы подготовки прыгунов на лыжах с трамплина» для тренеров по прыжкам на лыжах </w:t>
      </w:r>
      <w:r>
        <w:rPr>
          <w:rFonts w:ascii="Times New Roman" w:eastAsia="Times New Roman" w:hAnsi="Times New Roman" w:cs="Times New Roman"/>
          <w:sz w:val="28"/>
          <w:szCs w:val="28"/>
        </w:rPr>
        <w:t>с трамплина и лыжному двоеборью</w:t>
      </w:r>
    </w:p>
    <w:tbl>
      <w:tblPr>
        <w:tblStyle w:val="112"/>
        <w:tblW w:w="0" w:type="auto"/>
        <w:tblInd w:w="108" w:type="dxa"/>
        <w:tblLook w:val="04A0" w:firstRow="1" w:lastRow="0" w:firstColumn="1" w:lastColumn="0" w:noHBand="0" w:noVBand="1"/>
      </w:tblPr>
      <w:tblGrid>
        <w:gridCol w:w="739"/>
        <w:gridCol w:w="9072"/>
        <w:gridCol w:w="2126"/>
        <w:gridCol w:w="2552"/>
      </w:tblGrid>
      <w:tr w:rsidR="005F6D60" w:rsidRPr="00AF5D29" w:rsidTr="004853AE">
        <w:tc>
          <w:tcPr>
            <w:tcW w:w="739"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w:t>
            </w:r>
          </w:p>
        </w:tc>
        <w:tc>
          <w:tcPr>
            <w:tcW w:w="9072"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Темы</w:t>
            </w:r>
          </w:p>
        </w:tc>
        <w:tc>
          <w:tcPr>
            <w:tcW w:w="2126"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Дата</w:t>
            </w:r>
          </w:p>
        </w:tc>
        <w:tc>
          <w:tcPr>
            <w:tcW w:w="2552" w:type="dxa"/>
            <w:vAlign w:val="center"/>
          </w:tcPr>
          <w:p w:rsidR="005F6D60" w:rsidRPr="00AF5D29" w:rsidRDefault="005F6D60" w:rsidP="005F6D60">
            <w:pPr>
              <w:spacing w:line="240" w:lineRule="atLeast"/>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Место проведения</w:t>
            </w:r>
          </w:p>
        </w:tc>
      </w:tr>
      <w:tr w:rsidR="005F6D60" w:rsidRPr="00AF5D29" w:rsidTr="004853AE">
        <w:tc>
          <w:tcPr>
            <w:tcW w:w="739" w:type="dxa"/>
          </w:tcPr>
          <w:p w:rsidR="005F6D60" w:rsidRPr="00AF5D29" w:rsidRDefault="005F6D60" w:rsidP="005F6D60">
            <w:pPr>
              <w:spacing w:line="300" w:lineRule="auto"/>
              <w:jc w:val="both"/>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1</w:t>
            </w:r>
          </w:p>
        </w:tc>
        <w:tc>
          <w:tcPr>
            <w:tcW w:w="9072" w:type="dxa"/>
          </w:tcPr>
          <w:p w:rsidR="005F6D60" w:rsidRPr="00AF5D29" w:rsidRDefault="005F6D60" w:rsidP="00924DF0">
            <w:pPr>
              <w:numPr>
                <w:ilvl w:val="0"/>
                <w:numId w:val="8"/>
              </w:numPr>
              <w:contextualSpacing/>
              <w:jc w:val="both"/>
              <w:rPr>
                <w:rFonts w:ascii="Times New Roman" w:eastAsia="Times New Roman" w:hAnsi="Times New Roman" w:cs="Times New Roman"/>
                <w:sz w:val="26"/>
                <w:szCs w:val="26"/>
                <w:lang w:eastAsia="ru-RU"/>
              </w:rPr>
            </w:pPr>
            <w:r w:rsidRPr="00AF5D29">
              <w:rPr>
                <w:rFonts w:ascii="Times New Roman" w:eastAsia="Times New Roman" w:hAnsi="Times New Roman" w:cs="Times New Roman"/>
                <w:sz w:val="26"/>
                <w:szCs w:val="26"/>
                <w:lang w:eastAsia="ru-RU"/>
              </w:rPr>
              <w:t>Организация национальной системы спорта в Словении (на примере прыжков на лыжах с трамплина);</w:t>
            </w:r>
          </w:p>
          <w:p w:rsidR="005F6D60" w:rsidRPr="00AF5D29" w:rsidRDefault="005F6D60" w:rsidP="00924DF0">
            <w:pPr>
              <w:numPr>
                <w:ilvl w:val="0"/>
                <w:numId w:val="8"/>
              </w:numPr>
              <w:contextualSpacing/>
              <w:jc w:val="both"/>
              <w:rPr>
                <w:rFonts w:ascii="Times New Roman" w:eastAsia="Times New Roman" w:hAnsi="Times New Roman" w:cs="Times New Roman"/>
                <w:sz w:val="26"/>
                <w:szCs w:val="26"/>
                <w:lang w:eastAsia="ru-RU"/>
              </w:rPr>
            </w:pPr>
            <w:r w:rsidRPr="00AF5D29">
              <w:rPr>
                <w:rFonts w:ascii="Times New Roman" w:eastAsia="Times New Roman" w:hAnsi="Times New Roman" w:cs="Times New Roman"/>
                <w:sz w:val="26"/>
                <w:szCs w:val="26"/>
                <w:lang w:eastAsia="ru-RU"/>
              </w:rPr>
              <w:t>Биомеханический анализ техники прыжков на лыжах с трамплина;</w:t>
            </w:r>
          </w:p>
          <w:p w:rsidR="005F6D60" w:rsidRPr="00AF5D29" w:rsidRDefault="005F6D60" w:rsidP="00924DF0">
            <w:pPr>
              <w:numPr>
                <w:ilvl w:val="0"/>
                <w:numId w:val="8"/>
              </w:numPr>
              <w:contextualSpacing/>
              <w:jc w:val="both"/>
              <w:rPr>
                <w:rFonts w:ascii="Times New Roman" w:eastAsia="Times New Roman" w:hAnsi="Times New Roman" w:cs="Times New Roman"/>
                <w:sz w:val="26"/>
                <w:szCs w:val="26"/>
                <w:lang w:eastAsia="ru-RU"/>
              </w:rPr>
            </w:pPr>
            <w:r w:rsidRPr="00AF5D29">
              <w:rPr>
                <w:rFonts w:ascii="Times New Roman" w:eastAsia="Times New Roman" w:hAnsi="Times New Roman" w:cs="Times New Roman"/>
                <w:sz w:val="26"/>
                <w:szCs w:val="26"/>
                <w:lang w:eastAsia="ru-RU"/>
              </w:rPr>
              <w:t>Экспертная система оценки прыгунов с трамплина.</w:t>
            </w:r>
          </w:p>
        </w:tc>
        <w:tc>
          <w:tcPr>
            <w:tcW w:w="2126" w:type="dxa"/>
            <w:vAlign w:val="center"/>
          </w:tcPr>
          <w:p w:rsidR="005F6D60" w:rsidRPr="00AF5D29" w:rsidRDefault="005F6D60" w:rsidP="005F6D60">
            <w:pPr>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Июнь 2015</w:t>
            </w:r>
          </w:p>
        </w:tc>
        <w:tc>
          <w:tcPr>
            <w:tcW w:w="2552"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г. Нижний Тагил</w:t>
            </w:r>
          </w:p>
        </w:tc>
      </w:tr>
      <w:tr w:rsidR="005F6D60" w:rsidRPr="00AF5D29" w:rsidTr="004853AE">
        <w:tc>
          <w:tcPr>
            <w:tcW w:w="739" w:type="dxa"/>
          </w:tcPr>
          <w:p w:rsidR="005F6D60" w:rsidRPr="00AF5D29" w:rsidRDefault="005F6D60" w:rsidP="005F6D60">
            <w:pPr>
              <w:spacing w:line="300" w:lineRule="auto"/>
              <w:jc w:val="both"/>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2</w:t>
            </w:r>
          </w:p>
        </w:tc>
        <w:tc>
          <w:tcPr>
            <w:tcW w:w="9072" w:type="dxa"/>
          </w:tcPr>
          <w:p w:rsidR="005F6D60" w:rsidRPr="00AF5D29" w:rsidRDefault="005F6D60" w:rsidP="00924DF0">
            <w:pPr>
              <w:numPr>
                <w:ilvl w:val="0"/>
                <w:numId w:val="9"/>
              </w:numPr>
              <w:contextualSpacing/>
              <w:rPr>
                <w:rFonts w:ascii="Times New Roman" w:eastAsiaTheme="minorEastAsia" w:hAnsi="Times New Roman" w:cs="Times New Roman"/>
                <w:sz w:val="26"/>
                <w:szCs w:val="26"/>
                <w:lang w:eastAsia="ru-RU"/>
              </w:rPr>
            </w:pPr>
            <w:r w:rsidRPr="00AF5D29">
              <w:rPr>
                <w:rFonts w:ascii="Times New Roman" w:eastAsiaTheme="minorEastAsia" w:hAnsi="Times New Roman" w:cs="Times New Roman"/>
                <w:sz w:val="26"/>
                <w:szCs w:val="26"/>
                <w:lang w:eastAsia="ru-RU"/>
              </w:rPr>
              <w:t>Многолетнее планирование (цели, главные задачи, принципы и законы, структура циклов);</w:t>
            </w:r>
          </w:p>
          <w:p w:rsidR="005F6D60" w:rsidRPr="00AF5D29" w:rsidRDefault="005F6D60" w:rsidP="00924DF0">
            <w:pPr>
              <w:numPr>
                <w:ilvl w:val="0"/>
                <w:numId w:val="9"/>
              </w:numPr>
              <w:contextualSpacing/>
              <w:rPr>
                <w:rFonts w:ascii="Times New Roman" w:eastAsiaTheme="minorEastAsia" w:hAnsi="Times New Roman" w:cs="Times New Roman"/>
                <w:sz w:val="26"/>
                <w:szCs w:val="26"/>
                <w:lang w:eastAsia="ru-RU"/>
              </w:rPr>
            </w:pPr>
            <w:r w:rsidRPr="00AF5D29">
              <w:rPr>
                <w:rFonts w:ascii="Times New Roman" w:eastAsiaTheme="minorEastAsia" w:hAnsi="Times New Roman" w:cs="Times New Roman"/>
                <w:sz w:val="26"/>
                <w:szCs w:val="26"/>
                <w:lang w:eastAsia="ru-RU"/>
              </w:rPr>
              <w:t>Модель планирования, которая включает в себя соревновательную, тактическую, техническую, специальную и базовую моторику;</w:t>
            </w:r>
          </w:p>
          <w:p w:rsidR="005F6D60" w:rsidRPr="00AF5D29" w:rsidRDefault="005F6D60" w:rsidP="00924DF0">
            <w:pPr>
              <w:numPr>
                <w:ilvl w:val="0"/>
                <w:numId w:val="9"/>
              </w:numPr>
              <w:contextualSpacing/>
              <w:rPr>
                <w:rFonts w:ascii="Times New Roman" w:eastAsiaTheme="minorEastAsia" w:hAnsi="Times New Roman" w:cs="Times New Roman"/>
                <w:sz w:val="26"/>
                <w:szCs w:val="26"/>
                <w:lang w:eastAsia="ru-RU"/>
              </w:rPr>
            </w:pPr>
            <w:r w:rsidRPr="00AF5D29">
              <w:rPr>
                <w:rFonts w:ascii="Times New Roman" w:eastAsiaTheme="minorEastAsia" w:hAnsi="Times New Roman" w:cs="Times New Roman"/>
                <w:sz w:val="26"/>
                <w:szCs w:val="26"/>
                <w:lang w:eastAsia="ru-RU"/>
              </w:rPr>
              <w:t>Общий анализ результатов измерений (тестирования) российских прыгунов и  сравнение с лучшими словенскими прыгунами;</w:t>
            </w:r>
          </w:p>
          <w:p w:rsidR="005F6D60" w:rsidRPr="00AF5D29" w:rsidRDefault="005F6D60" w:rsidP="00924DF0">
            <w:pPr>
              <w:numPr>
                <w:ilvl w:val="0"/>
                <w:numId w:val="9"/>
              </w:numPr>
              <w:contextualSpacing/>
              <w:rPr>
                <w:rFonts w:ascii="Times New Roman" w:eastAsia="Times New Roman" w:hAnsi="Times New Roman" w:cs="Times New Roman"/>
                <w:sz w:val="26"/>
                <w:szCs w:val="26"/>
                <w:lang w:eastAsia="ru-RU"/>
              </w:rPr>
            </w:pPr>
            <w:r w:rsidRPr="00AF5D29">
              <w:rPr>
                <w:rFonts w:ascii="Times New Roman" w:eastAsiaTheme="minorEastAsia" w:hAnsi="Times New Roman" w:cs="Times New Roman"/>
                <w:sz w:val="26"/>
                <w:szCs w:val="26"/>
                <w:lang w:eastAsia="ru-RU"/>
              </w:rPr>
              <w:t>Рекомендации для направления тренировочного процесса в полном контексте спортивной подготовки прыгунов (</w:t>
            </w:r>
            <w:proofErr w:type="gramStart"/>
            <w:r w:rsidRPr="00AF5D29">
              <w:rPr>
                <w:rFonts w:ascii="Times New Roman" w:eastAsiaTheme="minorEastAsia" w:hAnsi="Times New Roman" w:cs="Times New Roman"/>
                <w:sz w:val="26"/>
                <w:szCs w:val="26"/>
                <w:lang w:eastAsia="ru-RU"/>
              </w:rPr>
              <w:t>тактическая</w:t>
            </w:r>
            <w:proofErr w:type="gramEnd"/>
            <w:r w:rsidRPr="00AF5D29">
              <w:rPr>
                <w:rFonts w:ascii="Times New Roman" w:eastAsiaTheme="minorEastAsia" w:hAnsi="Times New Roman" w:cs="Times New Roman"/>
                <w:sz w:val="26"/>
                <w:szCs w:val="26"/>
                <w:lang w:eastAsia="ru-RU"/>
              </w:rPr>
              <w:t>, техническая, психологическая).</w:t>
            </w:r>
          </w:p>
        </w:tc>
        <w:tc>
          <w:tcPr>
            <w:tcW w:w="2126" w:type="dxa"/>
            <w:vAlign w:val="center"/>
          </w:tcPr>
          <w:p w:rsidR="005F6D60" w:rsidRPr="00AF5D29" w:rsidRDefault="005F6D60" w:rsidP="005F6D60">
            <w:pPr>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Октябрь 2015</w:t>
            </w:r>
          </w:p>
        </w:tc>
        <w:tc>
          <w:tcPr>
            <w:tcW w:w="2552"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г. Сочи</w:t>
            </w:r>
          </w:p>
        </w:tc>
      </w:tr>
      <w:tr w:rsidR="005F6D60" w:rsidRPr="00AF5D29" w:rsidTr="004853AE">
        <w:tc>
          <w:tcPr>
            <w:tcW w:w="739" w:type="dxa"/>
          </w:tcPr>
          <w:p w:rsidR="005F6D60" w:rsidRPr="00AF5D29" w:rsidRDefault="005F6D60" w:rsidP="005F6D60">
            <w:pPr>
              <w:spacing w:line="300" w:lineRule="auto"/>
              <w:jc w:val="both"/>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4</w:t>
            </w:r>
          </w:p>
        </w:tc>
        <w:tc>
          <w:tcPr>
            <w:tcW w:w="9072" w:type="dxa"/>
          </w:tcPr>
          <w:p w:rsidR="005F6D60" w:rsidRPr="00AF5D29" w:rsidRDefault="005F6D60" w:rsidP="00924DF0">
            <w:pPr>
              <w:numPr>
                <w:ilvl w:val="0"/>
                <w:numId w:val="10"/>
              </w:numPr>
              <w:contextualSpacing/>
              <w:jc w:val="both"/>
              <w:rPr>
                <w:rFonts w:ascii="Times New Roman" w:eastAsia="Times New Roman" w:hAnsi="Times New Roman" w:cs="Times New Roman"/>
                <w:sz w:val="26"/>
                <w:szCs w:val="26"/>
                <w:lang w:eastAsia="ru-RU"/>
              </w:rPr>
            </w:pPr>
            <w:r w:rsidRPr="00AF5D29">
              <w:rPr>
                <w:rFonts w:ascii="Times New Roman" w:eastAsia="Times New Roman" w:hAnsi="Times New Roman" w:cs="Times New Roman"/>
                <w:sz w:val="26"/>
                <w:szCs w:val="26"/>
                <w:lang w:eastAsia="ru-RU"/>
              </w:rPr>
              <w:t>Управление (менеджмент) подготовкой спортсменов в прыжках на лыжах с трамплина и лыжном двоеборье.</w:t>
            </w:r>
          </w:p>
          <w:p w:rsidR="005F6D60" w:rsidRPr="00AF5D29" w:rsidRDefault="005F6D60" w:rsidP="00924DF0">
            <w:pPr>
              <w:numPr>
                <w:ilvl w:val="0"/>
                <w:numId w:val="10"/>
              </w:numPr>
              <w:contextualSpacing/>
              <w:jc w:val="both"/>
              <w:rPr>
                <w:rFonts w:ascii="Times New Roman" w:eastAsia="Times New Roman" w:hAnsi="Times New Roman" w:cs="Times New Roman"/>
                <w:sz w:val="26"/>
                <w:szCs w:val="26"/>
                <w:lang w:eastAsia="ru-RU"/>
              </w:rPr>
            </w:pPr>
            <w:proofErr w:type="gramStart"/>
            <w:r w:rsidRPr="00AF5D29">
              <w:rPr>
                <w:rFonts w:ascii="Times New Roman" w:eastAsiaTheme="minorEastAsia" w:hAnsi="Times New Roman" w:cs="Times New Roman"/>
                <w:sz w:val="26"/>
                <w:szCs w:val="26"/>
                <w:lang w:eastAsia="ru-RU"/>
              </w:rPr>
              <w:t>Фазы управления (фазы менеджмента) тренировочного процесса (планирование, диагностика, организация, исполнение и руководство, записи в дневники, контроль, анализ, коррекция)</w:t>
            </w:r>
            <w:proofErr w:type="gramEnd"/>
          </w:p>
        </w:tc>
        <w:tc>
          <w:tcPr>
            <w:tcW w:w="2126" w:type="dxa"/>
            <w:vAlign w:val="center"/>
          </w:tcPr>
          <w:p w:rsidR="005F6D60" w:rsidRPr="00AF5D29" w:rsidRDefault="005F6D60" w:rsidP="005F6D60">
            <w:pPr>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Сентябрь 2016</w:t>
            </w:r>
          </w:p>
        </w:tc>
        <w:tc>
          <w:tcPr>
            <w:tcW w:w="2552"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г. Чайковский</w:t>
            </w:r>
          </w:p>
        </w:tc>
      </w:tr>
      <w:tr w:rsidR="005F6D60" w:rsidRPr="00AF5D29" w:rsidTr="004853AE">
        <w:tc>
          <w:tcPr>
            <w:tcW w:w="739" w:type="dxa"/>
          </w:tcPr>
          <w:p w:rsidR="005F6D60" w:rsidRPr="00AF5D29" w:rsidRDefault="005F6D60" w:rsidP="005F6D60">
            <w:pPr>
              <w:spacing w:line="300" w:lineRule="auto"/>
              <w:jc w:val="both"/>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5</w:t>
            </w:r>
          </w:p>
        </w:tc>
        <w:tc>
          <w:tcPr>
            <w:tcW w:w="9072" w:type="dxa"/>
            <w:vAlign w:val="center"/>
          </w:tcPr>
          <w:p w:rsidR="005F6D60" w:rsidRPr="00AF5D29" w:rsidRDefault="005F6D60" w:rsidP="005F6D60">
            <w:pP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Темы, связанные с «тонкой доводкой» состояния спортсмена к необходимому соревновательному периоду.</w:t>
            </w:r>
          </w:p>
        </w:tc>
        <w:tc>
          <w:tcPr>
            <w:tcW w:w="2126" w:type="dxa"/>
            <w:vAlign w:val="center"/>
          </w:tcPr>
          <w:p w:rsidR="005F6D60" w:rsidRPr="00AF5D29" w:rsidRDefault="005F6D60" w:rsidP="005F6D60">
            <w:pPr>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Май - Июнь 2017</w:t>
            </w:r>
          </w:p>
        </w:tc>
        <w:tc>
          <w:tcPr>
            <w:tcW w:w="2552" w:type="dxa"/>
            <w:vAlign w:val="center"/>
          </w:tcPr>
          <w:p w:rsidR="005F6D60" w:rsidRPr="00AF5D29" w:rsidRDefault="005F6D60" w:rsidP="005F6D60">
            <w:pPr>
              <w:spacing w:line="300" w:lineRule="auto"/>
              <w:jc w:val="center"/>
              <w:rPr>
                <w:rFonts w:ascii="Times New Roman" w:eastAsia="Times New Roman" w:hAnsi="Times New Roman" w:cs="Times New Roman"/>
                <w:sz w:val="26"/>
                <w:szCs w:val="26"/>
              </w:rPr>
            </w:pPr>
            <w:r w:rsidRPr="00AF5D29">
              <w:rPr>
                <w:rFonts w:ascii="Times New Roman" w:eastAsia="Times New Roman" w:hAnsi="Times New Roman" w:cs="Times New Roman"/>
                <w:sz w:val="26"/>
                <w:szCs w:val="26"/>
              </w:rPr>
              <w:t>После уточнения календаря</w:t>
            </w:r>
          </w:p>
        </w:tc>
      </w:tr>
    </w:tbl>
    <w:p w:rsidR="005F6D60" w:rsidRPr="005F6D60" w:rsidRDefault="005F6D60" w:rsidP="005F6D60">
      <w:pPr>
        <w:spacing w:after="0" w:line="300" w:lineRule="auto"/>
        <w:jc w:val="both"/>
        <w:rPr>
          <w:rFonts w:ascii="Times New Roman" w:eastAsia="Times New Roman" w:hAnsi="Times New Roman" w:cs="Times New Roman"/>
          <w:sz w:val="26"/>
          <w:szCs w:val="26"/>
        </w:rPr>
      </w:pPr>
    </w:p>
    <w:p w:rsidR="005F6D60" w:rsidRPr="005F6D60" w:rsidRDefault="005F6D60" w:rsidP="005F6D60">
      <w:pPr>
        <w:spacing w:after="0" w:line="300" w:lineRule="auto"/>
        <w:jc w:val="both"/>
        <w:rPr>
          <w:rFonts w:ascii="Times New Roman" w:eastAsia="Times New Roman" w:hAnsi="Times New Roman" w:cs="Times New Roman"/>
          <w:b/>
          <w:color w:val="FF0000"/>
          <w:sz w:val="26"/>
          <w:szCs w:val="26"/>
        </w:rPr>
      </w:pPr>
    </w:p>
    <w:p w:rsidR="005F6D60" w:rsidRPr="005F6D60" w:rsidRDefault="005F6D60" w:rsidP="005F6D60">
      <w:pPr>
        <w:spacing w:after="0" w:line="300" w:lineRule="auto"/>
        <w:jc w:val="right"/>
        <w:rPr>
          <w:rFonts w:ascii="Times New Roman" w:eastAsia="Times New Roman" w:hAnsi="Times New Roman" w:cs="Times New Roman"/>
          <w:u w:val="single"/>
        </w:rPr>
      </w:pPr>
    </w:p>
    <w:p w:rsidR="005F6D60" w:rsidRPr="00F02B70" w:rsidRDefault="00775165" w:rsidP="00775165">
      <w:pPr>
        <w:spacing w:after="0" w:line="300" w:lineRule="auto"/>
        <w:jc w:val="both"/>
        <w:rPr>
          <w:rFonts w:ascii="Times New Roman" w:eastAsia="Times New Roman" w:hAnsi="Times New Roman" w:cs="Times New Roman"/>
          <w:sz w:val="28"/>
          <w:szCs w:val="28"/>
        </w:rPr>
      </w:pPr>
      <w:r w:rsidRPr="00F02B70">
        <w:rPr>
          <w:rFonts w:ascii="Times New Roman" w:eastAsia="Times New Roman" w:hAnsi="Times New Roman" w:cs="Times New Roman"/>
          <w:sz w:val="28"/>
          <w:szCs w:val="28"/>
        </w:rPr>
        <w:lastRenderedPageBreak/>
        <w:t xml:space="preserve">Таблица 11 - </w:t>
      </w:r>
      <w:r w:rsidR="005F6D60" w:rsidRPr="00F02B70">
        <w:rPr>
          <w:rFonts w:ascii="Times New Roman" w:eastAsia="Times New Roman" w:hAnsi="Times New Roman" w:cs="Times New Roman"/>
          <w:sz w:val="28"/>
          <w:szCs w:val="28"/>
        </w:rPr>
        <w:t>План-календарь вебинаров для курсов повышению квалификации тренеров по прыжкам на лыжах с трамплина и лыжному двоеборью</w:t>
      </w:r>
    </w:p>
    <w:tbl>
      <w:tblPr>
        <w:tblStyle w:val="112"/>
        <w:tblW w:w="0" w:type="auto"/>
        <w:tblInd w:w="108" w:type="dxa"/>
        <w:tblLook w:val="04A0" w:firstRow="1" w:lastRow="0" w:firstColumn="1" w:lastColumn="0" w:noHBand="0" w:noVBand="1"/>
      </w:tblPr>
      <w:tblGrid>
        <w:gridCol w:w="739"/>
        <w:gridCol w:w="9072"/>
        <w:gridCol w:w="2126"/>
        <w:gridCol w:w="2552"/>
      </w:tblGrid>
      <w:tr w:rsidR="005F6D60" w:rsidRPr="00775165" w:rsidTr="004853AE">
        <w:tc>
          <w:tcPr>
            <w:tcW w:w="739" w:type="dxa"/>
            <w:vAlign w:val="center"/>
          </w:tcPr>
          <w:p w:rsidR="005F6D60" w:rsidRPr="00775165" w:rsidRDefault="005F6D60" w:rsidP="005F6D60">
            <w:pPr>
              <w:spacing w:line="300" w:lineRule="auto"/>
              <w:jc w:val="center"/>
              <w:rPr>
                <w:rFonts w:ascii="Times New Roman" w:eastAsia="Times New Roman" w:hAnsi="Times New Roman" w:cs="Times New Roman"/>
                <w:sz w:val="26"/>
                <w:szCs w:val="26"/>
              </w:rPr>
            </w:pPr>
            <w:r w:rsidRPr="00775165">
              <w:rPr>
                <w:rFonts w:ascii="Times New Roman" w:eastAsia="Times New Roman" w:hAnsi="Times New Roman" w:cs="Times New Roman"/>
                <w:sz w:val="26"/>
                <w:szCs w:val="26"/>
              </w:rPr>
              <w:t>№№</w:t>
            </w:r>
          </w:p>
        </w:tc>
        <w:tc>
          <w:tcPr>
            <w:tcW w:w="9072" w:type="dxa"/>
            <w:vAlign w:val="center"/>
          </w:tcPr>
          <w:p w:rsidR="005F6D60" w:rsidRPr="00775165" w:rsidRDefault="005F6D60" w:rsidP="005F6D60">
            <w:pPr>
              <w:spacing w:line="300" w:lineRule="auto"/>
              <w:jc w:val="center"/>
              <w:rPr>
                <w:rFonts w:ascii="Times New Roman" w:eastAsia="Times New Roman" w:hAnsi="Times New Roman" w:cs="Times New Roman"/>
                <w:sz w:val="26"/>
                <w:szCs w:val="26"/>
              </w:rPr>
            </w:pPr>
            <w:r w:rsidRPr="00775165">
              <w:rPr>
                <w:rFonts w:ascii="Times New Roman" w:eastAsia="Times New Roman" w:hAnsi="Times New Roman" w:cs="Times New Roman"/>
                <w:sz w:val="26"/>
                <w:szCs w:val="26"/>
              </w:rPr>
              <w:t>Темы</w:t>
            </w:r>
          </w:p>
        </w:tc>
        <w:tc>
          <w:tcPr>
            <w:tcW w:w="2126" w:type="dxa"/>
            <w:vAlign w:val="center"/>
          </w:tcPr>
          <w:p w:rsidR="005F6D60" w:rsidRPr="00775165" w:rsidRDefault="005F6D60" w:rsidP="005F6D60">
            <w:pPr>
              <w:spacing w:line="300" w:lineRule="auto"/>
              <w:jc w:val="center"/>
              <w:rPr>
                <w:rFonts w:ascii="Times New Roman" w:eastAsia="Times New Roman" w:hAnsi="Times New Roman" w:cs="Times New Roman"/>
                <w:sz w:val="26"/>
                <w:szCs w:val="26"/>
              </w:rPr>
            </w:pPr>
            <w:r w:rsidRPr="00775165">
              <w:rPr>
                <w:rFonts w:ascii="Times New Roman" w:eastAsia="Times New Roman" w:hAnsi="Times New Roman" w:cs="Times New Roman"/>
                <w:sz w:val="26"/>
                <w:szCs w:val="26"/>
              </w:rPr>
              <w:t>Дата</w:t>
            </w:r>
          </w:p>
        </w:tc>
        <w:tc>
          <w:tcPr>
            <w:tcW w:w="2552" w:type="dxa"/>
            <w:vAlign w:val="center"/>
          </w:tcPr>
          <w:p w:rsidR="005F6D60" w:rsidRPr="00775165" w:rsidRDefault="005F6D60" w:rsidP="005F6D60">
            <w:pPr>
              <w:spacing w:line="240" w:lineRule="atLeast"/>
              <w:jc w:val="center"/>
              <w:rPr>
                <w:rFonts w:ascii="Times New Roman" w:eastAsia="Times New Roman" w:hAnsi="Times New Roman" w:cs="Times New Roman"/>
                <w:sz w:val="26"/>
                <w:szCs w:val="26"/>
              </w:rPr>
            </w:pPr>
            <w:r w:rsidRPr="00775165">
              <w:rPr>
                <w:rFonts w:ascii="Times New Roman" w:eastAsia="Times New Roman" w:hAnsi="Times New Roman" w:cs="Times New Roman"/>
                <w:sz w:val="26"/>
                <w:szCs w:val="26"/>
              </w:rPr>
              <w:t>Место проведения</w:t>
            </w:r>
          </w:p>
        </w:tc>
      </w:tr>
      <w:tr w:rsidR="005F6D60" w:rsidRPr="005F6D60" w:rsidTr="004853AE">
        <w:tc>
          <w:tcPr>
            <w:tcW w:w="739" w:type="dxa"/>
          </w:tcPr>
          <w:p w:rsidR="005F6D60" w:rsidRPr="005F6D60" w:rsidRDefault="005F6D60" w:rsidP="005F6D60">
            <w:pPr>
              <w:spacing w:line="300" w:lineRule="auto"/>
              <w:jc w:val="both"/>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1</w:t>
            </w:r>
          </w:p>
        </w:tc>
        <w:tc>
          <w:tcPr>
            <w:tcW w:w="9072" w:type="dxa"/>
          </w:tcPr>
          <w:p w:rsidR="005F6D60" w:rsidRPr="005F6D60" w:rsidRDefault="005F6D60" w:rsidP="005F6D60">
            <w:pP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 xml:space="preserve">Уровень «С» - </w:t>
            </w:r>
            <w:r w:rsidRPr="005F6D60">
              <w:rPr>
                <w:rFonts w:ascii="Times New Roman" w:hAnsi="Times New Roman" w:cs="Times New Roman"/>
                <w:sz w:val="26"/>
                <w:szCs w:val="26"/>
              </w:rPr>
              <w:t>Введение в теорию и методологию прыжкам с трамплина и лыжного двоеборья. Основное внимание на более молодых возрастных групп в общей сложности 75 часов в трех тематических секциях.</w:t>
            </w:r>
          </w:p>
        </w:tc>
        <w:tc>
          <w:tcPr>
            <w:tcW w:w="2126" w:type="dxa"/>
            <w:vAlign w:val="center"/>
          </w:tcPr>
          <w:p w:rsidR="005F6D60" w:rsidRPr="005F6D60" w:rsidRDefault="005F6D60" w:rsidP="005F6D60">
            <w:pPr>
              <w:jc w:val="cente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Май – Июнь 2016</w:t>
            </w:r>
          </w:p>
        </w:tc>
        <w:tc>
          <w:tcPr>
            <w:tcW w:w="2552"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Из Любляны</w:t>
            </w:r>
          </w:p>
        </w:tc>
      </w:tr>
      <w:tr w:rsidR="005F6D60" w:rsidRPr="005F6D60" w:rsidTr="004853AE">
        <w:tc>
          <w:tcPr>
            <w:tcW w:w="739" w:type="dxa"/>
          </w:tcPr>
          <w:p w:rsidR="005F6D60" w:rsidRPr="005F6D60" w:rsidRDefault="005F6D60" w:rsidP="005F6D60">
            <w:pPr>
              <w:spacing w:line="300" w:lineRule="auto"/>
              <w:jc w:val="both"/>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2</w:t>
            </w:r>
          </w:p>
        </w:tc>
        <w:tc>
          <w:tcPr>
            <w:tcW w:w="9072" w:type="dxa"/>
          </w:tcPr>
          <w:p w:rsidR="005F6D60" w:rsidRPr="005F6D60" w:rsidRDefault="005F6D60" w:rsidP="005F6D60">
            <w:pP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 xml:space="preserve">Уровень «В» </w:t>
            </w:r>
          </w:p>
          <w:p w:rsidR="005F6D60" w:rsidRPr="005F6D60" w:rsidRDefault="005F6D60" w:rsidP="005F6D60">
            <w:pPr>
              <w:rPr>
                <w:rFonts w:ascii="Times New Roman" w:hAnsi="Times New Roman" w:cs="Times New Roman"/>
                <w:sz w:val="26"/>
                <w:szCs w:val="26"/>
              </w:rPr>
            </w:pPr>
            <w:r w:rsidRPr="005F6D60">
              <w:rPr>
                <w:rFonts w:ascii="Times New Roman" w:eastAsia="Times New Roman" w:hAnsi="Times New Roman" w:cs="Times New Roman"/>
                <w:sz w:val="26"/>
                <w:szCs w:val="26"/>
              </w:rPr>
              <w:t>1-й</w:t>
            </w:r>
            <w:r w:rsidRPr="005F6D60">
              <w:rPr>
                <w:rFonts w:ascii="Times New Roman" w:hAnsi="Times New Roman" w:cs="Times New Roman"/>
                <w:sz w:val="26"/>
                <w:szCs w:val="26"/>
              </w:rPr>
              <w:t xml:space="preserve"> тематический блок: Управление спортивной школой по прыжкам с трамплина и лыжному двоеборью – 8 учебных часов;</w:t>
            </w:r>
          </w:p>
          <w:p w:rsidR="005F6D60" w:rsidRPr="005F6D60" w:rsidRDefault="005F6D60" w:rsidP="005F6D60">
            <w:pPr>
              <w:rPr>
                <w:rFonts w:ascii="Times New Roman" w:hAnsi="Times New Roman" w:cs="Times New Roman"/>
                <w:sz w:val="26"/>
                <w:szCs w:val="26"/>
              </w:rPr>
            </w:pPr>
            <w:r w:rsidRPr="005F6D60">
              <w:rPr>
                <w:rFonts w:ascii="Times New Roman" w:hAnsi="Times New Roman" w:cs="Times New Roman"/>
                <w:sz w:val="26"/>
                <w:szCs w:val="26"/>
              </w:rPr>
              <w:t xml:space="preserve">2-й тематический блок: Теория и методология </w:t>
            </w:r>
            <w:proofErr w:type="spellStart"/>
            <w:r w:rsidRPr="005F6D60">
              <w:rPr>
                <w:rFonts w:ascii="Times New Roman" w:hAnsi="Times New Roman" w:cs="Times New Roman"/>
                <w:sz w:val="26"/>
                <w:szCs w:val="26"/>
              </w:rPr>
              <w:t>коучинга</w:t>
            </w:r>
            <w:proofErr w:type="spellEnd"/>
            <w:r w:rsidRPr="005F6D60">
              <w:rPr>
                <w:rFonts w:ascii="Times New Roman" w:hAnsi="Times New Roman" w:cs="Times New Roman"/>
                <w:sz w:val="26"/>
                <w:szCs w:val="26"/>
              </w:rPr>
              <w:t xml:space="preserve"> в прыжках с трамплина и лыжном двоеборье - всего 59 часов;</w:t>
            </w:r>
          </w:p>
          <w:p w:rsidR="005F6D60" w:rsidRPr="005F6D60" w:rsidRDefault="005F6D60" w:rsidP="005F6D60">
            <w:pPr>
              <w:rPr>
                <w:rFonts w:ascii="Times New Roman" w:eastAsia="Times New Roman" w:hAnsi="Times New Roman" w:cs="Times New Roman"/>
                <w:sz w:val="26"/>
                <w:szCs w:val="26"/>
              </w:rPr>
            </w:pPr>
            <w:r w:rsidRPr="005F6D60">
              <w:rPr>
                <w:rFonts w:ascii="Times New Roman" w:hAnsi="Times New Roman" w:cs="Times New Roman"/>
                <w:sz w:val="26"/>
                <w:szCs w:val="26"/>
              </w:rPr>
              <w:t>3-й тематический блок: Обучение, преподавание и аспекты, касающиеся здоровья – учебных часов.</w:t>
            </w:r>
          </w:p>
        </w:tc>
        <w:tc>
          <w:tcPr>
            <w:tcW w:w="2126" w:type="dxa"/>
            <w:vAlign w:val="center"/>
          </w:tcPr>
          <w:p w:rsidR="005F6D60" w:rsidRPr="005F6D60" w:rsidRDefault="005F6D60" w:rsidP="005F6D60">
            <w:pPr>
              <w:jc w:val="cente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Январь – Февраль 2017</w:t>
            </w:r>
          </w:p>
        </w:tc>
        <w:tc>
          <w:tcPr>
            <w:tcW w:w="2552" w:type="dxa"/>
            <w:vAlign w:val="center"/>
          </w:tcPr>
          <w:p w:rsidR="005F6D60" w:rsidRPr="005F6D60" w:rsidRDefault="005F6D60" w:rsidP="005F6D60">
            <w:pPr>
              <w:spacing w:line="300" w:lineRule="auto"/>
              <w:jc w:val="cente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Из Любляны</w:t>
            </w:r>
          </w:p>
        </w:tc>
      </w:tr>
      <w:tr w:rsidR="005F6D60" w:rsidRPr="005F6D60" w:rsidTr="004853AE">
        <w:tc>
          <w:tcPr>
            <w:tcW w:w="739" w:type="dxa"/>
          </w:tcPr>
          <w:p w:rsidR="005F6D60" w:rsidRPr="005F6D60" w:rsidRDefault="005F6D60" w:rsidP="005F6D60">
            <w:pPr>
              <w:spacing w:line="300" w:lineRule="auto"/>
              <w:jc w:val="both"/>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3</w:t>
            </w:r>
          </w:p>
        </w:tc>
        <w:tc>
          <w:tcPr>
            <w:tcW w:w="9072" w:type="dxa"/>
          </w:tcPr>
          <w:p w:rsidR="005F6D60" w:rsidRPr="005F6D60" w:rsidRDefault="005F6D60" w:rsidP="005F6D60">
            <w:pPr>
              <w:jc w:val="both"/>
              <w:rPr>
                <w:rFonts w:ascii="Times New Roman" w:hAnsi="Times New Roman" w:cs="Times New Roman"/>
                <w:sz w:val="26"/>
                <w:szCs w:val="26"/>
              </w:rPr>
            </w:pPr>
            <w:r w:rsidRPr="005F6D60">
              <w:rPr>
                <w:rFonts w:ascii="Times New Roman" w:eastAsia="Times New Roman" w:hAnsi="Times New Roman" w:cs="Times New Roman"/>
                <w:sz w:val="26"/>
                <w:szCs w:val="26"/>
              </w:rPr>
              <w:t>Уровень «</w:t>
            </w:r>
            <w:r w:rsidRPr="005F6D60">
              <w:rPr>
                <w:rFonts w:ascii="Times New Roman" w:eastAsia="Times New Roman" w:hAnsi="Times New Roman" w:cs="Times New Roman"/>
                <w:sz w:val="26"/>
                <w:szCs w:val="26"/>
                <w:lang w:val="en-US"/>
              </w:rPr>
              <w:t>A</w:t>
            </w:r>
            <w:r w:rsidRPr="005F6D60">
              <w:rPr>
                <w:rFonts w:ascii="Times New Roman" w:eastAsia="Times New Roman" w:hAnsi="Times New Roman" w:cs="Times New Roman"/>
                <w:sz w:val="26"/>
                <w:szCs w:val="26"/>
              </w:rPr>
              <w:t>-</w:t>
            </w:r>
            <w:r w:rsidRPr="005F6D60">
              <w:rPr>
                <w:rFonts w:ascii="Times New Roman" w:eastAsia="Times New Roman" w:hAnsi="Times New Roman" w:cs="Times New Roman"/>
                <w:sz w:val="26"/>
                <w:szCs w:val="26"/>
                <w:lang w:val="en-US"/>
              </w:rPr>
              <w:t>PRO</w:t>
            </w:r>
            <w:r w:rsidRPr="005F6D60">
              <w:rPr>
                <w:rFonts w:ascii="Times New Roman" w:eastAsia="Times New Roman" w:hAnsi="Times New Roman" w:cs="Times New Roman"/>
                <w:sz w:val="26"/>
                <w:szCs w:val="26"/>
              </w:rPr>
              <w:t xml:space="preserve">» - </w:t>
            </w:r>
            <w:r w:rsidRPr="005F6D60">
              <w:rPr>
                <w:rFonts w:ascii="Times New Roman" w:hAnsi="Times New Roman" w:cs="Times New Roman"/>
                <w:sz w:val="26"/>
                <w:szCs w:val="26"/>
              </w:rPr>
              <w:t>Программа обучения охватывает одну тему под названием «ТЕОРИЯ И МЕТОДОЛОГИЯ. Прыжки с трамплина и лыжное двоеборье».</w:t>
            </w:r>
          </w:p>
          <w:p w:rsidR="005F6D60" w:rsidRPr="005F6D60" w:rsidRDefault="005F6D60" w:rsidP="005F6D60">
            <w:pPr>
              <w:jc w:val="both"/>
              <w:rPr>
                <w:rFonts w:ascii="Times New Roman" w:hAnsi="Times New Roman" w:cs="Times New Roman"/>
                <w:sz w:val="26"/>
                <w:szCs w:val="26"/>
              </w:rPr>
            </w:pPr>
            <w:r w:rsidRPr="005F6D60">
              <w:rPr>
                <w:rFonts w:ascii="Times New Roman" w:eastAsia="Times New Roman" w:hAnsi="Times New Roman" w:cs="Times New Roman"/>
                <w:sz w:val="26"/>
                <w:szCs w:val="26"/>
              </w:rPr>
              <w:t xml:space="preserve">1-й тематический блок: Исторический </w:t>
            </w:r>
            <w:r w:rsidRPr="005F6D60">
              <w:rPr>
                <w:rFonts w:ascii="Times New Roman" w:hAnsi="Times New Roman" w:cs="Times New Roman"/>
                <w:sz w:val="26"/>
                <w:szCs w:val="26"/>
              </w:rPr>
              <w:t>обзор развития прыжков с трамплина и лыжного двоеборья, Правила в прыжках и двоеборье, менеджмент в зависимости от повышения уровня качества организационных факторов;</w:t>
            </w:r>
          </w:p>
          <w:p w:rsidR="005F6D60" w:rsidRPr="005F6D60" w:rsidRDefault="005F6D60" w:rsidP="005F6D60">
            <w:pPr>
              <w:jc w:val="both"/>
              <w:rPr>
                <w:rFonts w:ascii="Times New Roman" w:hAnsi="Times New Roman" w:cs="Times New Roman"/>
                <w:sz w:val="26"/>
                <w:szCs w:val="26"/>
              </w:rPr>
            </w:pPr>
            <w:r w:rsidRPr="005F6D60">
              <w:rPr>
                <w:rFonts w:ascii="Times New Roman" w:hAnsi="Times New Roman" w:cs="Times New Roman"/>
                <w:sz w:val="26"/>
                <w:szCs w:val="26"/>
              </w:rPr>
              <w:t xml:space="preserve">2-й тематический блок: Теория и методология </w:t>
            </w:r>
            <w:proofErr w:type="spellStart"/>
            <w:r w:rsidRPr="005F6D60">
              <w:rPr>
                <w:rFonts w:ascii="Times New Roman" w:hAnsi="Times New Roman" w:cs="Times New Roman"/>
                <w:sz w:val="26"/>
                <w:szCs w:val="26"/>
              </w:rPr>
              <w:t>коучинга</w:t>
            </w:r>
            <w:proofErr w:type="spellEnd"/>
            <w:r w:rsidRPr="005F6D60">
              <w:rPr>
                <w:rFonts w:ascii="Times New Roman" w:hAnsi="Times New Roman" w:cs="Times New Roman"/>
                <w:sz w:val="26"/>
                <w:szCs w:val="26"/>
              </w:rPr>
              <w:t xml:space="preserve"> в прыжках с трамплина и лыжное двоеборье - с акцентом на спорт высших достижений;</w:t>
            </w:r>
          </w:p>
          <w:p w:rsidR="005F6D60" w:rsidRPr="005F6D60" w:rsidRDefault="005F6D60" w:rsidP="005F6D60">
            <w:pPr>
              <w:jc w:val="both"/>
              <w:rPr>
                <w:rFonts w:ascii="Times New Roman" w:eastAsia="Times New Roman" w:hAnsi="Times New Roman" w:cs="Times New Roman"/>
                <w:sz w:val="26"/>
                <w:szCs w:val="26"/>
              </w:rPr>
            </w:pPr>
            <w:r w:rsidRPr="005F6D60">
              <w:rPr>
                <w:rFonts w:ascii="Times New Roman" w:hAnsi="Times New Roman" w:cs="Times New Roman"/>
                <w:sz w:val="26"/>
                <w:szCs w:val="26"/>
              </w:rPr>
              <w:t>3-й тематический блок: Психологические аспекты подготовки спортсменов</w:t>
            </w:r>
          </w:p>
        </w:tc>
        <w:tc>
          <w:tcPr>
            <w:tcW w:w="2126" w:type="dxa"/>
            <w:vAlign w:val="center"/>
          </w:tcPr>
          <w:p w:rsidR="005F6D60" w:rsidRPr="005F6D60" w:rsidRDefault="005F6D60" w:rsidP="005F6D60">
            <w:pPr>
              <w:jc w:val="cente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Ноябрь – Декабрь 2017</w:t>
            </w:r>
          </w:p>
        </w:tc>
        <w:tc>
          <w:tcPr>
            <w:tcW w:w="2552" w:type="dxa"/>
            <w:vAlign w:val="center"/>
          </w:tcPr>
          <w:p w:rsidR="005F6D60" w:rsidRPr="005F6D60" w:rsidRDefault="005F6D60" w:rsidP="005F6D60">
            <w:pPr>
              <w:jc w:val="center"/>
              <w:rPr>
                <w:rFonts w:ascii="Times New Roman" w:eastAsia="Times New Roman" w:hAnsi="Times New Roman" w:cs="Times New Roman"/>
                <w:sz w:val="26"/>
                <w:szCs w:val="26"/>
              </w:rPr>
            </w:pPr>
            <w:r w:rsidRPr="005F6D60">
              <w:rPr>
                <w:rFonts w:ascii="Times New Roman" w:eastAsia="Times New Roman" w:hAnsi="Times New Roman" w:cs="Times New Roman"/>
                <w:sz w:val="26"/>
                <w:szCs w:val="26"/>
              </w:rPr>
              <w:t>Из Любляны</w:t>
            </w:r>
          </w:p>
        </w:tc>
      </w:tr>
    </w:tbl>
    <w:p w:rsidR="005F6D60" w:rsidRPr="005F6D60" w:rsidRDefault="005F6D60" w:rsidP="005F6D60">
      <w:pPr>
        <w:spacing w:after="0" w:line="300" w:lineRule="auto"/>
        <w:jc w:val="both"/>
        <w:rPr>
          <w:rFonts w:ascii="Times New Roman" w:eastAsia="Times New Roman" w:hAnsi="Times New Roman" w:cs="Times New Roman"/>
          <w:sz w:val="26"/>
          <w:szCs w:val="26"/>
        </w:rPr>
      </w:pPr>
    </w:p>
    <w:p w:rsidR="005F6D60" w:rsidRPr="005F6D60" w:rsidRDefault="005F6D60" w:rsidP="005F6D60">
      <w:pPr>
        <w:spacing w:after="0" w:line="300" w:lineRule="auto"/>
        <w:jc w:val="both"/>
        <w:rPr>
          <w:rFonts w:ascii="Times New Roman" w:eastAsia="Times New Roman" w:hAnsi="Times New Roman" w:cs="Times New Roman"/>
          <w:b/>
          <w:color w:val="FF0000"/>
          <w:sz w:val="26"/>
          <w:szCs w:val="26"/>
        </w:rPr>
        <w:sectPr w:rsidR="005F6D60" w:rsidRPr="005F6D60" w:rsidSect="004853AE">
          <w:pgSz w:w="16838" w:h="11906" w:orient="landscape"/>
          <w:pgMar w:top="851" w:right="1134" w:bottom="1701" w:left="1134" w:header="709" w:footer="709" w:gutter="0"/>
          <w:cols w:space="708"/>
          <w:docGrid w:linePitch="360"/>
        </w:sectPr>
      </w:pPr>
    </w:p>
    <w:p w:rsidR="005F6D60" w:rsidRPr="00E90DFA" w:rsidRDefault="005F6D60"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lastRenderedPageBreak/>
        <w:t>Краткое резюме:</w:t>
      </w:r>
    </w:p>
    <w:p w:rsidR="005F6D60" w:rsidRPr="00E90DFA" w:rsidRDefault="005F6D60"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t>Недостаточный профессиональный уровень российских  тренерских кадров в прыжках на лыжах с трамплина и лыжном двоеборье является одной из основных причин глубокого кризиса в этих видах спорта в нашей стране.</w:t>
      </w:r>
    </w:p>
    <w:p w:rsidR="005F6D60" w:rsidRPr="00E90DFA" w:rsidRDefault="005F6D60"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t>На сегодняшний день в Российской Федерации отсутствует современная система подготовки тренерских кадров в этих видах спорта. Содержание действующих учебных программ ВУЗов и курсов повышения квалификации, к сожалению, в лучшем случае соответствует уровню 80-х годов прошлого века.</w:t>
      </w:r>
    </w:p>
    <w:p w:rsidR="005F6D60" w:rsidRPr="00E90DFA" w:rsidRDefault="005F6D60"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t>Необходима срочная организация работ по созданию новых учебных программ для ВУЗов и факультетов повышения квалификации, разработки и внедрения в учебный процесс методов дистанционного обучения.</w:t>
      </w:r>
    </w:p>
    <w:p w:rsidR="005F6D60" w:rsidRDefault="005F6D60"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t>Учитывая принципиальное согласие руководства Института спорта Люблянского Университета, необходимо в ближайшее время начать работы по подготовке контракта на корректировку/адаптацию учебных материалов вышеупомянутого Университета к возможностям российских спортивных ВУЗов</w:t>
      </w:r>
      <w:r w:rsidR="00E90DFA" w:rsidRPr="00E90DFA">
        <w:rPr>
          <w:rFonts w:ascii="Times New Roman" w:hAnsi="Times New Roman" w:cs="Times New Roman"/>
          <w:sz w:val="28"/>
          <w:szCs w:val="28"/>
        </w:rPr>
        <w:t xml:space="preserve"> и требованиям Минобрнауки РФ.</w:t>
      </w:r>
    </w:p>
    <w:p w:rsidR="00E90DFA" w:rsidRDefault="00E90DFA" w:rsidP="00E90DFA">
      <w:pPr>
        <w:spacing w:after="0" w:line="360" w:lineRule="auto"/>
        <w:ind w:firstLine="709"/>
        <w:jc w:val="both"/>
        <w:rPr>
          <w:rFonts w:ascii="Times New Roman" w:hAnsi="Times New Roman" w:cs="Times New Roman"/>
          <w:sz w:val="28"/>
          <w:szCs w:val="28"/>
        </w:rPr>
      </w:pPr>
    </w:p>
    <w:p w:rsidR="00E90DFA" w:rsidRPr="00E90DFA" w:rsidRDefault="00E90DFA" w:rsidP="00E90DFA">
      <w:pPr>
        <w:spacing w:after="0" w:line="360" w:lineRule="auto"/>
        <w:ind w:firstLine="709"/>
        <w:jc w:val="both"/>
        <w:rPr>
          <w:rFonts w:ascii="Times New Roman" w:hAnsi="Times New Roman" w:cs="Times New Roman"/>
          <w:sz w:val="28"/>
          <w:szCs w:val="28"/>
        </w:rPr>
      </w:pPr>
    </w:p>
    <w:p w:rsidR="00E90DFA" w:rsidRPr="00E90DFA" w:rsidRDefault="00E90DFA"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t>2.1.2.4 Состояние материальной базы</w:t>
      </w:r>
    </w:p>
    <w:p w:rsidR="00E90DFA" w:rsidRPr="00E90DFA" w:rsidRDefault="00E90DFA" w:rsidP="00E90DFA">
      <w:pPr>
        <w:spacing w:after="0" w:line="360" w:lineRule="auto"/>
        <w:ind w:firstLine="709"/>
        <w:jc w:val="both"/>
        <w:rPr>
          <w:rFonts w:ascii="Times New Roman" w:hAnsi="Times New Roman" w:cs="Times New Roman"/>
          <w:sz w:val="28"/>
          <w:szCs w:val="28"/>
        </w:rPr>
      </w:pPr>
    </w:p>
    <w:p w:rsidR="005F6D60" w:rsidRPr="00E90DFA" w:rsidRDefault="005F6D60" w:rsidP="00E90DFA">
      <w:pPr>
        <w:spacing w:after="0" w:line="360" w:lineRule="auto"/>
        <w:ind w:firstLine="709"/>
        <w:jc w:val="both"/>
        <w:rPr>
          <w:rFonts w:ascii="Times New Roman" w:hAnsi="Times New Roman" w:cs="Times New Roman"/>
          <w:sz w:val="28"/>
          <w:szCs w:val="28"/>
        </w:rPr>
      </w:pPr>
      <w:r w:rsidRPr="00E90DFA">
        <w:rPr>
          <w:rFonts w:ascii="Times New Roman" w:hAnsi="Times New Roman" w:cs="Times New Roman"/>
          <w:sz w:val="28"/>
          <w:szCs w:val="28"/>
        </w:rPr>
        <w:t>Даже с учетом того, что с распадом СССР были утеряны находившееся в рабочем состоянии и относительно современные трамплинные комплексы в Эстонии (Отепя), в Белоруссии (Раубичи), в Украине (Ворохта), в Казахстане (Алма-Ата), на территории России осталось 102 трамплина в 7 Федеральных о</w:t>
      </w:r>
      <w:r w:rsidR="00060246">
        <w:rPr>
          <w:rFonts w:ascii="Times New Roman" w:hAnsi="Times New Roman" w:cs="Times New Roman"/>
          <w:sz w:val="28"/>
          <w:szCs w:val="28"/>
        </w:rPr>
        <w:t>кругах в 20 регионах (таблица 12,</w:t>
      </w:r>
      <w:r w:rsidRPr="00E90DFA">
        <w:rPr>
          <w:rFonts w:ascii="Times New Roman" w:hAnsi="Times New Roman" w:cs="Times New Roman"/>
          <w:sz w:val="28"/>
          <w:szCs w:val="28"/>
        </w:rPr>
        <w:t xml:space="preserve"> </w:t>
      </w:r>
      <w:r w:rsidR="00060246">
        <w:rPr>
          <w:rFonts w:ascii="Times New Roman" w:hAnsi="Times New Roman" w:cs="Times New Roman"/>
          <w:sz w:val="28"/>
          <w:szCs w:val="28"/>
        </w:rPr>
        <w:t>рисунок 18</w:t>
      </w:r>
      <w:r w:rsidRPr="00E90DFA">
        <w:rPr>
          <w:rFonts w:ascii="Times New Roman" w:hAnsi="Times New Roman" w:cs="Times New Roman"/>
          <w:sz w:val="28"/>
          <w:szCs w:val="28"/>
        </w:rPr>
        <w:t>.).</w:t>
      </w:r>
    </w:p>
    <w:p w:rsidR="00060246" w:rsidRDefault="00060246" w:rsidP="00060246">
      <w:pPr>
        <w:spacing w:after="0" w:line="300" w:lineRule="auto"/>
        <w:ind w:left="284"/>
        <w:rPr>
          <w:rFonts w:ascii="Times New Roman" w:hAnsi="Times New Roman" w:cs="Times New Roman"/>
          <w:sz w:val="28"/>
          <w:szCs w:val="28"/>
        </w:rPr>
      </w:pPr>
    </w:p>
    <w:p w:rsidR="00F02B70" w:rsidRDefault="00F02B70" w:rsidP="00060246">
      <w:pPr>
        <w:spacing w:after="0" w:line="300" w:lineRule="auto"/>
        <w:ind w:left="284"/>
        <w:rPr>
          <w:rFonts w:ascii="Times New Roman" w:hAnsi="Times New Roman" w:cs="Times New Roman"/>
          <w:sz w:val="28"/>
          <w:szCs w:val="28"/>
        </w:rPr>
      </w:pPr>
    </w:p>
    <w:p w:rsidR="00F02B70" w:rsidRDefault="00F02B70" w:rsidP="00060246">
      <w:pPr>
        <w:spacing w:after="0" w:line="300" w:lineRule="auto"/>
        <w:ind w:left="284"/>
        <w:rPr>
          <w:rFonts w:ascii="Times New Roman" w:hAnsi="Times New Roman" w:cs="Times New Roman"/>
          <w:sz w:val="28"/>
          <w:szCs w:val="28"/>
        </w:rPr>
      </w:pPr>
    </w:p>
    <w:p w:rsidR="00F02B70" w:rsidRDefault="00F02B70" w:rsidP="00060246">
      <w:pPr>
        <w:spacing w:after="0" w:line="300" w:lineRule="auto"/>
        <w:ind w:left="284"/>
        <w:rPr>
          <w:rFonts w:ascii="Times New Roman" w:hAnsi="Times New Roman" w:cs="Times New Roman"/>
          <w:sz w:val="28"/>
          <w:szCs w:val="28"/>
        </w:rPr>
      </w:pPr>
    </w:p>
    <w:p w:rsidR="005F6D60" w:rsidRPr="00060246" w:rsidRDefault="00060246" w:rsidP="00060246">
      <w:pPr>
        <w:spacing w:after="0" w:line="300" w:lineRule="auto"/>
        <w:ind w:left="284"/>
        <w:rPr>
          <w:rFonts w:ascii="Times New Roman" w:hAnsi="Times New Roman" w:cs="Times New Roman"/>
          <w:sz w:val="28"/>
          <w:szCs w:val="28"/>
        </w:rPr>
      </w:pPr>
      <w:r w:rsidRPr="00060246">
        <w:rPr>
          <w:rFonts w:ascii="Times New Roman" w:hAnsi="Times New Roman" w:cs="Times New Roman"/>
          <w:sz w:val="28"/>
          <w:szCs w:val="28"/>
        </w:rPr>
        <w:lastRenderedPageBreak/>
        <w:t xml:space="preserve">Таблица 12 </w:t>
      </w:r>
      <w:r>
        <w:rPr>
          <w:rFonts w:ascii="Times New Roman" w:hAnsi="Times New Roman" w:cs="Times New Roman"/>
          <w:sz w:val="28"/>
          <w:szCs w:val="28"/>
        </w:rPr>
        <w:t>–</w:t>
      </w:r>
      <w:r w:rsidRPr="00060246">
        <w:rPr>
          <w:rFonts w:ascii="Times New Roman" w:hAnsi="Times New Roman" w:cs="Times New Roman"/>
          <w:sz w:val="28"/>
          <w:szCs w:val="28"/>
        </w:rPr>
        <w:t xml:space="preserve"> </w:t>
      </w:r>
      <w:r>
        <w:rPr>
          <w:rFonts w:ascii="Times New Roman" w:hAnsi="Times New Roman" w:cs="Times New Roman"/>
          <w:sz w:val="28"/>
          <w:szCs w:val="28"/>
        </w:rPr>
        <w:t>Распределение трамплинов по Федеральным округам России</w:t>
      </w:r>
    </w:p>
    <w:tbl>
      <w:tblPr>
        <w:tblStyle w:val="27"/>
        <w:tblW w:w="0" w:type="auto"/>
        <w:tblInd w:w="392" w:type="dxa"/>
        <w:tblLook w:val="04A0" w:firstRow="1" w:lastRow="0" w:firstColumn="1" w:lastColumn="0" w:noHBand="0" w:noVBand="1"/>
      </w:tblPr>
      <w:tblGrid>
        <w:gridCol w:w="5528"/>
        <w:gridCol w:w="3260"/>
      </w:tblGrid>
      <w:tr w:rsidR="005F6D60" w:rsidRPr="00060246" w:rsidTr="004853AE">
        <w:tc>
          <w:tcPr>
            <w:tcW w:w="5528" w:type="dxa"/>
            <w:vAlign w:val="center"/>
          </w:tcPr>
          <w:p w:rsidR="005F6D60" w:rsidRPr="00060246" w:rsidRDefault="005F6D60" w:rsidP="005F6D60">
            <w:pPr>
              <w:spacing w:line="300" w:lineRule="auto"/>
              <w:rPr>
                <w:rFonts w:ascii="Times New Roman" w:hAnsi="Times New Roman" w:cs="Times New Roman"/>
                <w:sz w:val="26"/>
                <w:szCs w:val="26"/>
              </w:rPr>
            </w:pPr>
            <w:r w:rsidRPr="00060246">
              <w:rPr>
                <w:rFonts w:ascii="Times New Roman" w:hAnsi="Times New Roman" w:cs="Times New Roman"/>
                <w:sz w:val="26"/>
                <w:szCs w:val="26"/>
              </w:rPr>
              <w:t>Федеральный округ</w:t>
            </w:r>
          </w:p>
        </w:tc>
        <w:tc>
          <w:tcPr>
            <w:tcW w:w="3260" w:type="dxa"/>
            <w:vAlign w:val="center"/>
          </w:tcPr>
          <w:p w:rsidR="005F6D60" w:rsidRPr="00060246" w:rsidRDefault="005F6D60" w:rsidP="005F6D60">
            <w:pPr>
              <w:spacing w:line="300" w:lineRule="auto"/>
              <w:jc w:val="center"/>
              <w:rPr>
                <w:rFonts w:ascii="Times New Roman" w:hAnsi="Times New Roman" w:cs="Times New Roman"/>
                <w:sz w:val="26"/>
                <w:szCs w:val="26"/>
              </w:rPr>
            </w:pPr>
            <w:r w:rsidRPr="00060246">
              <w:rPr>
                <w:rFonts w:ascii="Times New Roman" w:hAnsi="Times New Roman" w:cs="Times New Roman"/>
                <w:sz w:val="26"/>
                <w:szCs w:val="26"/>
              </w:rPr>
              <w:t>Количество трамплинов</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Северо-западный Федеральный округ (С-ЗФО)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21</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Центральный Федеральный округ (ЦФО)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9</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Приволжский Федеральный округ (ПФО)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38</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Уральский Федеральный округ (УФО)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10</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Сибирский Федеральный округ (СФО)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12</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Дальневосточный Федеральный округ (ДФО)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6</w:t>
            </w:r>
          </w:p>
        </w:tc>
      </w:tr>
      <w:tr w:rsidR="005F6D60" w:rsidRPr="005F6D60" w:rsidTr="004853AE">
        <w:tc>
          <w:tcPr>
            <w:tcW w:w="5528" w:type="dxa"/>
            <w:vAlign w:val="center"/>
          </w:tcPr>
          <w:p w:rsidR="005F6D60" w:rsidRPr="005F6D60" w:rsidRDefault="005F6D60" w:rsidP="005F6D60">
            <w:pPr>
              <w:spacing w:line="300" w:lineRule="auto"/>
              <w:rPr>
                <w:rFonts w:ascii="Times New Roman" w:hAnsi="Times New Roman" w:cs="Times New Roman"/>
                <w:sz w:val="26"/>
                <w:szCs w:val="26"/>
              </w:rPr>
            </w:pPr>
            <w:r w:rsidRPr="005F6D60">
              <w:rPr>
                <w:rFonts w:ascii="Times New Roman" w:hAnsi="Times New Roman" w:cs="Times New Roman"/>
                <w:sz w:val="26"/>
                <w:szCs w:val="26"/>
              </w:rPr>
              <w:t>Южный Федеральный округ (ЮФО)</w:t>
            </w:r>
          </w:p>
        </w:tc>
        <w:tc>
          <w:tcPr>
            <w:tcW w:w="3260" w:type="dxa"/>
            <w:vAlign w:val="center"/>
          </w:tcPr>
          <w:p w:rsidR="005F6D60" w:rsidRPr="005F6D60" w:rsidRDefault="005F6D60" w:rsidP="005F6D60">
            <w:pPr>
              <w:spacing w:line="300" w:lineRule="auto"/>
              <w:jc w:val="center"/>
              <w:rPr>
                <w:rFonts w:ascii="Times New Roman" w:hAnsi="Times New Roman" w:cs="Times New Roman"/>
                <w:sz w:val="26"/>
                <w:szCs w:val="26"/>
              </w:rPr>
            </w:pPr>
            <w:r w:rsidRPr="005F6D60">
              <w:rPr>
                <w:rFonts w:ascii="Times New Roman" w:hAnsi="Times New Roman" w:cs="Times New Roman"/>
                <w:sz w:val="26"/>
                <w:szCs w:val="26"/>
              </w:rPr>
              <w:t>6</w:t>
            </w:r>
          </w:p>
        </w:tc>
      </w:tr>
      <w:tr w:rsidR="005F6D60" w:rsidRPr="005F6D60" w:rsidTr="004853AE">
        <w:tc>
          <w:tcPr>
            <w:tcW w:w="5528" w:type="dxa"/>
            <w:vAlign w:val="center"/>
          </w:tcPr>
          <w:p w:rsidR="005F6D60" w:rsidRPr="00060246" w:rsidRDefault="005F6D60" w:rsidP="005F6D60">
            <w:pPr>
              <w:spacing w:line="300" w:lineRule="auto"/>
              <w:jc w:val="right"/>
              <w:rPr>
                <w:rFonts w:ascii="Times New Roman" w:hAnsi="Times New Roman" w:cs="Times New Roman"/>
                <w:sz w:val="26"/>
                <w:szCs w:val="26"/>
              </w:rPr>
            </w:pPr>
            <w:r w:rsidRPr="00060246">
              <w:rPr>
                <w:rFonts w:ascii="Times New Roman" w:hAnsi="Times New Roman" w:cs="Times New Roman"/>
                <w:sz w:val="26"/>
                <w:szCs w:val="26"/>
              </w:rPr>
              <w:t>ИТОГО:</w:t>
            </w:r>
          </w:p>
        </w:tc>
        <w:tc>
          <w:tcPr>
            <w:tcW w:w="3260" w:type="dxa"/>
            <w:vAlign w:val="center"/>
          </w:tcPr>
          <w:p w:rsidR="005F6D60" w:rsidRPr="00060246" w:rsidRDefault="005F6D60" w:rsidP="005F6D60">
            <w:pPr>
              <w:spacing w:line="300" w:lineRule="auto"/>
              <w:jc w:val="center"/>
              <w:rPr>
                <w:rFonts w:ascii="Times New Roman" w:hAnsi="Times New Roman" w:cs="Times New Roman"/>
                <w:sz w:val="26"/>
                <w:szCs w:val="26"/>
              </w:rPr>
            </w:pPr>
            <w:r w:rsidRPr="00060246">
              <w:rPr>
                <w:rFonts w:ascii="Times New Roman" w:hAnsi="Times New Roman" w:cs="Times New Roman"/>
                <w:sz w:val="26"/>
                <w:szCs w:val="26"/>
              </w:rPr>
              <w:t>102</w:t>
            </w:r>
          </w:p>
        </w:tc>
      </w:tr>
    </w:tbl>
    <w:p w:rsidR="005F6D60" w:rsidRPr="005F6D60" w:rsidRDefault="005F6D60" w:rsidP="005F6D60">
      <w:pPr>
        <w:spacing w:after="0" w:line="300" w:lineRule="auto"/>
        <w:jc w:val="both"/>
        <w:rPr>
          <w:rFonts w:ascii="Times New Roman" w:hAnsi="Times New Roman" w:cs="Times New Roman"/>
          <w:sz w:val="26"/>
          <w:szCs w:val="26"/>
        </w:rPr>
      </w:pPr>
    </w:p>
    <w:p w:rsidR="00060246" w:rsidRDefault="00060246" w:rsidP="005F6D60">
      <w:pPr>
        <w:spacing w:after="0" w:line="300" w:lineRule="auto"/>
        <w:jc w:val="center"/>
        <w:rPr>
          <w:rFonts w:ascii="Times New Roman" w:hAnsi="Times New Roman" w:cs="Times New Roman"/>
          <w:sz w:val="26"/>
          <w:szCs w:val="26"/>
        </w:rPr>
      </w:pP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drawing>
          <wp:inline distT="0" distB="0" distL="0" distR="0" wp14:anchorId="34545B00" wp14:editId="2333F102">
            <wp:extent cx="4514850" cy="2924175"/>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F6D60" w:rsidRPr="00060246" w:rsidRDefault="00060246" w:rsidP="00060246">
      <w:pPr>
        <w:spacing w:after="0" w:line="300" w:lineRule="auto"/>
        <w:jc w:val="center"/>
        <w:rPr>
          <w:rFonts w:ascii="Times New Roman" w:hAnsi="Times New Roman" w:cs="Times New Roman"/>
          <w:sz w:val="28"/>
          <w:szCs w:val="28"/>
        </w:rPr>
      </w:pPr>
      <w:r w:rsidRPr="00060246">
        <w:rPr>
          <w:rFonts w:ascii="Times New Roman" w:hAnsi="Times New Roman" w:cs="Times New Roman"/>
          <w:sz w:val="28"/>
          <w:szCs w:val="28"/>
        </w:rPr>
        <w:t>Рисунок 18 - Распределение трамплинов по Федеральным округам России</w:t>
      </w:r>
    </w:p>
    <w:p w:rsidR="00060246" w:rsidRPr="00060246" w:rsidRDefault="00060246" w:rsidP="00060246">
      <w:pPr>
        <w:spacing w:after="0" w:line="360" w:lineRule="auto"/>
        <w:jc w:val="both"/>
        <w:rPr>
          <w:rFonts w:ascii="Times New Roman" w:hAnsi="Times New Roman" w:cs="Times New Roman"/>
          <w:sz w:val="28"/>
          <w:szCs w:val="28"/>
        </w:rPr>
      </w:pPr>
    </w:p>
    <w:p w:rsidR="005F6D60" w:rsidRPr="00060246" w:rsidRDefault="005F6D60" w:rsidP="00060246">
      <w:pPr>
        <w:spacing w:after="0" w:line="360" w:lineRule="auto"/>
        <w:ind w:firstLine="709"/>
        <w:jc w:val="both"/>
        <w:rPr>
          <w:rFonts w:ascii="Times New Roman" w:hAnsi="Times New Roman" w:cs="Times New Roman"/>
          <w:sz w:val="28"/>
          <w:szCs w:val="28"/>
        </w:rPr>
      </w:pPr>
      <w:r w:rsidRPr="00060246">
        <w:rPr>
          <w:rFonts w:ascii="Times New Roman" w:hAnsi="Times New Roman" w:cs="Times New Roman"/>
          <w:sz w:val="28"/>
          <w:szCs w:val="28"/>
        </w:rPr>
        <w:t>Однако на сегодня реально используются чуть более половины этих объектов. Остальные – либо в стадии проектирования, либо в стадии реконструкции, либо в абсолютно непригодном и не поддающемся восстановлению состоянии. При этом примерно треть из используемых трамплинов (22 трамплина) находится в Пермском крае, остальные распределены по всей территории страны от Карелии на Западе, до Сахалина на Востоке и от Мурманска на Севере до Сочи на Юге</w:t>
      </w:r>
      <w:r w:rsidR="00060246">
        <w:rPr>
          <w:rFonts w:ascii="Times New Roman" w:hAnsi="Times New Roman" w:cs="Times New Roman"/>
          <w:sz w:val="28"/>
          <w:szCs w:val="28"/>
        </w:rPr>
        <w:t xml:space="preserve"> (таблица 1</w:t>
      </w:r>
      <w:r w:rsidR="00B847B1">
        <w:rPr>
          <w:rFonts w:ascii="Times New Roman" w:hAnsi="Times New Roman" w:cs="Times New Roman"/>
          <w:sz w:val="28"/>
          <w:szCs w:val="28"/>
        </w:rPr>
        <w:t>3</w:t>
      </w:r>
      <w:r w:rsidR="00060246">
        <w:rPr>
          <w:rFonts w:ascii="Times New Roman" w:hAnsi="Times New Roman" w:cs="Times New Roman"/>
          <w:sz w:val="28"/>
          <w:szCs w:val="28"/>
        </w:rPr>
        <w:t>)</w:t>
      </w:r>
      <w:r w:rsidRPr="00060246">
        <w:rPr>
          <w:rFonts w:ascii="Times New Roman" w:hAnsi="Times New Roman" w:cs="Times New Roman"/>
          <w:sz w:val="28"/>
          <w:szCs w:val="28"/>
        </w:rPr>
        <w:t xml:space="preserve">. </w:t>
      </w:r>
    </w:p>
    <w:p w:rsidR="005F6D60" w:rsidRPr="005F6D60" w:rsidRDefault="005F6D60" w:rsidP="005F6D60">
      <w:pPr>
        <w:spacing w:after="0" w:line="300" w:lineRule="auto"/>
        <w:jc w:val="both"/>
        <w:rPr>
          <w:rFonts w:ascii="Times New Roman" w:hAnsi="Times New Roman" w:cs="Times New Roman"/>
          <w:sz w:val="26"/>
          <w:szCs w:val="26"/>
        </w:rPr>
        <w:sectPr w:rsidR="005F6D60" w:rsidRPr="005F6D60">
          <w:pgSz w:w="11906" w:h="16838"/>
          <w:pgMar w:top="1134" w:right="850" w:bottom="1134" w:left="1701" w:header="708" w:footer="708" w:gutter="0"/>
          <w:cols w:space="708"/>
          <w:docGrid w:linePitch="360"/>
        </w:sectPr>
      </w:pPr>
    </w:p>
    <w:tbl>
      <w:tblPr>
        <w:tblStyle w:val="27"/>
        <w:tblW w:w="0" w:type="auto"/>
        <w:tblLook w:val="04A0" w:firstRow="1" w:lastRow="0" w:firstColumn="1" w:lastColumn="0" w:noHBand="0" w:noVBand="1"/>
      </w:tblPr>
      <w:tblGrid>
        <w:gridCol w:w="1782"/>
        <w:gridCol w:w="2389"/>
        <w:gridCol w:w="4494"/>
        <w:gridCol w:w="6121"/>
      </w:tblGrid>
      <w:tr w:rsidR="00B847B1" w:rsidRPr="00E506E0" w:rsidTr="00B847B1">
        <w:trPr>
          <w:trHeight w:val="284"/>
        </w:trPr>
        <w:tc>
          <w:tcPr>
            <w:tcW w:w="14786" w:type="dxa"/>
            <w:gridSpan w:val="4"/>
            <w:tcBorders>
              <w:top w:val="nil"/>
              <w:left w:val="nil"/>
              <w:bottom w:val="single" w:sz="4" w:space="0" w:color="auto"/>
              <w:right w:val="nil"/>
            </w:tcBorders>
            <w:noWrap/>
          </w:tcPr>
          <w:p w:rsidR="00B847B1" w:rsidRPr="00E506E0" w:rsidRDefault="00B847B1" w:rsidP="00B847B1">
            <w:pPr>
              <w:jc w:val="right"/>
              <w:rPr>
                <w:rFonts w:ascii="Times New Roman" w:hAnsi="Times New Roman" w:cs="Times New Roman"/>
                <w:bCs/>
                <w:u w:val="single"/>
              </w:rPr>
            </w:pPr>
          </w:p>
          <w:p w:rsidR="00B847B1" w:rsidRPr="00E506E0" w:rsidRDefault="00B847B1" w:rsidP="00B847B1">
            <w:pPr>
              <w:rPr>
                <w:rFonts w:ascii="Times New Roman" w:hAnsi="Times New Roman" w:cs="Times New Roman"/>
                <w:bCs/>
                <w:u w:val="single"/>
              </w:rPr>
            </w:pPr>
            <w:r w:rsidRPr="00E506E0">
              <w:rPr>
                <w:rFonts w:ascii="Times New Roman" w:hAnsi="Times New Roman" w:cs="Times New Roman"/>
                <w:bCs/>
                <w:sz w:val="28"/>
                <w:szCs w:val="28"/>
              </w:rPr>
              <w:t>Таблица 13 -  Состояние трамплинной базы регионов РФ</w:t>
            </w:r>
          </w:p>
        </w:tc>
      </w:tr>
      <w:tr w:rsidR="005F6D60" w:rsidRPr="00E506E0" w:rsidTr="00B847B1">
        <w:trPr>
          <w:trHeight w:val="330"/>
        </w:trPr>
        <w:tc>
          <w:tcPr>
            <w:tcW w:w="1782" w:type="dxa"/>
            <w:tcBorders>
              <w:top w:val="single" w:sz="4" w:space="0" w:color="auto"/>
            </w:tcBorders>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Регион</w:t>
            </w:r>
          </w:p>
        </w:tc>
        <w:tc>
          <w:tcPr>
            <w:tcW w:w="2389" w:type="dxa"/>
            <w:tcBorders>
              <w:top w:val="single" w:sz="4" w:space="0" w:color="auto"/>
            </w:tcBorders>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Трамплин</w:t>
            </w:r>
          </w:p>
        </w:tc>
        <w:tc>
          <w:tcPr>
            <w:tcW w:w="4494" w:type="dxa"/>
            <w:tcBorders>
              <w:top w:val="single" w:sz="4" w:space="0" w:color="auto"/>
            </w:tcBorders>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Статус</w:t>
            </w:r>
          </w:p>
        </w:tc>
        <w:tc>
          <w:tcPr>
            <w:tcW w:w="6121" w:type="dxa"/>
            <w:tcBorders>
              <w:top w:val="single" w:sz="4" w:space="0" w:color="auto"/>
            </w:tcBorders>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Основные проблемы</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Северо-западный федеральный округ (СЗФО) - 21 трамплин</w:t>
            </w:r>
          </w:p>
        </w:tc>
      </w:tr>
      <w:tr w:rsidR="005F6D60" w:rsidRPr="00E506E0" w:rsidTr="00B847B1">
        <w:trPr>
          <w:trHeight w:val="675"/>
        </w:trPr>
        <w:tc>
          <w:tcPr>
            <w:tcW w:w="1782" w:type="dxa"/>
            <w:vMerge w:val="restart"/>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Санкт-Петербург</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К-20, К-40, К-65, К-88 (Токсово);</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Учебные трамплины К-10, К-20, К-40, К-65 в рабочем состоянии; К-88 в аварийном состоянии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Нет решения по реконструкции трамплина К-88.  </w:t>
            </w:r>
          </w:p>
        </w:tc>
      </w:tr>
      <w:tr w:rsidR="005F6D60" w:rsidRPr="00E506E0" w:rsidTr="00B847B1">
        <w:trPr>
          <w:trHeight w:val="990"/>
        </w:trPr>
        <w:tc>
          <w:tcPr>
            <w:tcW w:w="1782" w:type="dxa"/>
            <w:vMerge/>
            <w:hideMark/>
          </w:tcPr>
          <w:p w:rsidR="005F6D60" w:rsidRPr="00E506E0" w:rsidRDefault="005F6D60" w:rsidP="005F6D60">
            <w:pPr>
              <w:rPr>
                <w:rFonts w:ascii="Times New Roman" w:hAnsi="Times New Roman" w:cs="Times New Roman"/>
                <w:bCs/>
              </w:rPr>
            </w:pP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К-30, К-40, К-65 (Юкки)</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К-30 в рабочем состоянии; К-20 и К-40 требуют восстановления (практически строительства с «нуля»),                                                    К-65 требует модернизации.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Подготовлены проекты строительства К-40 и модернизации К-65. </w:t>
            </w:r>
          </w:p>
        </w:tc>
      </w:tr>
      <w:tr w:rsidR="005F6D60" w:rsidRPr="00E506E0" w:rsidTr="00B847B1">
        <w:trPr>
          <w:trHeight w:val="975"/>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Ленинградская область                                     (г. Светогорск)</w:t>
            </w:r>
          </w:p>
        </w:tc>
        <w:tc>
          <w:tcPr>
            <w:tcW w:w="2389" w:type="dxa"/>
            <w:noWrap/>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К-30, К-60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Требуется модернизация К-20 и К-60 и восстановление К-30.</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Подготовлена </w:t>
            </w:r>
            <w:proofErr w:type="spellStart"/>
            <w:r w:rsidRPr="00E506E0">
              <w:rPr>
                <w:rFonts w:ascii="Times New Roman" w:hAnsi="Times New Roman" w:cs="Times New Roman"/>
              </w:rPr>
              <w:t>предпроектная</w:t>
            </w:r>
            <w:proofErr w:type="spellEnd"/>
            <w:r w:rsidRPr="00E506E0">
              <w:rPr>
                <w:rFonts w:ascii="Times New Roman" w:hAnsi="Times New Roman" w:cs="Times New Roman"/>
              </w:rPr>
              <w:t xml:space="preserve"> документация. Для дальнейших действий требуется решение по переводу  соответствующих земельных участков из земель лесного фонда в земли населенных пунктов.</w:t>
            </w:r>
          </w:p>
        </w:tc>
      </w:tr>
      <w:tr w:rsidR="005F6D60" w:rsidRPr="00E506E0" w:rsidTr="00B847B1">
        <w:trPr>
          <w:trHeight w:val="690"/>
        </w:trPr>
        <w:tc>
          <w:tcPr>
            <w:tcW w:w="1782" w:type="dxa"/>
            <w:vMerge w:val="restart"/>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Мурманская область</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К-30, К-50 (Мурманск)</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Требуется модернизация обоих трамплинов</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 настоящий момент готовится пакет документов для включения в региональный бюджет средств на ПСД.</w:t>
            </w:r>
          </w:p>
        </w:tc>
      </w:tr>
      <w:tr w:rsidR="005F6D60" w:rsidRPr="00E506E0" w:rsidTr="00B847B1">
        <w:trPr>
          <w:trHeight w:val="1245"/>
        </w:trPr>
        <w:tc>
          <w:tcPr>
            <w:tcW w:w="1782" w:type="dxa"/>
            <w:vMerge/>
            <w:hideMark/>
          </w:tcPr>
          <w:p w:rsidR="005F6D60" w:rsidRPr="00E506E0" w:rsidRDefault="005F6D60" w:rsidP="005F6D60">
            <w:pPr>
              <w:rPr>
                <w:rFonts w:ascii="Times New Roman" w:hAnsi="Times New Roman" w:cs="Times New Roman"/>
                <w:bCs/>
              </w:rPr>
            </w:pP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К-40, К-60,                        К-90 (Кировск)</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Требуется восстановление (практически строительство с «нуля») К-20 и К-40. Трамплины К-60 и К-90 находятся в аварийном состоянии и восстановлению не подлежат.</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Отделение прыжков и двоеборья в Кировске закрыто. В условиях практически полного отсутствия финансирования вряд ли возможно будет в ближайшее время восстановить отделение и построить хотя бы трамплины К-10 и К-20.</w:t>
            </w:r>
          </w:p>
        </w:tc>
      </w:tr>
      <w:tr w:rsidR="005F6D60" w:rsidRPr="00E506E0" w:rsidTr="00B847B1">
        <w:trPr>
          <w:trHeight w:val="1016"/>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Республика Карелия</w:t>
            </w:r>
          </w:p>
        </w:tc>
        <w:tc>
          <w:tcPr>
            <w:tcW w:w="2389" w:type="dxa"/>
            <w:noWrap/>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К-25, К-50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На данный момент установлен трамплин К-10. Принято решение об установке в ближайшее время трамплина К-25.</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Требуется финансирование на проектирование для  К-50 и последующее прохождение Госэкспертизы.</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Центральный федеральный округ (ЦФО) - 9 трамплинов</w:t>
            </w:r>
          </w:p>
        </w:tc>
      </w:tr>
      <w:tr w:rsidR="005F6D60" w:rsidRPr="00E506E0" w:rsidTr="00B847B1">
        <w:trPr>
          <w:trHeight w:val="1575"/>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Москва</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К-25, К-40,                 К-72</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К-25 и К-40 требуется ремонт (по возможности модернизация), К-72 требуется реконструкция</w:t>
            </w:r>
            <w:proofErr w:type="gramStart"/>
            <w:r w:rsidRPr="00E506E0">
              <w:rPr>
                <w:rFonts w:ascii="Times New Roman" w:hAnsi="Times New Roman" w:cs="Times New Roman"/>
              </w:rPr>
              <w:t xml:space="preserve"> .</w:t>
            </w:r>
            <w:proofErr w:type="gramEnd"/>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Определен частный инвестор по реконструкции комплекса московских трамплинов. Практически согласован проект реконструкции. Демонтирован трамплин К-72, Начаты работы по укреплению склонов.</w:t>
            </w:r>
          </w:p>
        </w:tc>
      </w:tr>
      <w:tr w:rsidR="005F6D60" w:rsidRPr="00E506E0" w:rsidTr="00B847B1">
        <w:trPr>
          <w:trHeight w:val="1215"/>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lastRenderedPageBreak/>
              <w:t>Московская область</w:t>
            </w:r>
          </w:p>
        </w:tc>
        <w:tc>
          <w:tcPr>
            <w:tcW w:w="2389" w:type="dxa"/>
            <w:noWrap/>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К-15, К-30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Оба трамплина требуют реконструкции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Требуется принятие принципиального решения руководства региона о реконструкции, подбор инвестора, оформление правоустанавливающих документов на земельный участок, проектирование, строительство, сдача в эксплуатацию. </w:t>
            </w:r>
          </w:p>
        </w:tc>
      </w:tr>
      <w:tr w:rsidR="005F6D60" w:rsidRPr="00E506E0" w:rsidTr="00B847B1">
        <w:trPr>
          <w:trHeight w:val="930"/>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Калуга</w:t>
            </w:r>
          </w:p>
        </w:tc>
        <w:tc>
          <w:tcPr>
            <w:tcW w:w="2389" w:type="dxa"/>
            <w:noWrap/>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К-40, К-60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Все трамплины требуют восстановления – практически строительства с «нуля».</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Требуется принятие принципиального решения руководства региона о реконструкции, подбор инвестора, проектирование, строительство, сдача в эксплуатацию.</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Приволжский федеральный округ - 38 трамплинов</w:t>
            </w:r>
          </w:p>
        </w:tc>
      </w:tr>
      <w:tr w:rsidR="005F6D60" w:rsidRPr="00E506E0" w:rsidTr="00B847B1">
        <w:trPr>
          <w:trHeight w:val="1590"/>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Республика Башкортостан</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К-7, К-26, К-40, К-60, К-90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К-7, К-26, К-40 и К-60 в рабочем состоянии. При этом требуется модернизация трамплинов К-26, К-40 и К-60. Трамплин К-90 требует глубокой реконструкции.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Получены правоустанавливающие документы на земельный участок, в ближайшее время начнется разработка ПСД для строительства на новых участках трамплинов К-20, К-40 и К-60. Для реализации имеющегося проекта К-90 потребуются значительные финансовые средства, которые не могут быть получены в рамках ФЦП 2016 – 2020</w:t>
            </w:r>
          </w:p>
        </w:tc>
      </w:tr>
      <w:tr w:rsidR="005F6D60" w:rsidRPr="00E506E0" w:rsidTr="00B847B1">
        <w:trPr>
          <w:trHeight w:val="675"/>
        </w:trPr>
        <w:tc>
          <w:tcPr>
            <w:tcW w:w="1782" w:type="dxa"/>
            <w:vMerge w:val="restart"/>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Республика Татарстан</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К-28, К-48, К-75 (Лениногорск)</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К-28, К-48 в рабочем состоянии, К-75 </w:t>
            </w:r>
            <w:proofErr w:type="gramStart"/>
            <w:r w:rsidRPr="00E506E0">
              <w:rPr>
                <w:rFonts w:ascii="Times New Roman" w:hAnsi="Times New Roman" w:cs="Times New Roman"/>
              </w:rPr>
              <w:t>признан</w:t>
            </w:r>
            <w:proofErr w:type="gramEnd"/>
            <w:r w:rsidRPr="00E506E0">
              <w:rPr>
                <w:rFonts w:ascii="Times New Roman" w:hAnsi="Times New Roman" w:cs="Times New Roman"/>
              </w:rPr>
              <w:t xml:space="preserve"> аварийным.</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Решение по К-75, пока не принято.</w:t>
            </w:r>
          </w:p>
        </w:tc>
      </w:tr>
      <w:tr w:rsidR="005F6D60" w:rsidRPr="00E506E0" w:rsidTr="00B847B1">
        <w:trPr>
          <w:trHeight w:val="645"/>
        </w:trPr>
        <w:tc>
          <w:tcPr>
            <w:tcW w:w="1782" w:type="dxa"/>
            <w:vMerge/>
            <w:hideMark/>
          </w:tcPr>
          <w:p w:rsidR="005F6D60" w:rsidRPr="00E506E0" w:rsidRDefault="005F6D60" w:rsidP="005F6D60">
            <w:pPr>
              <w:rPr>
                <w:rFonts w:ascii="Times New Roman" w:hAnsi="Times New Roman" w:cs="Times New Roman"/>
                <w:bCs/>
              </w:rPr>
            </w:pPr>
          </w:p>
        </w:tc>
        <w:tc>
          <w:tcPr>
            <w:tcW w:w="2389" w:type="dxa"/>
            <w:noWrap/>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К-30, К-60 (Казань)</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К-30 в рабочем состоянии. Трамплин К-60 требует реконструкции. </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 настоящий момент подготовлена и согласована ПСД, начаты работы по реконструкции.</w:t>
            </w:r>
          </w:p>
        </w:tc>
      </w:tr>
      <w:tr w:rsidR="005F6D60" w:rsidRPr="00E506E0" w:rsidTr="00B847B1">
        <w:trPr>
          <w:trHeight w:val="3315"/>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Пермский край</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К-40, К-60, К-90, К-120 (Чайковский);                        К-30, К-40, К-60 (Пермь);                             К-20, К-40, (</w:t>
            </w:r>
            <w:proofErr w:type="spellStart"/>
            <w:r w:rsidRPr="00E506E0">
              <w:rPr>
                <w:rFonts w:ascii="Times New Roman" w:hAnsi="Times New Roman" w:cs="Times New Roman"/>
              </w:rPr>
              <w:t>Кизел</w:t>
            </w:r>
            <w:proofErr w:type="spellEnd"/>
            <w:r w:rsidRPr="00E506E0">
              <w:rPr>
                <w:rFonts w:ascii="Times New Roman" w:hAnsi="Times New Roman" w:cs="Times New Roman"/>
              </w:rPr>
              <w:t>);                                    К-20, К-50 (Лысьва);                        К-20, К-40, К-60 (Березняки);                               К-20, К-30 (Ильинский);                             К-30, К-50 (Кудымкар);                                              К-30 (Краснокамск);                                К-20 (Добрянка);                              К-20 (Сылва)</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Весь комплект трамплинов в Чайковском в рабочем состоянии. В остальных точках практически все малые трамплины в рабочем состоянии. На трамплине К-50 в Кудымкаре идет ремонт "своими силами".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w:t>
            </w:r>
          </w:p>
        </w:tc>
      </w:tr>
      <w:tr w:rsidR="005F6D60" w:rsidRPr="00E506E0" w:rsidTr="00B847B1">
        <w:trPr>
          <w:trHeight w:val="1215"/>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lastRenderedPageBreak/>
              <w:t>Нижегородская область</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К-20, К-40, К-60, К-90,  </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и К-40 в рабочем состоянии.                                                          К-60, К-90 - в начальной стадии строительства</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Работы приостановлены из-за отсутствия финансирования из областного бюджета. В настоящее время рассматривается вопрос возможности строительства трамплина К-90. Соответствующее Техническое задание на проектирование подготовлено.</w:t>
            </w:r>
          </w:p>
        </w:tc>
      </w:tr>
      <w:tr w:rsidR="005F6D60" w:rsidRPr="00E506E0" w:rsidTr="00B847B1">
        <w:trPr>
          <w:trHeight w:val="1260"/>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Кировская область</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К-40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К-20 и К-40 требуют восстановления,                                                       К-90 в аварийном состоянии и восстановлению не подлежит.</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Имеются проекты строительства К-20 и К-40, получившие положительное заключение Госэкспертизы. Однако в региональном бюджете не заложены средства даже на частичное покрытие затрат  на такое строительство. </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Уральский федеральный округ (УФО) - 10 трамплинов</w:t>
            </w:r>
          </w:p>
        </w:tc>
      </w:tr>
      <w:tr w:rsidR="005F6D60" w:rsidRPr="00E506E0" w:rsidTr="00B847B1">
        <w:trPr>
          <w:trHeight w:val="1290"/>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Екатеринбург</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К-20, К-40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На сегодня в рабочем состоянии </w:t>
            </w:r>
            <w:proofErr w:type="gramStart"/>
            <w:r w:rsidRPr="00E506E0">
              <w:rPr>
                <w:rFonts w:ascii="Times New Roman" w:hAnsi="Times New Roman" w:cs="Times New Roman"/>
              </w:rPr>
              <w:t>построенный</w:t>
            </w:r>
            <w:proofErr w:type="gramEnd"/>
            <w:r w:rsidRPr="00E506E0">
              <w:rPr>
                <w:rFonts w:ascii="Times New Roman" w:hAnsi="Times New Roman" w:cs="Times New Roman"/>
              </w:rPr>
              <w:t xml:space="preserve"> хоз. способом К-20 </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Необходимо принятие решения о конкретном участке для расположения комплекса учебных трамплинов (К-10, К-40, возможно и К-60) на </w:t>
            </w:r>
            <w:proofErr w:type="spellStart"/>
            <w:r w:rsidRPr="00E506E0">
              <w:rPr>
                <w:rFonts w:ascii="Times New Roman" w:hAnsi="Times New Roman" w:cs="Times New Roman"/>
              </w:rPr>
              <w:t>Уктусах</w:t>
            </w:r>
            <w:proofErr w:type="spellEnd"/>
            <w:r w:rsidRPr="00E506E0">
              <w:rPr>
                <w:rFonts w:ascii="Times New Roman" w:hAnsi="Times New Roman" w:cs="Times New Roman"/>
              </w:rPr>
              <w:t>. Соответствующее обращение направлено на имя министра спорта Свердловской области. Решения до сих пор нет.</w:t>
            </w:r>
          </w:p>
        </w:tc>
      </w:tr>
      <w:tr w:rsidR="005F6D60" w:rsidRPr="00E506E0" w:rsidTr="00B847B1">
        <w:trPr>
          <w:trHeight w:val="750"/>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Свердловская область (г. Нижний Тагил)</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К-40, К-60, К-90, К-120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Новый комплекс трамплинов в Нижнем Тагиле в рабочем состоянии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Необходима установка ветрозащиты и запуск в работу тензоплатформы.</w:t>
            </w:r>
          </w:p>
        </w:tc>
      </w:tr>
      <w:tr w:rsidR="005F6D60" w:rsidRPr="00E506E0" w:rsidTr="00B847B1">
        <w:trPr>
          <w:trHeight w:val="855"/>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Челябинская область                   (г. Нязепетровск)</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К-20, К-40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На сегодня подготовлен проект комплекса учебных трамплинов и передан на </w:t>
            </w:r>
            <w:proofErr w:type="spellStart"/>
            <w:r w:rsidRPr="00E506E0">
              <w:rPr>
                <w:rFonts w:ascii="Times New Roman" w:hAnsi="Times New Roman" w:cs="Times New Roman"/>
              </w:rPr>
              <w:t>Госэкспертизу</w:t>
            </w:r>
            <w:proofErr w:type="spellEnd"/>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Необходимо устранить замечания Госэкспертизы, связанные с оформлением правоустанавливающих документов на земельный участок.</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Сибирский федеральный округ (СФО) - 12 трамплинов</w:t>
            </w:r>
          </w:p>
        </w:tc>
      </w:tr>
      <w:tr w:rsidR="005F6D60" w:rsidRPr="00E506E0" w:rsidTr="00B847B1">
        <w:trPr>
          <w:trHeight w:val="645"/>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Красноярск</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К-18, К-36, К-56</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Относятся к спортивно-тренировочному комплексу «Академия зимних видов спорта».</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Необходимо восстановление. Направлено письмо на имя Губернатора с просьбой изыскать возможность финансирования проектных работ</w:t>
            </w:r>
          </w:p>
        </w:tc>
      </w:tr>
      <w:tr w:rsidR="005F6D60" w:rsidRPr="00E506E0" w:rsidTr="00B847B1">
        <w:trPr>
          <w:trHeight w:val="900"/>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Кемеровская область</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К-15, К-40, К-67, К-90 (Междуреченск);                        К-20, К-40 (Прокопьевск)</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Трамплины в Междуреченске в рабочем состоянии. Трамплины в Прокопьевске требуют восстановления. </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Необходимо принципиальное решение о необходимости восстановления и выделения финансирования на проектные работы.</w:t>
            </w:r>
          </w:p>
        </w:tc>
      </w:tr>
      <w:tr w:rsidR="005F6D60" w:rsidRPr="00E506E0" w:rsidTr="00B847B1">
        <w:trPr>
          <w:trHeight w:val="600"/>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Томск</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К-15, К-30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 2016 г. завершены работы по проектированию комплекса учебных трамплинов.</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Подготовлен проект трамплинов К-20, К-40 и К-60. В ближайшее время ожидается получение заключения Госэкспертизы.</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Дальневосточный федеральный округ (ДФО) - 6 трамплинов</w:t>
            </w:r>
          </w:p>
        </w:tc>
      </w:tr>
      <w:tr w:rsidR="005F6D60" w:rsidRPr="00E506E0" w:rsidTr="00B847B1">
        <w:trPr>
          <w:trHeight w:val="1200"/>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lastRenderedPageBreak/>
              <w:t>Сахалинская область</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К-30, К-70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К-10 требует укладки летнего покрытия, К-30 в рабочем состоянии, на К-70 реконструкция завершена, для К-120 выбран земельный участок и подготовлен соответствующий мастер-план. </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 настоящее время приостановлены работы по проектированию (ген. проектировщик «</w:t>
            </w:r>
            <w:proofErr w:type="spellStart"/>
            <w:r w:rsidRPr="00E506E0">
              <w:rPr>
                <w:rFonts w:ascii="Times New Roman" w:hAnsi="Times New Roman" w:cs="Times New Roman"/>
              </w:rPr>
              <w:t>Сахалингражданпроект</w:t>
            </w:r>
            <w:proofErr w:type="spellEnd"/>
            <w:r w:rsidRPr="00E506E0">
              <w:rPr>
                <w:rFonts w:ascii="Times New Roman" w:hAnsi="Times New Roman" w:cs="Times New Roman"/>
              </w:rPr>
              <w:t xml:space="preserve">», субподрядчик </w:t>
            </w:r>
            <w:proofErr w:type="spellStart"/>
            <w:r w:rsidRPr="00E506E0">
              <w:rPr>
                <w:rFonts w:ascii="Times New Roman" w:hAnsi="Times New Roman" w:cs="Times New Roman"/>
              </w:rPr>
              <w:t>Schertel</w:t>
            </w:r>
            <w:proofErr w:type="spellEnd"/>
            <w:r w:rsidRPr="00E506E0">
              <w:rPr>
                <w:rFonts w:ascii="Times New Roman" w:hAnsi="Times New Roman" w:cs="Times New Roman"/>
              </w:rPr>
              <w:t xml:space="preserve"> </w:t>
            </w:r>
            <w:proofErr w:type="spellStart"/>
            <w:r w:rsidRPr="00E506E0">
              <w:rPr>
                <w:rFonts w:ascii="Times New Roman" w:hAnsi="Times New Roman" w:cs="Times New Roman"/>
              </w:rPr>
              <w:t>Architektur</w:t>
            </w:r>
            <w:proofErr w:type="spellEnd"/>
            <w:r w:rsidRPr="00E506E0">
              <w:rPr>
                <w:rFonts w:ascii="Times New Roman" w:hAnsi="Times New Roman" w:cs="Times New Roman"/>
              </w:rPr>
              <w:t xml:space="preserve"> </w:t>
            </w:r>
            <w:proofErr w:type="spellStart"/>
            <w:r w:rsidRPr="00E506E0">
              <w:rPr>
                <w:rFonts w:ascii="Times New Roman" w:hAnsi="Times New Roman" w:cs="Times New Roman"/>
              </w:rPr>
              <w:t>Buro</w:t>
            </w:r>
            <w:proofErr w:type="spellEnd"/>
            <w:r w:rsidRPr="00E506E0">
              <w:rPr>
                <w:rFonts w:ascii="Times New Roman" w:hAnsi="Times New Roman" w:cs="Times New Roman"/>
              </w:rPr>
              <w:t xml:space="preserve">). </w:t>
            </w:r>
          </w:p>
        </w:tc>
      </w:tr>
      <w:tr w:rsidR="005F6D60" w:rsidRPr="00E506E0" w:rsidTr="00B847B1">
        <w:trPr>
          <w:trHeight w:val="600"/>
        </w:trPr>
        <w:tc>
          <w:tcPr>
            <w:tcW w:w="1782"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Магаданская область</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К-15, К-30, К-60</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Все трамплины требуют модернизации</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Необходимо принятие решения о модернизации трамплинов, в том числе об укладке на них искусственного покрытия для летних прыжков</w:t>
            </w:r>
          </w:p>
        </w:tc>
      </w:tr>
      <w:tr w:rsidR="005F6D60" w:rsidRPr="00E506E0" w:rsidTr="00B847B1">
        <w:trPr>
          <w:trHeight w:val="300"/>
        </w:trPr>
        <w:tc>
          <w:tcPr>
            <w:tcW w:w="14786" w:type="dxa"/>
            <w:gridSpan w:val="4"/>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Южный федеральный округ - 6 трамплинов</w:t>
            </w:r>
          </w:p>
        </w:tc>
      </w:tr>
      <w:tr w:rsidR="005F6D60" w:rsidRPr="00E506E0" w:rsidTr="00B847B1">
        <w:trPr>
          <w:trHeight w:val="1245"/>
        </w:trPr>
        <w:tc>
          <w:tcPr>
            <w:tcW w:w="1782" w:type="dxa"/>
            <w:hideMark/>
          </w:tcPr>
          <w:p w:rsidR="005F6D60" w:rsidRPr="00E506E0" w:rsidRDefault="005F6D60" w:rsidP="005F6D60">
            <w:pPr>
              <w:rPr>
                <w:rFonts w:ascii="Times New Roman" w:hAnsi="Times New Roman" w:cs="Times New Roman"/>
                <w:bCs/>
              </w:rPr>
            </w:pPr>
            <w:proofErr w:type="spellStart"/>
            <w:r w:rsidRPr="00E506E0">
              <w:rPr>
                <w:rFonts w:ascii="Times New Roman" w:hAnsi="Times New Roman" w:cs="Times New Roman"/>
                <w:bCs/>
              </w:rPr>
              <w:t>Кранодарский</w:t>
            </w:r>
            <w:proofErr w:type="spellEnd"/>
            <w:r w:rsidRPr="00E506E0">
              <w:rPr>
                <w:rFonts w:ascii="Times New Roman" w:hAnsi="Times New Roman" w:cs="Times New Roman"/>
                <w:bCs/>
              </w:rPr>
              <w:t xml:space="preserve"> край</w:t>
            </w:r>
          </w:p>
        </w:tc>
        <w:tc>
          <w:tcPr>
            <w:tcW w:w="2389"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К-125, К-95,                          К-60, К-40, К-20 (Красная поляна);                                   К-10 (Кудепста)</w:t>
            </w:r>
          </w:p>
        </w:tc>
        <w:tc>
          <w:tcPr>
            <w:tcW w:w="4494"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К-10 в Кудепсте в рабочем состоянии.                                                                  В Красной Поляне Олимпийские объекты (К-125 и К-95) в рабочем состоянии. Остальные объекты, обозначены в «Заявочной книге» к Олимпиаде, но не построены.</w:t>
            </w:r>
          </w:p>
        </w:tc>
        <w:tc>
          <w:tcPr>
            <w:tcW w:w="6121" w:type="dxa"/>
            <w:hideMark/>
          </w:tcPr>
          <w:p w:rsidR="005F6D60" w:rsidRPr="00E506E0" w:rsidRDefault="005F6D60" w:rsidP="005F6D60">
            <w:pPr>
              <w:rPr>
                <w:rFonts w:ascii="Times New Roman" w:hAnsi="Times New Roman" w:cs="Times New Roman"/>
              </w:rPr>
            </w:pPr>
            <w:r w:rsidRPr="00E506E0">
              <w:rPr>
                <w:rFonts w:ascii="Times New Roman" w:hAnsi="Times New Roman" w:cs="Times New Roman"/>
              </w:rPr>
              <w:t xml:space="preserve">Определено место под строительство малых учебных трамплинов (К-20, К-40, К-60), проведены </w:t>
            </w:r>
            <w:proofErr w:type="spellStart"/>
            <w:r w:rsidRPr="00E506E0">
              <w:rPr>
                <w:rFonts w:ascii="Times New Roman" w:hAnsi="Times New Roman" w:cs="Times New Roman"/>
              </w:rPr>
              <w:t>предпроектные</w:t>
            </w:r>
            <w:proofErr w:type="spellEnd"/>
            <w:r w:rsidRPr="00E506E0">
              <w:rPr>
                <w:rFonts w:ascii="Times New Roman" w:hAnsi="Times New Roman" w:cs="Times New Roman"/>
              </w:rPr>
              <w:t xml:space="preserve"> проработки. Требуется решение по финансированию. </w:t>
            </w:r>
          </w:p>
        </w:tc>
      </w:tr>
      <w:tr w:rsidR="005F6D60" w:rsidRPr="00E506E0" w:rsidTr="00B847B1">
        <w:trPr>
          <w:trHeight w:val="990"/>
        </w:trPr>
        <w:tc>
          <w:tcPr>
            <w:tcW w:w="1782"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20 регионов</w:t>
            </w:r>
          </w:p>
        </w:tc>
        <w:tc>
          <w:tcPr>
            <w:tcW w:w="2389" w:type="dxa"/>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102 трамплина,                    из них 88 учебных (от К-10 до К-60)</w:t>
            </w:r>
          </w:p>
        </w:tc>
        <w:tc>
          <w:tcPr>
            <w:tcW w:w="4494"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7 федеральных округов</w:t>
            </w:r>
          </w:p>
        </w:tc>
        <w:tc>
          <w:tcPr>
            <w:tcW w:w="6121" w:type="dxa"/>
            <w:noWrap/>
            <w:hideMark/>
          </w:tcPr>
          <w:p w:rsidR="005F6D60" w:rsidRPr="00E506E0" w:rsidRDefault="005F6D60" w:rsidP="005F6D60">
            <w:pPr>
              <w:rPr>
                <w:rFonts w:ascii="Times New Roman" w:hAnsi="Times New Roman" w:cs="Times New Roman"/>
                <w:bCs/>
              </w:rPr>
            </w:pPr>
            <w:r w:rsidRPr="00E506E0">
              <w:rPr>
                <w:rFonts w:ascii="Times New Roman" w:hAnsi="Times New Roman" w:cs="Times New Roman"/>
                <w:bCs/>
              </w:rPr>
              <w:t> </w:t>
            </w:r>
          </w:p>
        </w:tc>
      </w:tr>
    </w:tbl>
    <w:p w:rsidR="005F6D60" w:rsidRPr="005F6D60" w:rsidRDefault="005F6D60" w:rsidP="005F6D60"/>
    <w:p w:rsidR="005F6D60" w:rsidRPr="005F6D60" w:rsidRDefault="005F6D60" w:rsidP="005F6D60">
      <w:pPr>
        <w:spacing w:after="0" w:line="300" w:lineRule="auto"/>
        <w:jc w:val="both"/>
        <w:rPr>
          <w:rFonts w:ascii="Times New Roman" w:hAnsi="Times New Roman" w:cs="Times New Roman"/>
          <w:sz w:val="26"/>
          <w:szCs w:val="26"/>
        </w:rPr>
      </w:pPr>
    </w:p>
    <w:p w:rsidR="005F6D60" w:rsidRPr="005F6D60" w:rsidRDefault="005F6D60" w:rsidP="005F6D60">
      <w:pPr>
        <w:rPr>
          <w:rFonts w:ascii="Times New Roman" w:hAnsi="Times New Roman" w:cs="Times New Roman"/>
          <w:sz w:val="26"/>
          <w:szCs w:val="26"/>
        </w:rPr>
        <w:sectPr w:rsidR="005F6D60" w:rsidRPr="005F6D60" w:rsidSect="004853AE">
          <w:pgSz w:w="16838" w:h="11906" w:orient="landscape"/>
          <w:pgMar w:top="851" w:right="1134" w:bottom="1701" w:left="1134" w:header="709" w:footer="709" w:gutter="0"/>
          <w:cols w:space="708"/>
          <w:docGrid w:linePitch="360"/>
        </w:sectPr>
      </w:pPr>
      <w:r w:rsidRPr="005F6D60">
        <w:rPr>
          <w:rFonts w:ascii="Times New Roman" w:hAnsi="Times New Roman" w:cs="Times New Roman"/>
          <w:sz w:val="26"/>
          <w:szCs w:val="26"/>
        </w:rPr>
        <w:br w:type="page"/>
      </w:r>
    </w:p>
    <w:p w:rsidR="005F6D60" w:rsidRPr="0052363F" w:rsidRDefault="005F6D60" w:rsidP="0052363F">
      <w:pPr>
        <w:spacing w:after="0" w:line="360" w:lineRule="auto"/>
        <w:ind w:firstLine="709"/>
        <w:jc w:val="both"/>
        <w:rPr>
          <w:rFonts w:ascii="Times New Roman" w:hAnsi="Times New Roman" w:cs="Times New Roman"/>
          <w:sz w:val="28"/>
          <w:szCs w:val="28"/>
        </w:rPr>
      </w:pPr>
      <w:r w:rsidRPr="0052363F">
        <w:rPr>
          <w:rFonts w:ascii="Times New Roman" w:hAnsi="Times New Roman" w:cs="Times New Roman"/>
          <w:sz w:val="28"/>
          <w:szCs w:val="28"/>
        </w:rPr>
        <w:lastRenderedPageBreak/>
        <w:t xml:space="preserve">За исключением новых объектов в Чайковском, Нижнем Тагиле и Сочи, большая часть используемых трамплинов устарела морально и достаточно сильно изношена физически. Инфраструктура этих трамплинов, как спортивная (спортзалы различной направленности, спортивные площадки, восстановительные центры, исследовательские лаборатории), так и инженерная (подъемники, системы снегогенерации, ратраки), также устарела или отсутствует вообще. К сожалению это относится практически ко всем традиционным местам подготовки, имеющим сложившиеся тренерские школы и давние традиции в прыжках на лыжах с трамплина и лыжном двоеборье (Екатеринбург, Нижний Новгород, Уфа, Москва, Санкт-Петербург и </w:t>
      </w:r>
      <w:proofErr w:type="spellStart"/>
      <w:proofErr w:type="gramStart"/>
      <w:r w:rsidRPr="0052363F">
        <w:rPr>
          <w:rFonts w:ascii="Times New Roman" w:hAnsi="Times New Roman" w:cs="Times New Roman"/>
          <w:sz w:val="28"/>
          <w:szCs w:val="28"/>
        </w:rPr>
        <w:t>др</w:t>
      </w:r>
      <w:proofErr w:type="spellEnd"/>
      <w:proofErr w:type="gramEnd"/>
      <w:r w:rsidRPr="0052363F">
        <w:rPr>
          <w:rFonts w:ascii="Times New Roman" w:hAnsi="Times New Roman" w:cs="Times New Roman"/>
          <w:sz w:val="28"/>
          <w:szCs w:val="28"/>
        </w:rPr>
        <w:t xml:space="preserve">). </w:t>
      </w:r>
    </w:p>
    <w:p w:rsidR="005F6D60" w:rsidRPr="0052363F" w:rsidRDefault="005F6D60" w:rsidP="0052363F">
      <w:pPr>
        <w:spacing w:after="0" w:line="360" w:lineRule="auto"/>
        <w:ind w:firstLine="709"/>
        <w:jc w:val="both"/>
        <w:rPr>
          <w:rFonts w:ascii="Times New Roman" w:hAnsi="Times New Roman" w:cs="Times New Roman"/>
          <w:sz w:val="28"/>
          <w:szCs w:val="28"/>
        </w:rPr>
      </w:pPr>
      <w:r w:rsidRPr="0052363F">
        <w:rPr>
          <w:rFonts w:ascii="Times New Roman" w:hAnsi="Times New Roman" w:cs="Times New Roman"/>
          <w:sz w:val="28"/>
          <w:szCs w:val="28"/>
        </w:rPr>
        <w:t xml:space="preserve">Для сравнения – например, в маленькой Словении, площадью примерно в 850 раз меньше России, населением примерно в 70 раз меньше России, на сегодня активно и круглогодично используются 96 трамплинов, большая часть которых соответствует современным требованиям и по геометрии, и по инженерии, и по спортивной инфраструктуре. </w:t>
      </w:r>
    </w:p>
    <w:p w:rsidR="005F6D60" w:rsidRPr="0052363F" w:rsidRDefault="005F6D60" w:rsidP="0052363F">
      <w:pPr>
        <w:spacing w:after="0" w:line="360" w:lineRule="auto"/>
        <w:ind w:firstLine="709"/>
        <w:jc w:val="both"/>
        <w:rPr>
          <w:rFonts w:ascii="Times New Roman" w:hAnsi="Times New Roman" w:cs="Times New Roman"/>
          <w:sz w:val="28"/>
          <w:szCs w:val="28"/>
        </w:rPr>
      </w:pPr>
      <w:r w:rsidRPr="0052363F">
        <w:rPr>
          <w:rFonts w:ascii="Times New Roman" w:hAnsi="Times New Roman" w:cs="Times New Roman"/>
          <w:sz w:val="28"/>
          <w:szCs w:val="28"/>
        </w:rPr>
        <w:t>При этом в отличие от России, где малых трамплинов около 60%, в Словении основной упор сделан именно на трамплины мощностью до К-44, т.е. малые – их более 80%, всего лишь 4 нормальных трамплина (К-95), 2 больших (К-125) и 1 трамплин для полетов (К-200) (</w:t>
      </w:r>
      <w:r w:rsidR="0052363F">
        <w:rPr>
          <w:rFonts w:ascii="Times New Roman" w:hAnsi="Times New Roman" w:cs="Times New Roman"/>
          <w:sz w:val="28"/>
          <w:szCs w:val="28"/>
        </w:rPr>
        <w:t>рисунок 19</w:t>
      </w:r>
      <w:r w:rsidRPr="0052363F">
        <w:rPr>
          <w:rFonts w:ascii="Times New Roman" w:hAnsi="Times New Roman" w:cs="Times New Roman"/>
          <w:sz w:val="28"/>
          <w:szCs w:val="28"/>
        </w:rPr>
        <w:t>).</w:t>
      </w:r>
    </w:p>
    <w:p w:rsidR="0052363F" w:rsidRDefault="0052363F" w:rsidP="005F6D60">
      <w:pPr>
        <w:spacing w:after="0" w:line="300" w:lineRule="auto"/>
        <w:jc w:val="right"/>
        <w:rPr>
          <w:rFonts w:ascii="Times New Roman" w:hAnsi="Times New Roman" w:cs="Times New Roman"/>
          <w:u w:val="single"/>
        </w:rPr>
      </w:pP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lastRenderedPageBreak/>
        <w:drawing>
          <wp:inline distT="0" distB="0" distL="0" distR="0" wp14:anchorId="51BBC587" wp14:editId="2B95BA1D">
            <wp:extent cx="4829175" cy="3324225"/>
            <wp:effectExtent l="0" t="0" r="952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F6D60" w:rsidRPr="005F6D60" w:rsidRDefault="0052363F" w:rsidP="0052363F">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Рисунок 19 – Распределение трамплинов в зависимости от их мощности в России и Словении</w:t>
      </w:r>
    </w:p>
    <w:p w:rsidR="0052363F" w:rsidRDefault="0052363F" w:rsidP="005F6D60">
      <w:pPr>
        <w:spacing w:after="0" w:line="300" w:lineRule="auto"/>
        <w:jc w:val="both"/>
        <w:rPr>
          <w:rFonts w:ascii="Times New Roman" w:hAnsi="Times New Roman" w:cs="Times New Roman"/>
          <w:b/>
          <w:i/>
          <w:sz w:val="26"/>
          <w:szCs w:val="26"/>
        </w:rPr>
      </w:pPr>
    </w:p>
    <w:p w:rsidR="005F6D60" w:rsidRPr="0052363F" w:rsidRDefault="0052363F" w:rsidP="005236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Заключение по разделу.</w:t>
      </w:r>
    </w:p>
    <w:p w:rsidR="005F6D60" w:rsidRPr="0052363F" w:rsidRDefault="005F6D60" w:rsidP="0052363F">
      <w:pPr>
        <w:spacing w:after="0" w:line="360" w:lineRule="auto"/>
        <w:ind w:firstLine="709"/>
        <w:jc w:val="both"/>
        <w:rPr>
          <w:rFonts w:ascii="Times New Roman" w:hAnsi="Times New Roman" w:cs="Times New Roman"/>
          <w:sz w:val="28"/>
          <w:szCs w:val="28"/>
        </w:rPr>
      </w:pPr>
      <w:r w:rsidRPr="0052363F">
        <w:rPr>
          <w:rFonts w:ascii="Times New Roman" w:hAnsi="Times New Roman" w:cs="Times New Roman"/>
          <w:sz w:val="28"/>
          <w:szCs w:val="28"/>
        </w:rPr>
        <w:t xml:space="preserve">«Трамплинное хозяйство» России имеет неоптимальную, с точки зрения подготовки резерва, качественную и мощностную структуру. </w:t>
      </w:r>
    </w:p>
    <w:p w:rsidR="005F6D60" w:rsidRPr="0052363F" w:rsidRDefault="005F6D60" w:rsidP="0052363F">
      <w:pPr>
        <w:spacing w:after="0" w:line="360" w:lineRule="auto"/>
        <w:ind w:firstLine="709"/>
        <w:jc w:val="both"/>
        <w:rPr>
          <w:rFonts w:ascii="Times New Roman" w:hAnsi="Times New Roman" w:cs="Times New Roman"/>
          <w:sz w:val="28"/>
          <w:szCs w:val="28"/>
        </w:rPr>
      </w:pPr>
      <w:r w:rsidRPr="0052363F">
        <w:rPr>
          <w:rFonts w:ascii="Times New Roman" w:hAnsi="Times New Roman" w:cs="Times New Roman"/>
          <w:sz w:val="28"/>
          <w:szCs w:val="28"/>
        </w:rPr>
        <w:t>Число реально действующих трамплинов в России заметно сокращается, в первую очередь за счет физического износа и отсутствия средств на восстановление/реконструкцию трамплинов.</w:t>
      </w:r>
    </w:p>
    <w:p w:rsidR="005F6D60" w:rsidRPr="0052363F" w:rsidRDefault="005F6D60" w:rsidP="0052363F">
      <w:pPr>
        <w:spacing w:after="0" w:line="360" w:lineRule="auto"/>
        <w:ind w:firstLine="709"/>
        <w:jc w:val="both"/>
        <w:rPr>
          <w:rFonts w:ascii="Times New Roman" w:hAnsi="Times New Roman" w:cs="Times New Roman"/>
          <w:sz w:val="28"/>
          <w:szCs w:val="28"/>
        </w:rPr>
      </w:pPr>
      <w:r w:rsidRPr="0052363F">
        <w:rPr>
          <w:rFonts w:ascii="Times New Roman" w:hAnsi="Times New Roman" w:cs="Times New Roman"/>
          <w:sz w:val="28"/>
          <w:szCs w:val="28"/>
        </w:rPr>
        <w:t>В текущих финансово-экономических условиях географический разброс трамплинов по территории страны заметно усложняет организацию и проведение учебно-тренировочных сборов и соревнований, в первую очередь для детско-юношеского контингента спортсменов. Таким образом, необходима жесточайшая селекция при выборе мест для создания эффективных центров подготовки спортивного резерва в прыжках на лыжах с</w:t>
      </w:r>
      <w:r w:rsidR="00C06EE3">
        <w:rPr>
          <w:rFonts w:ascii="Times New Roman" w:hAnsi="Times New Roman" w:cs="Times New Roman"/>
          <w:sz w:val="28"/>
          <w:szCs w:val="28"/>
        </w:rPr>
        <w:t xml:space="preserve"> трамплина и лыжном двоеборье.</w:t>
      </w:r>
      <w:r w:rsidRPr="0052363F">
        <w:rPr>
          <w:rFonts w:ascii="Times New Roman" w:hAnsi="Times New Roman" w:cs="Times New Roman"/>
          <w:sz w:val="28"/>
          <w:szCs w:val="28"/>
        </w:rPr>
        <w:t xml:space="preserve"> </w:t>
      </w:r>
    </w:p>
    <w:p w:rsidR="005F6D60" w:rsidRPr="005F6D60" w:rsidRDefault="005F6D60" w:rsidP="00192FC7">
      <w:pPr>
        <w:spacing w:after="0" w:line="300" w:lineRule="auto"/>
        <w:ind w:firstLine="709"/>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5F6D60" w:rsidRPr="005F6D60" w:rsidRDefault="005F6D60" w:rsidP="005F6D60">
      <w:pPr>
        <w:spacing w:after="0" w:line="300" w:lineRule="auto"/>
        <w:jc w:val="both"/>
        <w:rPr>
          <w:rFonts w:ascii="Times New Roman" w:eastAsia="Times New Roman" w:hAnsi="Times New Roman" w:cs="Times New Roman"/>
          <w:sz w:val="26"/>
          <w:szCs w:val="26"/>
          <w:lang w:eastAsia="ru-RU"/>
        </w:rPr>
      </w:pPr>
    </w:p>
    <w:p w:rsidR="0011011D" w:rsidRDefault="0011011D" w:rsidP="00F03575">
      <w:pPr>
        <w:tabs>
          <w:tab w:val="left" w:pos="-4395"/>
        </w:tabs>
        <w:spacing w:after="0" w:line="360" w:lineRule="auto"/>
        <w:ind w:firstLine="709"/>
        <w:jc w:val="both"/>
        <w:rPr>
          <w:rFonts w:ascii="Times New Roman" w:eastAsia="Calibri" w:hAnsi="Times New Roman" w:cs="Times New Roman"/>
          <w:sz w:val="28"/>
          <w:szCs w:val="28"/>
        </w:rPr>
      </w:pPr>
      <w:r w:rsidRPr="00F03575">
        <w:rPr>
          <w:rFonts w:ascii="Times New Roman" w:eastAsia="Calibri" w:hAnsi="Times New Roman" w:cs="Times New Roman"/>
          <w:sz w:val="28"/>
          <w:szCs w:val="28"/>
        </w:rPr>
        <w:lastRenderedPageBreak/>
        <w:t>2.1.2.5 Состояние основных тренировочных центров</w:t>
      </w:r>
    </w:p>
    <w:p w:rsidR="00F03575" w:rsidRPr="00F03575" w:rsidRDefault="00F03575" w:rsidP="00F03575">
      <w:pPr>
        <w:tabs>
          <w:tab w:val="left" w:pos="-4395"/>
        </w:tabs>
        <w:spacing w:after="0" w:line="360" w:lineRule="auto"/>
        <w:ind w:firstLine="709"/>
        <w:jc w:val="both"/>
        <w:rPr>
          <w:rFonts w:ascii="Times New Roman" w:hAnsi="Times New Roman" w:cs="Times New Roman"/>
          <w:b/>
          <w:sz w:val="28"/>
          <w:szCs w:val="28"/>
        </w:rPr>
      </w:pPr>
    </w:p>
    <w:p w:rsidR="005F6D60" w:rsidRPr="00F03575" w:rsidRDefault="005F6D60" w:rsidP="00F03575">
      <w:pPr>
        <w:tabs>
          <w:tab w:val="left" w:pos="-4395"/>
        </w:tabs>
        <w:spacing w:after="0" w:line="360" w:lineRule="auto"/>
        <w:ind w:firstLine="709"/>
        <w:jc w:val="both"/>
        <w:rPr>
          <w:rFonts w:ascii="Times New Roman" w:hAnsi="Times New Roman" w:cs="Times New Roman"/>
          <w:sz w:val="28"/>
          <w:szCs w:val="28"/>
        </w:rPr>
      </w:pPr>
      <w:r w:rsidRPr="00F03575">
        <w:rPr>
          <w:rFonts w:ascii="Times New Roman" w:hAnsi="Times New Roman" w:cs="Times New Roman"/>
          <w:sz w:val="28"/>
          <w:szCs w:val="28"/>
        </w:rPr>
        <w:t xml:space="preserve">На данном этапе развития прыжков на лыжах с трамплина и лыжного двоеборья основополагающую роль играет организация </w:t>
      </w:r>
      <w:proofErr w:type="gramStart"/>
      <w:r w:rsidRPr="00F03575">
        <w:rPr>
          <w:rFonts w:ascii="Times New Roman" w:hAnsi="Times New Roman" w:cs="Times New Roman"/>
          <w:sz w:val="28"/>
          <w:szCs w:val="28"/>
        </w:rPr>
        <w:t>централизованной</w:t>
      </w:r>
      <w:proofErr w:type="gramEnd"/>
      <w:r w:rsidRPr="00F03575">
        <w:rPr>
          <w:rFonts w:ascii="Times New Roman" w:hAnsi="Times New Roman" w:cs="Times New Roman"/>
          <w:sz w:val="28"/>
          <w:szCs w:val="28"/>
        </w:rPr>
        <w:t xml:space="preserve"> подготовки спортсменов, как длительного беспрерывного строго управляемого процесса. В ведущих спортивных державах этот процесс реализуется через центры спортивной подготовки и науки, например, в Норвегии это Norwegian University of Science and Technology (Trondheim), в Швеции - это Olympic Research &amp; Development Centre (Östersund), в Австрии - это Schigymnasium Stams, в Германии - это Deutsche Sporthochschule Köln и т.д. </w:t>
      </w:r>
    </w:p>
    <w:p w:rsidR="005F6D60" w:rsidRPr="00F03575" w:rsidRDefault="005F6D60" w:rsidP="00F03575">
      <w:pPr>
        <w:tabs>
          <w:tab w:val="left" w:pos="-4395"/>
        </w:tabs>
        <w:spacing w:after="0" w:line="360" w:lineRule="auto"/>
        <w:ind w:firstLine="709"/>
        <w:jc w:val="both"/>
        <w:rPr>
          <w:rFonts w:ascii="Times New Roman" w:hAnsi="Times New Roman" w:cs="Times New Roman"/>
          <w:sz w:val="28"/>
          <w:szCs w:val="28"/>
        </w:rPr>
      </w:pPr>
      <w:r w:rsidRPr="00F03575">
        <w:rPr>
          <w:rFonts w:ascii="Times New Roman" w:hAnsi="Times New Roman" w:cs="Times New Roman"/>
          <w:sz w:val="28"/>
          <w:szCs w:val="28"/>
        </w:rPr>
        <w:t>При этом важно отметить, что сегодня большинство успешно работающих зарубежных центров создано на базе спортивных научных и учебных институтов. Это обеспечивает органичную взаимосвязь подготовки спортсменов с их образованием, позволяет сближать исследования фундаментального характера с прикладными исследованиями, что в свою очередь, дает возможность создавать эффективные системы научно-методического и медико-биологического обеспечения спортивной подготовки, повышения квалификации специалистов и др.</w:t>
      </w:r>
    </w:p>
    <w:p w:rsidR="005F6D60" w:rsidRPr="00F03575" w:rsidRDefault="005F6D60" w:rsidP="00F03575">
      <w:pPr>
        <w:tabs>
          <w:tab w:val="left" w:pos="-4395"/>
        </w:tabs>
        <w:spacing w:after="0" w:line="360" w:lineRule="auto"/>
        <w:ind w:firstLine="709"/>
        <w:jc w:val="both"/>
        <w:rPr>
          <w:rFonts w:ascii="Times New Roman" w:hAnsi="Times New Roman" w:cs="Times New Roman"/>
          <w:sz w:val="28"/>
          <w:szCs w:val="28"/>
        </w:rPr>
      </w:pPr>
      <w:r w:rsidRPr="00F03575">
        <w:rPr>
          <w:rFonts w:ascii="Times New Roman" w:hAnsi="Times New Roman" w:cs="Times New Roman"/>
          <w:sz w:val="28"/>
          <w:szCs w:val="28"/>
        </w:rPr>
        <w:t xml:space="preserve">В Приказе Министра Спорта РФ от 24.10.2012 №325 </w:t>
      </w:r>
      <w:r w:rsidR="00F03575" w:rsidRPr="00F03575">
        <w:rPr>
          <w:rFonts w:ascii="Times New Roman" w:hAnsi="Times New Roman" w:cs="Times New Roman"/>
          <w:sz w:val="28"/>
          <w:szCs w:val="28"/>
        </w:rPr>
        <w:t>"О методических рекомендациях по организации спортивной подготовки в Российской Федерации"</w:t>
      </w:r>
      <w:r w:rsidR="00F03575">
        <w:rPr>
          <w:rFonts w:ascii="Times New Roman" w:hAnsi="Times New Roman" w:cs="Times New Roman"/>
          <w:sz w:val="28"/>
          <w:szCs w:val="28"/>
        </w:rPr>
        <w:t xml:space="preserve"> </w:t>
      </w:r>
      <w:r w:rsidR="00F03575" w:rsidRPr="00F03575">
        <w:rPr>
          <w:rFonts w:ascii="Times New Roman" w:hAnsi="Times New Roman" w:cs="Times New Roman"/>
          <w:sz w:val="28"/>
          <w:szCs w:val="28"/>
        </w:rPr>
        <w:t>[</w:t>
      </w:r>
      <w:r w:rsidR="00F03575">
        <w:rPr>
          <w:rFonts w:ascii="Times New Roman" w:hAnsi="Times New Roman" w:cs="Times New Roman"/>
          <w:sz w:val="28"/>
          <w:szCs w:val="28"/>
        </w:rPr>
        <w:t>48</w:t>
      </w:r>
      <w:r w:rsidR="00F03575" w:rsidRPr="00F03575">
        <w:rPr>
          <w:rFonts w:ascii="Times New Roman" w:hAnsi="Times New Roman" w:cs="Times New Roman"/>
          <w:sz w:val="28"/>
          <w:szCs w:val="28"/>
        </w:rPr>
        <w:t xml:space="preserve">] </w:t>
      </w:r>
      <w:r w:rsidR="00F03575">
        <w:rPr>
          <w:rFonts w:ascii="Times New Roman" w:hAnsi="Times New Roman" w:cs="Times New Roman"/>
          <w:sz w:val="28"/>
          <w:szCs w:val="28"/>
        </w:rPr>
        <w:t>говорится, что</w:t>
      </w:r>
      <w:r w:rsidRPr="00F03575">
        <w:rPr>
          <w:rFonts w:ascii="Times New Roman" w:hAnsi="Times New Roman" w:cs="Times New Roman"/>
          <w:sz w:val="28"/>
          <w:szCs w:val="28"/>
        </w:rPr>
        <w:t xml:space="preserve"> </w:t>
      </w:r>
      <w:r w:rsidR="00F03575">
        <w:rPr>
          <w:rFonts w:ascii="Times New Roman" w:hAnsi="Times New Roman" w:cs="Times New Roman"/>
          <w:sz w:val="28"/>
          <w:szCs w:val="28"/>
        </w:rPr>
        <w:t>с</w:t>
      </w:r>
      <w:r w:rsidRPr="00F03575">
        <w:rPr>
          <w:rFonts w:ascii="Times New Roman" w:hAnsi="Times New Roman" w:cs="Times New Roman"/>
          <w:sz w:val="28"/>
          <w:szCs w:val="28"/>
        </w:rPr>
        <w:t>портивный тренировочный центр (СТЦ) должен соответствовать следующим критериям:</w:t>
      </w:r>
    </w:p>
    <w:p w:rsidR="005F6D60" w:rsidRPr="00F03575" w:rsidRDefault="005F6D60" w:rsidP="00924DF0">
      <w:pPr>
        <w:numPr>
          <w:ilvl w:val="0"/>
          <w:numId w:val="11"/>
        </w:numPr>
        <w:tabs>
          <w:tab w:val="left" w:pos="-4395"/>
        </w:tabs>
        <w:spacing w:after="0" w:line="360" w:lineRule="auto"/>
        <w:ind w:left="0" w:firstLine="709"/>
        <w:contextualSpacing/>
        <w:jc w:val="both"/>
        <w:rPr>
          <w:rFonts w:ascii="Times New Roman" w:hAnsi="Times New Roman" w:cs="Times New Roman"/>
          <w:sz w:val="28"/>
          <w:szCs w:val="28"/>
        </w:rPr>
      </w:pPr>
      <w:r w:rsidRPr="00F03575">
        <w:rPr>
          <w:rFonts w:ascii="Times New Roman" w:hAnsi="Times New Roman" w:cs="Times New Roman"/>
          <w:sz w:val="28"/>
          <w:szCs w:val="28"/>
        </w:rPr>
        <w:t>наличие материально-технической базы, необходимой для спортивной подготовки и соответствующей федеральным стандартам спортивной подготовки, а также требованиям международных спортивных федераций по видам спорта, развиваемым на базе СТЦ;</w:t>
      </w:r>
    </w:p>
    <w:p w:rsidR="005F6D60" w:rsidRPr="00F03575" w:rsidRDefault="005F6D60" w:rsidP="00924DF0">
      <w:pPr>
        <w:numPr>
          <w:ilvl w:val="0"/>
          <w:numId w:val="11"/>
        </w:numPr>
        <w:tabs>
          <w:tab w:val="left" w:pos="-4395"/>
        </w:tabs>
        <w:spacing w:after="0" w:line="360" w:lineRule="auto"/>
        <w:ind w:left="0" w:firstLine="709"/>
        <w:contextualSpacing/>
        <w:jc w:val="both"/>
        <w:rPr>
          <w:rFonts w:ascii="Times New Roman" w:hAnsi="Times New Roman" w:cs="Times New Roman"/>
          <w:sz w:val="28"/>
          <w:szCs w:val="28"/>
        </w:rPr>
      </w:pPr>
      <w:r w:rsidRPr="00F03575">
        <w:rPr>
          <w:rFonts w:ascii="Times New Roman" w:hAnsi="Times New Roman" w:cs="Times New Roman"/>
          <w:sz w:val="28"/>
          <w:szCs w:val="28"/>
        </w:rPr>
        <w:t>рекомендуется включение объектов спорта СТЦ во Всероссийский реестр объектов спорта;</w:t>
      </w:r>
    </w:p>
    <w:p w:rsidR="005F6D60" w:rsidRPr="00F03575" w:rsidRDefault="005F6D60" w:rsidP="00924DF0">
      <w:pPr>
        <w:numPr>
          <w:ilvl w:val="0"/>
          <w:numId w:val="11"/>
        </w:numPr>
        <w:tabs>
          <w:tab w:val="left" w:pos="-4395"/>
        </w:tabs>
        <w:spacing w:after="0" w:line="360" w:lineRule="auto"/>
        <w:ind w:left="0" w:firstLine="709"/>
        <w:contextualSpacing/>
        <w:jc w:val="both"/>
        <w:rPr>
          <w:rFonts w:ascii="Times New Roman" w:hAnsi="Times New Roman" w:cs="Times New Roman"/>
          <w:sz w:val="28"/>
          <w:szCs w:val="28"/>
        </w:rPr>
      </w:pPr>
      <w:r w:rsidRPr="00F03575">
        <w:rPr>
          <w:rFonts w:ascii="Times New Roman" w:hAnsi="Times New Roman" w:cs="Times New Roman"/>
          <w:sz w:val="28"/>
          <w:szCs w:val="28"/>
        </w:rPr>
        <w:lastRenderedPageBreak/>
        <w:t>возможность организации на базе СТЦ медицинского, медико-биологического и научно-методического сопровождения спортивной подготовки по видам спорта, развиваемым на базе СТЦ;</w:t>
      </w:r>
    </w:p>
    <w:p w:rsidR="005F6D60" w:rsidRPr="00F03575" w:rsidRDefault="005F6D60" w:rsidP="00924DF0">
      <w:pPr>
        <w:numPr>
          <w:ilvl w:val="0"/>
          <w:numId w:val="11"/>
        </w:numPr>
        <w:tabs>
          <w:tab w:val="left" w:pos="-4395"/>
        </w:tabs>
        <w:spacing w:after="0" w:line="360" w:lineRule="auto"/>
        <w:ind w:left="0" w:firstLine="709"/>
        <w:contextualSpacing/>
        <w:jc w:val="both"/>
        <w:rPr>
          <w:rFonts w:ascii="Times New Roman" w:hAnsi="Times New Roman" w:cs="Times New Roman"/>
          <w:sz w:val="28"/>
          <w:szCs w:val="28"/>
        </w:rPr>
      </w:pPr>
      <w:r w:rsidRPr="00F03575">
        <w:rPr>
          <w:rFonts w:ascii="Times New Roman" w:hAnsi="Times New Roman" w:cs="Times New Roman"/>
          <w:sz w:val="28"/>
          <w:szCs w:val="28"/>
        </w:rPr>
        <w:t>наличие необходимого количества мест размещения и возможности организации спортивного питания для участников тренировочного процесса;</w:t>
      </w:r>
    </w:p>
    <w:p w:rsidR="005F6D60" w:rsidRPr="00F03575" w:rsidRDefault="005F6D60" w:rsidP="00924DF0">
      <w:pPr>
        <w:numPr>
          <w:ilvl w:val="0"/>
          <w:numId w:val="11"/>
        </w:numPr>
        <w:tabs>
          <w:tab w:val="left" w:pos="-4395"/>
        </w:tabs>
        <w:spacing w:after="0" w:line="360" w:lineRule="auto"/>
        <w:ind w:left="0" w:firstLine="709"/>
        <w:contextualSpacing/>
        <w:jc w:val="both"/>
        <w:rPr>
          <w:rFonts w:ascii="Times New Roman" w:hAnsi="Times New Roman" w:cs="Times New Roman"/>
          <w:sz w:val="28"/>
          <w:szCs w:val="28"/>
        </w:rPr>
      </w:pPr>
      <w:r w:rsidRPr="00F03575">
        <w:rPr>
          <w:rFonts w:ascii="Times New Roman" w:hAnsi="Times New Roman" w:cs="Times New Roman"/>
          <w:sz w:val="28"/>
          <w:szCs w:val="28"/>
        </w:rPr>
        <w:t>наличие в необходимом количестве квалифицированного персонала, обеспечивающего деятельность СТЦ.</w:t>
      </w:r>
    </w:p>
    <w:p w:rsidR="005F6D60" w:rsidRDefault="005F6D60" w:rsidP="00F03575">
      <w:pPr>
        <w:tabs>
          <w:tab w:val="left" w:pos="-4395"/>
        </w:tabs>
        <w:spacing w:after="0" w:line="360" w:lineRule="auto"/>
        <w:ind w:firstLine="709"/>
        <w:jc w:val="both"/>
        <w:rPr>
          <w:rFonts w:ascii="Times New Roman" w:hAnsi="Times New Roman" w:cs="Times New Roman"/>
          <w:sz w:val="28"/>
          <w:szCs w:val="28"/>
        </w:rPr>
      </w:pPr>
      <w:r w:rsidRPr="00F03575">
        <w:rPr>
          <w:rFonts w:ascii="Times New Roman" w:hAnsi="Times New Roman" w:cs="Times New Roman"/>
          <w:sz w:val="28"/>
          <w:szCs w:val="28"/>
        </w:rPr>
        <w:t xml:space="preserve">Таким образом, применительно к нашим видам спорта материальная структура современного эффективного центра подготовки должна выглядеть, как это представлено на </w:t>
      </w:r>
      <w:r w:rsidR="00F03575">
        <w:rPr>
          <w:rFonts w:ascii="Times New Roman" w:hAnsi="Times New Roman" w:cs="Times New Roman"/>
          <w:sz w:val="28"/>
          <w:szCs w:val="28"/>
        </w:rPr>
        <w:t>рисунке 20.</w:t>
      </w:r>
    </w:p>
    <w:p w:rsidR="005F6D60" w:rsidRPr="005F6D60" w:rsidRDefault="005F6D60" w:rsidP="005F6D60">
      <w:pPr>
        <w:spacing w:after="0" w:line="300" w:lineRule="auto"/>
        <w:jc w:val="right"/>
        <w:rPr>
          <w:rFonts w:ascii="Times New Roman" w:hAnsi="Times New Roman" w:cs="Times New Roman"/>
          <w:u w:val="single"/>
        </w:rPr>
      </w:pPr>
    </w:p>
    <w:p w:rsidR="005F6D60" w:rsidRPr="005F6D60" w:rsidRDefault="005F6D60" w:rsidP="00F03575">
      <w:pPr>
        <w:spacing w:after="0" w:line="300" w:lineRule="auto"/>
        <w:jc w:val="center"/>
        <w:rPr>
          <w:rFonts w:ascii="Times New Roman" w:hAnsi="Times New Roman" w:cs="Times New Roman"/>
          <w:sz w:val="26"/>
          <w:szCs w:val="26"/>
        </w:rPr>
      </w:pPr>
      <w:r w:rsidRPr="005F6D60">
        <w:rPr>
          <w:noProof/>
          <w:lang w:eastAsia="ru-RU"/>
        </w:rPr>
        <w:drawing>
          <wp:inline distT="0" distB="0" distL="0" distR="0" wp14:anchorId="6EF70316" wp14:editId="153E4CB8">
            <wp:extent cx="4838700" cy="3562350"/>
            <wp:effectExtent l="19050" t="0" r="19050" b="1905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6D60" w:rsidRDefault="00F03575" w:rsidP="00F03575">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 xml:space="preserve">Рисунок 20 - </w:t>
      </w:r>
      <w:r w:rsidRPr="00F03575">
        <w:rPr>
          <w:rFonts w:ascii="Times New Roman" w:hAnsi="Times New Roman" w:cs="Times New Roman"/>
          <w:sz w:val="26"/>
          <w:szCs w:val="26"/>
        </w:rPr>
        <w:t>Структура тренировочного центра подготовки  по прыжкам с трамплина и лыжному двоеборью</w:t>
      </w:r>
    </w:p>
    <w:p w:rsidR="00F03575" w:rsidRDefault="00F03575" w:rsidP="005F6D60">
      <w:pPr>
        <w:spacing w:after="0" w:line="300" w:lineRule="auto"/>
        <w:jc w:val="both"/>
        <w:rPr>
          <w:rFonts w:ascii="Times New Roman" w:hAnsi="Times New Roman" w:cs="Times New Roman"/>
          <w:sz w:val="26"/>
          <w:szCs w:val="26"/>
        </w:rPr>
      </w:pPr>
    </w:p>
    <w:p w:rsidR="00F03575" w:rsidRPr="005F6D60" w:rsidRDefault="00F03575" w:rsidP="005F6D60">
      <w:pPr>
        <w:spacing w:after="0" w:line="300" w:lineRule="auto"/>
        <w:jc w:val="both"/>
        <w:rPr>
          <w:rFonts w:ascii="Times New Roman" w:hAnsi="Times New Roman" w:cs="Times New Roman"/>
          <w:sz w:val="26"/>
          <w:szCs w:val="26"/>
        </w:rPr>
      </w:pPr>
    </w:p>
    <w:p w:rsidR="005F6D60" w:rsidRPr="00BF1425" w:rsidRDefault="00BF1425" w:rsidP="00BF14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BF1425">
        <w:rPr>
          <w:rFonts w:ascii="Times New Roman" w:hAnsi="Times New Roman" w:cs="Times New Roman"/>
          <w:sz w:val="28"/>
          <w:szCs w:val="28"/>
        </w:rPr>
        <w:t>портивный тренировочный центр</w:t>
      </w:r>
      <w:r>
        <w:rPr>
          <w:rFonts w:ascii="Times New Roman" w:hAnsi="Times New Roman" w:cs="Times New Roman"/>
          <w:sz w:val="28"/>
          <w:szCs w:val="28"/>
        </w:rPr>
        <w:t xml:space="preserve"> г. </w:t>
      </w:r>
      <w:r w:rsidR="005F6D60" w:rsidRPr="00BF1425">
        <w:rPr>
          <w:rFonts w:ascii="Times New Roman" w:hAnsi="Times New Roman" w:cs="Times New Roman"/>
          <w:sz w:val="28"/>
          <w:szCs w:val="28"/>
        </w:rPr>
        <w:t>Чайковский (Пермский край)</w:t>
      </w:r>
      <w:r>
        <w:rPr>
          <w:rFonts w:ascii="Times New Roman" w:hAnsi="Times New Roman" w:cs="Times New Roman"/>
          <w:sz w:val="28"/>
          <w:szCs w:val="28"/>
        </w:rPr>
        <w:t>.</w:t>
      </w: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На сегодняшний день в нашей стране наиболее полно соответствует требованиям вышеуказанного Приказа Минспорта РФ</w:t>
      </w:r>
      <w:r w:rsidR="00813B81">
        <w:rPr>
          <w:rFonts w:ascii="Times New Roman" w:hAnsi="Times New Roman" w:cs="Times New Roman"/>
          <w:sz w:val="28"/>
          <w:szCs w:val="28"/>
        </w:rPr>
        <w:t xml:space="preserve"> </w:t>
      </w:r>
      <w:r w:rsidRPr="00BF1425">
        <w:rPr>
          <w:rFonts w:ascii="Times New Roman" w:hAnsi="Times New Roman" w:cs="Times New Roman"/>
          <w:sz w:val="28"/>
          <w:szCs w:val="28"/>
        </w:rPr>
        <w:t xml:space="preserve"> </w:t>
      </w:r>
      <w:r w:rsidR="00813B81" w:rsidRPr="00813B81">
        <w:rPr>
          <w:rFonts w:ascii="Times New Roman" w:hAnsi="Times New Roman" w:cs="Times New Roman"/>
          <w:sz w:val="28"/>
          <w:szCs w:val="28"/>
        </w:rPr>
        <w:t xml:space="preserve">от 24.10.2012 №325 </w:t>
      </w:r>
      <w:r w:rsidR="00813B81" w:rsidRPr="00813B81">
        <w:rPr>
          <w:rFonts w:ascii="Times New Roman" w:hAnsi="Times New Roman" w:cs="Times New Roman"/>
          <w:sz w:val="28"/>
          <w:szCs w:val="28"/>
        </w:rPr>
        <w:lastRenderedPageBreak/>
        <w:t>"О методических рекомендациях по организации спортивной подготовки в Российской Федерации"</w:t>
      </w:r>
      <w:r w:rsidR="00813B81">
        <w:rPr>
          <w:rFonts w:ascii="Times New Roman" w:hAnsi="Times New Roman" w:cs="Times New Roman"/>
          <w:sz w:val="28"/>
          <w:szCs w:val="28"/>
        </w:rPr>
        <w:t xml:space="preserve"> </w:t>
      </w:r>
      <w:r w:rsidR="00A97012" w:rsidRPr="00A97012">
        <w:rPr>
          <w:rFonts w:ascii="Times New Roman" w:hAnsi="Times New Roman" w:cs="Times New Roman"/>
          <w:sz w:val="28"/>
          <w:szCs w:val="28"/>
        </w:rPr>
        <w:t xml:space="preserve">[48] </w:t>
      </w:r>
      <w:r w:rsidRPr="00BF1425">
        <w:rPr>
          <w:rFonts w:ascii="Times New Roman" w:hAnsi="Times New Roman" w:cs="Times New Roman"/>
          <w:sz w:val="28"/>
          <w:szCs w:val="28"/>
        </w:rPr>
        <w:t xml:space="preserve">Федеральный центр подготовки по зимним видам спорта «Снежинка» </w:t>
      </w:r>
      <w:r w:rsidR="00813B81">
        <w:rPr>
          <w:rFonts w:ascii="Times New Roman" w:hAnsi="Times New Roman" w:cs="Times New Roman"/>
          <w:sz w:val="28"/>
          <w:szCs w:val="28"/>
        </w:rPr>
        <w:t xml:space="preserve">им А.А. Данилова </w:t>
      </w:r>
      <w:r w:rsidRPr="00BF1425">
        <w:rPr>
          <w:rFonts w:ascii="Times New Roman" w:hAnsi="Times New Roman" w:cs="Times New Roman"/>
          <w:sz w:val="28"/>
          <w:szCs w:val="28"/>
        </w:rPr>
        <w:t>(</w:t>
      </w:r>
      <w:r w:rsidR="00813B81">
        <w:rPr>
          <w:rFonts w:ascii="Times New Roman" w:hAnsi="Times New Roman" w:cs="Times New Roman"/>
          <w:sz w:val="28"/>
          <w:szCs w:val="28"/>
        </w:rPr>
        <w:t>рисунок 20</w:t>
      </w:r>
      <w:r w:rsidRPr="00BF1425">
        <w:rPr>
          <w:rFonts w:ascii="Times New Roman" w:hAnsi="Times New Roman" w:cs="Times New Roman"/>
          <w:sz w:val="28"/>
          <w:szCs w:val="28"/>
        </w:rPr>
        <w:t xml:space="preserve">). </w:t>
      </w:r>
    </w:p>
    <w:p w:rsidR="005F6D60" w:rsidRPr="005F6D60" w:rsidRDefault="005F6D60" w:rsidP="005F6D60">
      <w:pPr>
        <w:spacing w:after="0" w:line="300" w:lineRule="auto"/>
        <w:jc w:val="center"/>
        <w:rPr>
          <w:rFonts w:ascii="Times New Roman" w:hAnsi="Times New Roman" w:cs="Times New Roman"/>
          <w:sz w:val="26"/>
          <w:szCs w:val="26"/>
        </w:rPr>
      </w:pPr>
      <w:r w:rsidRPr="005F6D60">
        <w:rPr>
          <w:rFonts w:ascii="Times New Roman" w:hAnsi="Times New Roman" w:cs="Times New Roman"/>
          <w:noProof/>
          <w:sz w:val="26"/>
          <w:szCs w:val="26"/>
          <w:lang w:eastAsia="ru-RU"/>
        </w:rPr>
        <w:drawing>
          <wp:inline distT="0" distB="0" distL="0" distR="0" wp14:anchorId="5C926CB3" wp14:editId="7860E81D">
            <wp:extent cx="4343979" cy="27241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8080" cy="2739264"/>
                    </a:xfrm>
                    <a:prstGeom prst="rect">
                      <a:avLst/>
                    </a:prstGeom>
                    <a:noFill/>
                  </pic:spPr>
                </pic:pic>
              </a:graphicData>
            </a:graphic>
          </wp:inline>
        </w:drawing>
      </w:r>
    </w:p>
    <w:p w:rsidR="005F6D60" w:rsidRPr="00813B81" w:rsidRDefault="00813B81" w:rsidP="00813B81">
      <w:pPr>
        <w:spacing w:after="0" w:line="300" w:lineRule="auto"/>
        <w:jc w:val="center"/>
        <w:rPr>
          <w:rFonts w:ascii="Times New Roman" w:hAnsi="Times New Roman" w:cs="Times New Roman"/>
          <w:sz w:val="28"/>
          <w:szCs w:val="28"/>
        </w:rPr>
      </w:pPr>
      <w:r w:rsidRPr="00813B81">
        <w:rPr>
          <w:rFonts w:ascii="Times New Roman" w:hAnsi="Times New Roman" w:cs="Times New Roman"/>
          <w:sz w:val="28"/>
          <w:szCs w:val="28"/>
        </w:rPr>
        <w:t>Рисунок 20 – Общий вид ФЦП по ЗВС «Снежинка» им. А.А. Данилова</w:t>
      </w:r>
    </w:p>
    <w:p w:rsidR="00813B81" w:rsidRPr="00813B81" w:rsidRDefault="00813B81" w:rsidP="005F6D60">
      <w:pPr>
        <w:spacing w:after="0" w:line="300" w:lineRule="auto"/>
        <w:jc w:val="both"/>
        <w:rPr>
          <w:rFonts w:ascii="Times New Roman" w:hAnsi="Times New Roman" w:cs="Times New Roman"/>
          <w:sz w:val="28"/>
          <w:szCs w:val="28"/>
        </w:rPr>
      </w:pPr>
    </w:p>
    <w:p w:rsidR="005F6D60" w:rsidRPr="00813B81" w:rsidRDefault="005F6D60" w:rsidP="00BF1425">
      <w:pPr>
        <w:spacing w:after="0" w:line="300" w:lineRule="auto"/>
        <w:ind w:firstLine="709"/>
        <w:jc w:val="both"/>
        <w:rPr>
          <w:rFonts w:ascii="Times New Roman" w:hAnsi="Times New Roman" w:cs="Times New Roman"/>
          <w:sz w:val="28"/>
          <w:szCs w:val="28"/>
        </w:rPr>
      </w:pPr>
      <w:r w:rsidRPr="00813B81">
        <w:rPr>
          <w:rFonts w:ascii="Times New Roman" w:hAnsi="Times New Roman" w:cs="Times New Roman"/>
          <w:sz w:val="28"/>
          <w:szCs w:val="28"/>
        </w:rPr>
        <w:t>В состав центра входят:</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полная линейка сертифицированных трамплинов (К-20, К-40, К-65, К-95, К-125);</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сертифицированная лыжная трасса (2,5 км), пригодная как для зимнего, так и для летнего (лыжероллерного) использования;</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 xml:space="preserve">кроссовый (имитационный) круг; </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 xml:space="preserve">современные спортивные залы различной направленности (игровой, </w:t>
      </w:r>
      <w:proofErr w:type="gramStart"/>
      <w:r w:rsidRPr="00813B81">
        <w:rPr>
          <w:rFonts w:ascii="Times New Roman" w:hAnsi="Times New Roman" w:cs="Times New Roman"/>
          <w:sz w:val="28"/>
          <w:szCs w:val="28"/>
        </w:rPr>
        <w:t>тренажерный</w:t>
      </w:r>
      <w:proofErr w:type="gramEnd"/>
      <w:r w:rsidRPr="00813B81">
        <w:rPr>
          <w:rFonts w:ascii="Times New Roman" w:hAnsi="Times New Roman" w:cs="Times New Roman"/>
          <w:sz w:val="28"/>
          <w:szCs w:val="28"/>
        </w:rPr>
        <w:t>, гимнастический с различными снарядами и батутом);</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открытые спортивные площадки и «силовые» городки;</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 xml:space="preserve">комфортабельная гостиница с пунктом питания (столовая) и конференц-залом; </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 xml:space="preserve">оснащенный современным оборудованием медико-восстановительный центр с лицензией на </w:t>
      </w:r>
      <w:proofErr w:type="gramStart"/>
      <w:r w:rsidRPr="00813B81">
        <w:rPr>
          <w:rFonts w:ascii="Times New Roman" w:hAnsi="Times New Roman" w:cs="Times New Roman"/>
          <w:sz w:val="28"/>
          <w:szCs w:val="28"/>
        </w:rPr>
        <w:t>право ведения</w:t>
      </w:r>
      <w:proofErr w:type="gramEnd"/>
      <w:r w:rsidRPr="00813B81">
        <w:rPr>
          <w:rFonts w:ascii="Times New Roman" w:hAnsi="Times New Roman" w:cs="Times New Roman"/>
          <w:sz w:val="28"/>
          <w:szCs w:val="28"/>
        </w:rPr>
        <w:t xml:space="preserve"> медицинской деятельности; </w:t>
      </w:r>
    </w:p>
    <w:p w:rsidR="005F6D60" w:rsidRPr="00813B81" w:rsidRDefault="005F6D60" w:rsidP="00924DF0">
      <w:pPr>
        <w:numPr>
          <w:ilvl w:val="0"/>
          <w:numId w:val="12"/>
        </w:numPr>
        <w:spacing w:after="0" w:line="300" w:lineRule="auto"/>
        <w:ind w:left="0" w:firstLine="709"/>
        <w:contextualSpacing/>
        <w:jc w:val="both"/>
        <w:rPr>
          <w:rFonts w:ascii="Times New Roman" w:hAnsi="Times New Roman" w:cs="Times New Roman"/>
          <w:sz w:val="28"/>
          <w:szCs w:val="28"/>
        </w:rPr>
      </w:pPr>
      <w:r w:rsidRPr="00813B81">
        <w:rPr>
          <w:rFonts w:ascii="Times New Roman" w:hAnsi="Times New Roman" w:cs="Times New Roman"/>
          <w:sz w:val="28"/>
          <w:szCs w:val="28"/>
        </w:rPr>
        <w:t>полностью оборудованный научно-методический центр, позволяющий вести научно-методическое сопровождение тренировочного процесса.</w:t>
      </w:r>
    </w:p>
    <w:p w:rsidR="005F6D60" w:rsidRPr="00813B81" w:rsidRDefault="005F6D60" w:rsidP="00BF1425">
      <w:pPr>
        <w:spacing w:after="0" w:line="360" w:lineRule="auto"/>
        <w:ind w:firstLine="709"/>
        <w:jc w:val="both"/>
        <w:rPr>
          <w:rFonts w:ascii="Times New Roman" w:hAnsi="Times New Roman" w:cs="Times New Roman"/>
          <w:sz w:val="28"/>
          <w:szCs w:val="28"/>
        </w:rPr>
      </w:pPr>
      <w:r w:rsidRPr="00813B81">
        <w:rPr>
          <w:rFonts w:ascii="Times New Roman" w:hAnsi="Times New Roman" w:cs="Times New Roman"/>
          <w:sz w:val="28"/>
          <w:szCs w:val="28"/>
        </w:rPr>
        <w:lastRenderedPageBreak/>
        <w:t>При этом центр «Снежинка» является структурным подразделением учебного ВУЗа – Чайковского государственного института физической культуры, который по утверждению руководства ВУЗа не имеет права осуществлять спортивную подготовку. Соответственно в штате центра «Снежинка» нет тренерского персонала. В самом городе Чайковский есть муниципальная школа «Эдельвейс» и филиал краевой СДЮСШОР «Старт». В общей сложности в этих школах в двух видах спорта (прыжки и двоеборье) работает 7 тренеров.</w:t>
      </w:r>
    </w:p>
    <w:p w:rsidR="005F6D60" w:rsidRPr="00813B81" w:rsidRDefault="00BF1425" w:rsidP="00BF1425">
      <w:pPr>
        <w:spacing w:after="0" w:line="360" w:lineRule="auto"/>
        <w:ind w:firstLine="709"/>
        <w:jc w:val="both"/>
        <w:rPr>
          <w:rFonts w:ascii="Times New Roman" w:hAnsi="Times New Roman" w:cs="Times New Roman"/>
          <w:sz w:val="28"/>
          <w:szCs w:val="28"/>
        </w:rPr>
      </w:pPr>
      <w:r w:rsidRPr="00813B81">
        <w:rPr>
          <w:rFonts w:ascii="Times New Roman" w:hAnsi="Times New Roman" w:cs="Times New Roman"/>
          <w:sz w:val="28"/>
          <w:szCs w:val="28"/>
        </w:rPr>
        <w:t xml:space="preserve">Спортивный тренировочный центр г. </w:t>
      </w:r>
      <w:r w:rsidR="005F6D60" w:rsidRPr="00813B81">
        <w:rPr>
          <w:rFonts w:ascii="Times New Roman" w:hAnsi="Times New Roman" w:cs="Times New Roman"/>
          <w:sz w:val="28"/>
          <w:szCs w:val="28"/>
        </w:rPr>
        <w:t>Нижний Тагил (Свердловская область)</w:t>
      </w:r>
      <w:r w:rsidRPr="00813B81">
        <w:rPr>
          <w:rFonts w:ascii="Times New Roman" w:hAnsi="Times New Roman" w:cs="Times New Roman"/>
          <w:sz w:val="28"/>
          <w:szCs w:val="28"/>
        </w:rPr>
        <w:t>.</w:t>
      </w:r>
    </w:p>
    <w:p w:rsidR="005F6D60" w:rsidRDefault="005F6D60" w:rsidP="00BF1425">
      <w:pPr>
        <w:spacing w:after="0" w:line="360" w:lineRule="auto"/>
        <w:ind w:firstLine="709"/>
        <w:jc w:val="both"/>
        <w:rPr>
          <w:rFonts w:ascii="Times New Roman" w:hAnsi="Times New Roman" w:cs="Times New Roman"/>
          <w:sz w:val="28"/>
          <w:szCs w:val="28"/>
        </w:rPr>
      </w:pPr>
      <w:r w:rsidRPr="00813B81">
        <w:rPr>
          <w:rFonts w:ascii="Times New Roman" w:hAnsi="Times New Roman" w:cs="Times New Roman"/>
          <w:sz w:val="28"/>
          <w:szCs w:val="28"/>
        </w:rPr>
        <w:t xml:space="preserve">Достаточно близок к понятию современный центр подготовки (тренировочный центр) международного уровня в прыжках на лыжах с трамплина и лыжном двоеборье и требованиям </w:t>
      </w:r>
      <w:r w:rsidR="00A97012" w:rsidRPr="00A97012">
        <w:rPr>
          <w:rFonts w:ascii="Times New Roman" w:hAnsi="Times New Roman" w:cs="Times New Roman"/>
          <w:sz w:val="28"/>
          <w:szCs w:val="28"/>
        </w:rPr>
        <w:t>Приказа Минспорта РФ  от 24.10.2012 №325 "О методических рекомендациях по организации спортивной подготовки в Российской Федерации"</w:t>
      </w:r>
      <w:r w:rsidR="00A97012">
        <w:rPr>
          <w:rFonts w:ascii="Times New Roman" w:hAnsi="Times New Roman" w:cs="Times New Roman"/>
          <w:sz w:val="28"/>
          <w:szCs w:val="28"/>
        </w:rPr>
        <w:t xml:space="preserve"> </w:t>
      </w:r>
      <w:r w:rsidR="00A97012" w:rsidRPr="00A97012">
        <w:rPr>
          <w:rFonts w:ascii="Times New Roman" w:hAnsi="Times New Roman" w:cs="Times New Roman"/>
          <w:sz w:val="28"/>
          <w:szCs w:val="28"/>
        </w:rPr>
        <w:t>[48]</w:t>
      </w:r>
      <w:r w:rsidRPr="00813B81">
        <w:rPr>
          <w:rFonts w:ascii="Times New Roman" w:hAnsi="Times New Roman" w:cs="Times New Roman"/>
          <w:sz w:val="28"/>
          <w:szCs w:val="28"/>
        </w:rPr>
        <w:t xml:space="preserve"> спортивный комплекс СДЮСШОР «Аист» (Свердловская область, г. Нижний Тагил) (рис</w:t>
      </w:r>
      <w:r w:rsidR="00A97012">
        <w:rPr>
          <w:rFonts w:ascii="Times New Roman" w:hAnsi="Times New Roman" w:cs="Times New Roman"/>
          <w:sz w:val="28"/>
          <w:szCs w:val="28"/>
        </w:rPr>
        <w:t>унок 21).</w:t>
      </w:r>
    </w:p>
    <w:p w:rsidR="00A97012" w:rsidRPr="00813B81" w:rsidRDefault="00A97012" w:rsidP="00BF1425">
      <w:pPr>
        <w:spacing w:after="0" w:line="360" w:lineRule="auto"/>
        <w:ind w:firstLine="709"/>
        <w:jc w:val="both"/>
        <w:rPr>
          <w:rFonts w:ascii="Times New Roman" w:hAnsi="Times New Roman" w:cs="Times New Roman"/>
          <w:sz w:val="28"/>
          <w:szCs w:val="28"/>
        </w:rPr>
      </w:pPr>
    </w:p>
    <w:p w:rsidR="005F6D60" w:rsidRPr="005F6D60" w:rsidRDefault="005F6D60" w:rsidP="005F6D60">
      <w:pPr>
        <w:spacing w:after="0" w:line="300" w:lineRule="auto"/>
        <w:jc w:val="center"/>
        <w:rPr>
          <w:rFonts w:ascii="Times New Roman" w:hAnsi="Times New Roman" w:cs="Times New Roman"/>
          <w:sz w:val="26"/>
          <w:szCs w:val="26"/>
        </w:rPr>
      </w:pPr>
      <w:r w:rsidRPr="005F6D60">
        <w:rPr>
          <w:noProof/>
          <w:lang w:eastAsia="ru-RU"/>
        </w:rPr>
        <w:drawing>
          <wp:inline distT="0" distB="0" distL="0" distR="0" wp14:anchorId="2AB7EE76" wp14:editId="6D43FC88">
            <wp:extent cx="3845203" cy="2819400"/>
            <wp:effectExtent l="0" t="0" r="3175" b="0"/>
            <wp:docPr id="90" name="Рисунок 90" descr="C:\Users\Александр\Desktop\Регионы\Н.Тагил\Нижний Тагил - зима.JPG"/>
            <wp:cNvGraphicFramePr/>
            <a:graphic xmlns:a="http://schemas.openxmlformats.org/drawingml/2006/main">
              <a:graphicData uri="http://schemas.openxmlformats.org/drawingml/2006/picture">
                <pic:pic xmlns:pic="http://schemas.openxmlformats.org/drawingml/2006/picture">
                  <pic:nvPicPr>
                    <pic:cNvPr id="7" name="Рисунок 6" descr="C:\Users\Александр\Desktop\Регионы\Н.Тагил\Нижний Тагил - зима.JPG"/>
                    <pic:cNvPicPr/>
                  </pic:nvPicPr>
                  <pic:blipFill>
                    <a:blip r:embed="rId31"/>
                    <a:srcRect/>
                    <a:stretch>
                      <a:fillRect/>
                    </a:stretch>
                  </pic:blipFill>
                  <pic:spPr bwMode="auto">
                    <a:xfrm>
                      <a:off x="0" y="0"/>
                      <a:ext cx="3864988" cy="2833907"/>
                    </a:xfrm>
                    <a:prstGeom prst="rect">
                      <a:avLst/>
                    </a:prstGeom>
                    <a:noFill/>
                    <a:ln w="9525">
                      <a:noFill/>
                      <a:miter lim="800000"/>
                      <a:headEnd/>
                      <a:tailEnd/>
                    </a:ln>
                  </pic:spPr>
                </pic:pic>
              </a:graphicData>
            </a:graphic>
          </wp:inline>
        </w:drawing>
      </w:r>
    </w:p>
    <w:p w:rsidR="005F6D60" w:rsidRPr="00A97012" w:rsidRDefault="00A97012" w:rsidP="00A97012">
      <w:pPr>
        <w:spacing w:after="0" w:line="300" w:lineRule="auto"/>
        <w:jc w:val="center"/>
        <w:rPr>
          <w:rFonts w:ascii="Times New Roman" w:hAnsi="Times New Roman" w:cs="Times New Roman"/>
          <w:sz w:val="28"/>
          <w:szCs w:val="28"/>
        </w:rPr>
      </w:pPr>
      <w:r w:rsidRPr="00A97012">
        <w:rPr>
          <w:rFonts w:ascii="Times New Roman" w:hAnsi="Times New Roman" w:cs="Times New Roman"/>
          <w:sz w:val="28"/>
          <w:szCs w:val="28"/>
        </w:rPr>
        <w:t>Рисунок 21 - Трамплины СДЮСШОР «Аист»</w:t>
      </w:r>
    </w:p>
    <w:p w:rsidR="00A97012" w:rsidRPr="00A97012" w:rsidRDefault="005F6D60" w:rsidP="00A97012">
      <w:pPr>
        <w:spacing w:after="0" w:line="360" w:lineRule="auto"/>
        <w:ind w:firstLine="709"/>
        <w:jc w:val="both"/>
        <w:rPr>
          <w:rFonts w:ascii="Times New Roman" w:hAnsi="Times New Roman" w:cs="Times New Roman"/>
          <w:sz w:val="28"/>
          <w:szCs w:val="28"/>
        </w:rPr>
      </w:pPr>
      <w:r w:rsidRPr="00A97012">
        <w:rPr>
          <w:rFonts w:ascii="Times New Roman" w:hAnsi="Times New Roman" w:cs="Times New Roman"/>
          <w:sz w:val="28"/>
          <w:szCs w:val="28"/>
        </w:rPr>
        <w:tab/>
      </w:r>
    </w:p>
    <w:p w:rsidR="005F6D60" w:rsidRPr="00A97012" w:rsidRDefault="005F6D60" w:rsidP="00A97012">
      <w:pPr>
        <w:spacing w:after="0" w:line="360" w:lineRule="auto"/>
        <w:ind w:firstLine="709"/>
        <w:jc w:val="both"/>
        <w:rPr>
          <w:rFonts w:ascii="Times New Roman" w:hAnsi="Times New Roman" w:cs="Times New Roman"/>
          <w:sz w:val="28"/>
          <w:szCs w:val="28"/>
        </w:rPr>
      </w:pPr>
      <w:r w:rsidRPr="00A97012">
        <w:rPr>
          <w:rFonts w:ascii="Times New Roman" w:hAnsi="Times New Roman" w:cs="Times New Roman"/>
          <w:sz w:val="28"/>
          <w:szCs w:val="28"/>
        </w:rPr>
        <w:t>В состав комплекса «Аист» входят:</w:t>
      </w:r>
    </w:p>
    <w:p w:rsidR="005F6D60" w:rsidRPr="00A97012" w:rsidRDefault="005F6D60" w:rsidP="00924DF0">
      <w:pPr>
        <w:numPr>
          <w:ilvl w:val="0"/>
          <w:numId w:val="13"/>
        </w:numPr>
        <w:spacing w:after="0" w:line="360" w:lineRule="auto"/>
        <w:ind w:left="0" w:firstLine="709"/>
        <w:contextualSpacing/>
        <w:jc w:val="both"/>
        <w:rPr>
          <w:rFonts w:ascii="Times New Roman" w:hAnsi="Times New Roman" w:cs="Times New Roman"/>
          <w:sz w:val="28"/>
          <w:szCs w:val="28"/>
        </w:rPr>
      </w:pPr>
      <w:r w:rsidRPr="00A97012">
        <w:rPr>
          <w:rFonts w:ascii="Times New Roman" w:hAnsi="Times New Roman" w:cs="Times New Roman"/>
          <w:sz w:val="28"/>
          <w:szCs w:val="28"/>
        </w:rPr>
        <w:lastRenderedPageBreak/>
        <w:t>линейка сертифицированных трамплинов (К-40, К-60, К-90 и К-120);</w:t>
      </w:r>
    </w:p>
    <w:p w:rsidR="005F6D60" w:rsidRPr="00A97012" w:rsidRDefault="005F6D60" w:rsidP="00924DF0">
      <w:pPr>
        <w:numPr>
          <w:ilvl w:val="0"/>
          <w:numId w:val="13"/>
        </w:numPr>
        <w:spacing w:after="0" w:line="360" w:lineRule="auto"/>
        <w:ind w:left="0" w:firstLine="709"/>
        <w:contextualSpacing/>
        <w:jc w:val="both"/>
        <w:rPr>
          <w:rFonts w:ascii="Times New Roman" w:hAnsi="Times New Roman" w:cs="Times New Roman"/>
          <w:sz w:val="28"/>
          <w:szCs w:val="28"/>
        </w:rPr>
      </w:pPr>
      <w:r w:rsidRPr="00A97012">
        <w:rPr>
          <w:rFonts w:ascii="Times New Roman" w:hAnsi="Times New Roman" w:cs="Times New Roman"/>
          <w:sz w:val="28"/>
          <w:szCs w:val="28"/>
        </w:rPr>
        <w:t>сертифицированная лыжная трасса (круг 2,5 км), пригодная как для зимнего, так и для летнего (лыжероллерного) использования;</w:t>
      </w:r>
    </w:p>
    <w:p w:rsidR="005F6D60" w:rsidRPr="00A97012" w:rsidRDefault="005F6D60" w:rsidP="00924DF0">
      <w:pPr>
        <w:numPr>
          <w:ilvl w:val="0"/>
          <w:numId w:val="13"/>
        </w:numPr>
        <w:spacing w:after="0" w:line="360" w:lineRule="auto"/>
        <w:ind w:left="0" w:firstLine="709"/>
        <w:contextualSpacing/>
        <w:jc w:val="both"/>
        <w:rPr>
          <w:rFonts w:ascii="Times New Roman" w:hAnsi="Times New Roman" w:cs="Times New Roman"/>
          <w:sz w:val="28"/>
          <w:szCs w:val="28"/>
        </w:rPr>
      </w:pPr>
      <w:r w:rsidRPr="00A97012">
        <w:rPr>
          <w:rFonts w:ascii="Times New Roman" w:hAnsi="Times New Roman" w:cs="Times New Roman"/>
          <w:sz w:val="28"/>
          <w:szCs w:val="28"/>
        </w:rPr>
        <w:t>комфортабельная гостиница с пунктом питания (столовая) и конференц-залом;</w:t>
      </w:r>
    </w:p>
    <w:p w:rsidR="005F6D60" w:rsidRPr="00A97012" w:rsidRDefault="005F6D60" w:rsidP="00924DF0">
      <w:pPr>
        <w:numPr>
          <w:ilvl w:val="0"/>
          <w:numId w:val="13"/>
        </w:numPr>
        <w:spacing w:after="0" w:line="360" w:lineRule="auto"/>
        <w:ind w:left="0" w:firstLine="709"/>
        <w:contextualSpacing/>
        <w:jc w:val="both"/>
        <w:rPr>
          <w:rFonts w:ascii="Times New Roman" w:hAnsi="Times New Roman" w:cs="Times New Roman"/>
          <w:sz w:val="28"/>
          <w:szCs w:val="28"/>
        </w:rPr>
      </w:pPr>
      <w:r w:rsidRPr="00A97012">
        <w:rPr>
          <w:rFonts w:ascii="Times New Roman" w:hAnsi="Times New Roman" w:cs="Times New Roman"/>
          <w:sz w:val="28"/>
          <w:szCs w:val="28"/>
        </w:rPr>
        <w:t xml:space="preserve">игровой и </w:t>
      </w:r>
      <w:proofErr w:type="gramStart"/>
      <w:r w:rsidRPr="00A97012">
        <w:rPr>
          <w:rFonts w:ascii="Times New Roman" w:hAnsi="Times New Roman" w:cs="Times New Roman"/>
          <w:sz w:val="28"/>
          <w:szCs w:val="28"/>
        </w:rPr>
        <w:t>тренажерный</w:t>
      </w:r>
      <w:proofErr w:type="gramEnd"/>
      <w:r w:rsidRPr="00A97012">
        <w:rPr>
          <w:rFonts w:ascii="Times New Roman" w:hAnsi="Times New Roman" w:cs="Times New Roman"/>
          <w:sz w:val="28"/>
          <w:szCs w:val="28"/>
        </w:rPr>
        <w:t xml:space="preserve"> спортивные залы.</w:t>
      </w:r>
    </w:p>
    <w:p w:rsidR="005F6D60" w:rsidRPr="00A97012" w:rsidRDefault="005F6D60" w:rsidP="00A97012">
      <w:pPr>
        <w:spacing w:after="0" w:line="360" w:lineRule="auto"/>
        <w:ind w:firstLine="709"/>
        <w:jc w:val="both"/>
        <w:rPr>
          <w:rFonts w:ascii="Times New Roman" w:hAnsi="Times New Roman" w:cs="Times New Roman"/>
          <w:sz w:val="28"/>
          <w:szCs w:val="28"/>
        </w:rPr>
      </w:pPr>
      <w:r w:rsidRPr="00A97012">
        <w:rPr>
          <w:rFonts w:ascii="Times New Roman" w:hAnsi="Times New Roman" w:cs="Times New Roman"/>
          <w:sz w:val="28"/>
          <w:szCs w:val="28"/>
        </w:rPr>
        <w:t>К сожалению, на сегодня в школе «Аист» отсутствуют медико-восстановительный и научно-методический центры, в которых была бы возможность обеспечивать медицинское, медико-биологическое и научно-методическое сопровождение процесса подготовки спортсменов в тех объемах и качестве, которые подразумеваются современным понятием центра спортивной подготовки;</w:t>
      </w:r>
    </w:p>
    <w:p w:rsidR="005F6D60" w:rsidRPr="00A97012" w:rsidRDefault="005F6D60" w:rsidP="00A97012">
      <w:pPr>
        <w:spacing w:after="0" w:line="360" w:lineRule="auto"/>
        <w:ind w:firstLine="709"/>
        <w:jc w:val="both"/>
        <w:rPr>
          <w:rFonts w:ascii="Times New Roman" w:hAnsi="Times New Roman" w:cs="Times New Roman"/>
          <w:sz w:val="28"/>
          <w:szCs w:val="28"/>
        </w:rPr>
      </w:pPr>
      <w:r w:rsidRPr="00A97012">
        <w:rPr>
          <w:rFonts w:ascii="Times New Roman" w:hAnsi="Times New Roman" w:cs="Times New Roman"/>
          <w:sz w:val="28"/>
          <w:szCs w:val="28"/>
        </w:rPr>
        <w:t>По официальной статистике в СДЮСШОР «Аист» под руководством 8 тренеров занимаются 120 прыгунов и 49 двоеборцев различных возрастов и групп подготовки. При этом 85% этих спортсменов составляют дети от 8 до 15 лет, проходящие подготовку преимущественно на этапах СО, НП и ТЭ.</w:t>
      </w:r>
    </w:p>
    <w:p w:rsidR="005F6D60" w:rsidRPr="00BF1425" w:rsidRDefault="00BF1425"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 xml:space="preserve">Спортивный тренировочный центр г. </w:t>
      </w:r>
      <w:r w:rsidR="005F6D60" w:rsidRPr="00BF1425">
        <w:rPr>
          <w:rFonts w:ascii="Times New Roman" w:hAnsi="Times New Roman" w:cs="Times New Roman"/>
          <w:sz w:val="28"/>
          <w:szCs w:val="28"/>
        </w:rPr>
        <w:t>Сочи (Краснодарский край)</w:t>
      </w:r>
      <w:r w:rsidRPr="00BF1425">
        <w:rPr>
          <w:rFonts w:ascii="Times New Roman" w:hAnsi="Times New Roman" w:cs="Times New Roman"/>
          <w:sz w:val="28"/>
          <w:szCs w:val="28"/>
        </w:rPr>
        <w:t>.</w:t>
      </w: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Объект олимпийского наследия – комплекс  трамплинов  «Русские горки» в настоящее время является базой для подготовки сборных команд России по прыжкам на лыжах с трамплина и лыжного двоеборья</w:t>
      </w:r>
      <w:r w:rsidR="00A97012">
        <w:rPr>
          <w:rFonts w:ascii="Times New Roman" w:hAnsi="Times New Roman" w:cs="Times New Roman"/>
          <w:sz w:val="28"/>
          <w:szCs w:val="28"/>
        </w:rPr>
        <w:t>м (рисунок 22)</w:t>
      </w:r>
      <w:r w:rsidRPr="00BF1425">
        <w:rPr>
          <w:rFonts w:ascii="Times New Roman" w:hAnsi="Times New Roman" w:cs="Times New Roman"/>
          <w:sz w:val="28"/>
          <w:szCs w:val="28"/>
        </w:rPr>
        <w:t>. Кроме того комплекс используется для проведения летних Чемпионатов  России по этим видам спорта.</w:t>
      </w:r>
    </w:p>
    <w:p w:rsidR="005F6D60" w:rsidRPr="005F6D60" w:rsidRDefault="005F6D60" w:rsidP="005F6D60">
      <w:pPr>
        <w:spacing w:after="0" w:line="300" w:lineRule="auto"/>
        <w:jc w:val="center"/>
        <w:rPr>
          <w:rFonts w:ascii="Times New Roman" w:hAnsi="Times New Roman" w:cs="Times New Roman"/>
          <w:sz w:val="26"/>
          <w:szCs w:val="26"/>
        </w:rPr>
      </w:pPr>
      <w:r w:rsidRPr="005F6D60">
        <w:rPr>
          <w:rFonts w:ascii="Times New Roman" w:hAnsi="Times New Roman" w:cs="Times New Roman"/>
          <w:noProof/>
          <w:sz w:val="26"/>
          <w:szCs w:val="26"/>
          <w:lang w:eastAsia="ru-RU"/>
        </w:rPr>
        <w:lastRenderedPageBreak/>
        <w:drawing>
          <wp:inline distT="0" distB="0" distL="0" distR="0" wp14:anchorId="5DFE11A5" wp14:editId="76F7CDD1">
            <wp:extent cx="4338122" cy="2442362"/>
            <wp:effectExtent l="0" t="0" r="5715" b="0"/>
            <wp:docPr id="91" name="Рисунок 91" descr="C:\Users\Bekker_2\Desktop\Сочи -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ker_2\Desktop\Сочи - зим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9658" cy="2443227"/>
                    </a:xfrm>
                    <a:prstGeom prst="rect">
                      <a:avLst/>
                    </a:prstGeom>
                    <a:noFill/>
                    <a:ln>
                      <a:noFill/>
                    </a:ln>
                  </pic:spPr>
                </pic:pic>
              </a:graphicData>
            </a:graphic>
          </wp:inline>
        </w:drawing>
      </w:r>
    </w:p>
    <w:p w:rsidR="005F6D60" w:rsidRDefault="00A97012" w:rsidP="005F6D60">
      <w:pPr>
        <w:spacing w:after="0" w:line="300" w:lineRule="auto"/>
        <w:jc w:val="center"/>
        <w:rPr>
          <w:rFonts w:ascii="Times New Roman" w:hAnsi="Times New Roman" w:cs="Times New Roman"/>
          <w:sz w:val="26"/>
          <w:szCs w:val="26"/>
        </w:rPr>
      </w:pPr>
      <w:r>
        <w:rPr>
          <w:rFonts w:ascii="Times New Roman" w:hAnsi="Times New Roman" w:cs="Times New Roman"/>
          <w:sz w:val="26"/>
          <w:szCs w:val="26"/>
        </w:rPr>
        <w:t xml:space="preserve">Рисунок 22 - </w:t>
      </w:r>
      <w:r w:rsidR="00562D7B">
        <w:rPr>
          <w:rFonts w:ascii="Times New Roman" w:hAnsi="Times New Roman" w:cs="Times New Roman"/>
          <w:sz w:val="26"/>
          <w:szCs w:val="26"/>
        </w:rPr>
        <w:t>К</w:t>
      </w:r>
      <w:r w:rsidR="00562D7B" w:rsidRPr="00562D7B">
        <w:rPr>
          <w:rFonts w:ascii="Times New Roman" w:hAnsi="Times New Roman" w:cs="Times New Roman"/>
          <w:sz w:val="26"/>
          <w:szCs w:val="26"/>
        </w:rPr>
        <w:t>омплекс  трамплинов  «Русские горки»</w:t>
      </w:r>
    </w:p>
    <w:p w:rsidR="00562D7B" w:rsidRPr="005F6D60" w:rsidRDefault="00562D7B" w:rsidP="005F6D60">
      <w:pPr>
        <w:spacing w:after="0" w:line="300" w:lineRule="auto"/>
        <w:jc w:val="center"/>
        <w:rPr>
          <w:rFonts w:ascii="Times New Roman" w:hAnsi="Times New Roman" w:cs="Times New Roman"/>
          <w:sz w:val="26"/>
          <w:szCs w:val="26"/>
        </w:rPr>
      </w:pP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В разделе 8.6. Заявочной книги на проведение Олимпийских игр 2014 года было указано, что центр по прыжкам на лыжах с трамплина должен включать в себя помимо трамплинов К-120 и К-90, малые учебно-тренировочные трамплины К-60, К-40 и К-20 для последующего обучения и тренировок молодежи. По определенным причинам малые трамплины построены не были.</w:t>
      </w: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На объекте отсутствует гостиница и необходимая для проведения полноценного тренировочного процесса спортивная инфраструктура (спортивные залы различной направленности и спортплощадки).</w:t>
      </w: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sz w:val="28"/>
          <w:szCs w:val="28"/>
        </w:rPr>
        <w:t xml:space="preserve"> </w:t>
      </w:r>
      <w:r w:rsidRPr="00BF1425">
        <w:rPr>
          <w:rFonts w:ascii="Times New Roman" w:hAnsi="Times New Roman" w:cs="Times New Roman"/>
          <w:sz w:val="28"/>
          <w:szCs w:val="28"/>
        </w:rPr>
        <w:t>На сегодняшний день на комплексе «Русские горки» в МБУ СШ №14 занимаются порядка 30 детей под руководством 4 тренеров.</w:t>
      </w:r>
      <w:r w:rsidRPr="00BF1425">
        <w:rPr>
          <w:rFonts w:ascii="Times New Roman" w:hAnsi="Times New Roman" w:cs="Times New Roman"/>
          <w:sz w:val="28"/>
          <w:szCs w:val="28"/>
        </w:rPr>
        <w:tab/>
      </w: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К настоящему моменту рассматриваются варианты строительства малых учебных трамплинов на объекте «Русские горки». На рисунках</w:t>
      </w:r>
      <w:r w:rsidR="009A34FB">
        <w:rPr>
          <w:rFonts w:ascii="Times New Roman" w:hAnsi="Times New Roman" w:cs="Times New Roman"/>
          <w:sz w:val="28"/>
          <w:szCs w:val="28"/>
        </w:rPr>
        <w:t xml:space="preserve"> 23 и 24 </w:t>
      </w:r>
      <w:r w:rsidRPr="00BF1425">
        <w:rPr>
          <w:rFonts w:ascii="Times New Roman" w:hAnsi="Times New Roman" w:cs="Times New Roman"/>
          <w:sz w:val="28"/>
          <w:szCs w:val="28"/>
        </w:rPr>
        <w:t>представлен один из вариантов размещения трамплинов К-20, К-40 и К-60.</w:t>
      </w:r>
    </w:p>
    <w:p w:rsidR="005F6D60" w:rsidRDefault="005F6D60" w:rsidP="005F6D60">
      <w:pPr>
        <w:spacing w:after="0" w:line="300" w:lineRule="auto"/>
        <w:jc w:val="center"/>
        <w:rPr>
          <w:rFonts w:ascii="Times New Roman" w:hAnsi="Times New Roman" w:cs="Times New Roman"/>
          <w:sz w:val="26"/>
          <w:szCs w:val="26"/>
        </w:rPr>
      </w:pPr>
      <w:r w:rsidRPr="005F6D60">
        <w:rPr>
          <w:rFonts w:ascii="Times New Roman" w:hAnsi="Times New Roman" w:cs="Times New Roman"/>
          <w:noProof/>
          <w:sz w:val="26"/>
          <w:szCs w:val="26"/>
          <w:lang w:eastAsia="ru-RU"/>
        </w:rPr>
        <w:lastRenderedPageBreak/>
        <w:drawing>
          <wp:inline distT="0" distB="0" distL="0" distR="0" wp14:anchorId="143A8347" wp14:editId="23CAEBCC">
            <wp:extent cx="4152900" cy="2836128"/>
            <wp:effectExtent l="19050" t="19050" r="19050" b="21590"/>
            <wp:docPr id="92" name="Рисунок 92" descr="C:\Users\Bekker_2\Desktop\Десят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ker_2\Desktop\Десятов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8944" cy="2840255"/>
                    </a:xfrm>
                    <a:prstGeom prst="rect">
                      <a:avLst/>
                    </a:prstGeom>
                    <a:noFill/>
                    <a:ln>
                      <a:solidFill>
                        <a:sysClr val="windowText" lastClr="000000"/>
                      </a:solidFill>
                    </a:ln>
                  </pic:spPr>
                </pic:pic>
              </a:graphicData>
            </a:graphic>
          </wp:inline>
        </w:drawing>
      </w:r>
    </w:p>
    <w:p w:rsidR="009A34FB" w:rsidRPr="009A34FB" w:rsidRDefault="009A34FB" w:rsidP="005F6D60">
      <w:pPr>
        <w:spacing w:after="0" w:line="300" w:lineRule="auto"/>
        <w:jc w:val="center"/>
        <w:rPr>
          <w:rFonts w:ascii="Times New Roman" w:hAnsi="Times New Roman" w:cs="Times New Roman"/>
          <w:sz w:val="28"/>
          <w:szCs w:val="28"/>
        </w:rPr>
      </w:pPr>
      <w:r w:rsidRPr="009A34FB">
        <w:rPr>
          <w:rFonts w:ascii="Times New Roman" w:hAnsi="Times New Roman" w:cs="Times New Roman"/>
          <w:sz w:val="28"/>
          <w:szCs w:val="28"/>
        </w:rPr>
        <w:t>Рисунок 23 – Вариант размещения малых трамплинов</w:t>
      </w:r>
    </w:p>
    <w:p w:rsidR="009A34FB" w:rsidRPr="005F6D60" w:rsidRDefault="009A34FB" w:rsidP="005F6D60">
      <w:pPr>
        <w:spacing w:after="0" w:line="300" w:lineRule="auto"/>
        <w:jc w:val="center"/>
        <w:rPr>
          <w:rFonts w:ascii="Times New Roman" w:hAnsi="Times New Roman" w:cs="Times New Roman"/>
          <w:sz w:val="26"/>
          <w:szCs w:val="26"/>
        </w:rPr>
      </w:pPr>
    </w:p>
    <w:p w:rsidR="005F6D60" w:rsidRDefault="005F6D60" w:rsidP="005F6D60">
      <w:pPr>
        <w:spacing w:after="0" w:line="300" w:lineRule="auto"/>
        <w:jc w:val="center"/>
        <w:rPr>
          <w:rFonts w:ascii="Times New Roman" w:hAnsi="Times New Roman" w:cs="Times New Roman"/>
          <w:sz w:val="26"/>
          <w:szCs w:val="26"/>
        </w:rPr>
      </w:pPr>
      <w:r w:rsidRPr="005F6D60">
        <w:rPr>
          <w:rFonts w:ascii="Times New Roman" w:hAnsi="Times New Roman" w:cs="Times New Roman"/>
          <w:noProof/>
          <w:sz w:val="26"/>
          <w:szCs w:val="26"/>
          <w:lang w:eastAsia="ru-RU"/>
        </w:rPr>
        <w:drawing>
          <wp:inline distT="0" distB="0" distL="0" distR="0" wp14:anchorId="45527442" wp14:editId="0742D4DB">
            <wp:extent cx="4127142" cy="3184635"/>
            <wp:effectExtent l="19050" t="19050" r="26035" b="15875"/>
            <wp:docPr id="93" name="Рисунок 93" descr="C:\Users\Bekker_2\Desktop\Деся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kker_2\Desktop\Десятов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9431" cy="3217267"/>
                    </a:xfrm>
                    <a:prstGeom prst="rect">
                      <a:avLst/>
                    </a:prstGeom>
                    <a:noFill/>
                    <a:ln>
                      <a:solidFill>
                        <a:sysClr val="windowText" lastClr="000000"/>
                      </a:solidFill>
                    </a:ln>
                  </pic:spPr>
                </pic:pic>
              </a:graphicData>
            </a:graphic>
          </wp:inline>
        </w:drawing>
      </w:r>
    </w:p>
    <w:p w:rsidR="009A34FB" w:rsidRPr="009A34FB" w:rsidRDefault="009A34FB" w:rsidP="005F6D60">
      <w:pPr>
        <w:spacing w:after="0" w:line="300" w:lineRule="auto"/>
        <w:jc w:val="center"/>
        <w:rPr>
          <w:rFonts w:ascii="Times New Roman" w:hAnsi="Times New Roman" w:cs="Times New Roman"/>
          <w:sz w:val="28"/>
          <w:szCs w:val="28"/>
        </w:rPr>
      </w:pPr>
      <w:r w:rsidRPr="009A34FB">
        <w:rPr>
          <w:rFonts w:ascii="Times New Roman" w:hAnsi="Times New Roman" w:cs="Times New Roman"/>
          <w:sz w:val="28"/>
          <w:szCs w:val="28"/>
        </w:rPr>
        <w:t>Рисунок 24 - Вариант размещения малых трамплинов</w:t>
      </w:r>
    </w:p>
    <w:p w:rsidR="009A34FB" w:rsidRPr="005F6D60" w:rsidRDefault="009A34FB" w:rsidP="005F6D60">
      <w:pPr>
        <w:spacing w:after="0" w:line="300" w:lineRule="auto"/>
        <w:jc w:val="center"/>
        <w:rPr>
          <w:rFonts w:ascii="Times New Roman" w:hAnsi="Times New Roman" w:cs="Times New Roman"/>
          <w:sz w:val="26"/>
          <w:szCs w:val="26"/>
        </w:rPr>
      </w:pPr>
    </w:p>
    <w:p w:rsidR="005F6D60" w:rsidRPr="00BF1425" w:rsidRDefault="005F6D60" w:rsidP="00BF1425">
      <w:pPr>
        <w:spacing w:after="0" w:line="360" w:lineRule="auto"/>
        <w:ind w:firstLine="709"/>
        <w:jc w:val="both"/>
        <w:rPr>
          <w:rFonts w:ascii="Times New Roman" w:hAnsi="Times New Roman" w:cs="Times New Roman"/>
          <w:sz w:val="28"/>
          <w:szCs w:val="28"/>
        </w:rPr>
      </w:pPr>
      <w:r w:rsidRPr="00BF1425">
        <w:rPr>
          <w:rFonts w:ascii="Times New Roman" w:hAnsi="Times New Roman" w:cs="Times New Roman"/>
          <w:sz w:val="28"/>
          <w:szCs w:val="28"/>
        </w:rPr>
        <w:t xml:space="preserve">Кроме того, на сегодня практически готов эскизный проект реконструкции многофункционального здания для использования его в качестве гостиницы с пунктом питания и размещения в нем специализированных спортивных залов. </w:t>
      </w:r>
    </w:p>
    <w:p w:rsidR="005F6D60" w:rsidRPr="007953C2" w:rsidRDefault="005F6D60" w:rsidP="00BF1425">
      <w:pPr>
        <w:spacing w:after="0" w:line="360" w:lineRule="auto"/>
        <w:ind w:firstLine="709"/>
        <w:jc w:val="both"/>
        <w:rPr>
          <w:rFonts w:ascii="Times New Roman" w:eastAsia="Calibri" w:hAnsi="Times New Roman" w:cs="Times New Roman"/>
          <w:sz w:val="28"/>
          <w:szCs w:val="28"/>
        </w:rPr>
      </w:pPr>
      <w:r w:rsidRPr="007953C2">
        <w:rPr>
          <w:rFonts w:ascii="Times New Roman" w:eastAsia="Calibri" w:hAnsi="Times New Roman" w:cs="Times New Roman"/>
          <w:sz w:val="28"/>
          <w:szCs w:val="28"/>
        </w:rPr>
        <w:t>Использование комплексов трамплинов в Ч</w:t>
      </w:r>
      <w:r w:rsidR="007953C2">
        <w:rPr>
          <w:rFonts w:ascii="Times New Roman" w:eastAsia="Calibri" w:hAnsi="Times New Roman" w:cs="Times New Roman"/>
          <w:sz w:val="28"/>
          <w:szCs w:val="28"/>
        </w:rPr>
        <w:t>айковском, Нижнем Тагиле и Сочи.</w:t>
      </w:r>
    </w:p>
    <w:p w:rsidR="005F6D60" w:rsidRPr="00BF1425" w:rsidRDefault="005F6D60" w:rsidP="00BF1425">
      <w:pPr>
        <w:spacing w:after="0" w:line="360" w:lineRule="auto"/>
        <w:ind w:firstLine="709"/>
        <w:jc w:val="both"/>
        <w:rPr>
          <w:rFonts w:ascii="Times New Roman" w:eastAsia="Calibri" w:hAnsi="Times New Roman" w:cs="Times New Roman"/>
          <w:sz w:val="28"/>
          <w:szCs w:val="28"/>
        </w:rPr>
      </w:pPr>
      <w:r w:rsidRPr="00BF1425">
        <w:rPr>
          <w:rFonts w:ascii="Times New Roman" w:eastAsia="Calibri" w:hAnsi="Times New Roman" w:cs="Times New Roman"/>
          <w:sz w:val="28"/>
          <w:szCs w:val="28"/>
        </w:rPr>
        <w:lastRenderedPageBreak/>
        <w:t>За прошедшие с момента пуска в эксплуатацию несколько сезонов на указанных объектах проведено множество соревнований и учебно-тренировочных сборов сборных команд России по прыжкам на лыжах с трамплина и лыжному двоеборью (Таблица</w:t>
      </w:r>
      <w:r w:rsidR="007953C2">
        <w:rPr>
          <w:rFonts w:ascii="Times New Roman" w:eastAsia="Calibri" w:hAnsi="Times New Roman" w:cs="Times New Roman"/>
          <w:sz w:val="28"/>
          <w:szCs w:val="28"/>
        </w:rPr>
        <w:t xml:space="preserve"> 14</w:t>
      </w:r>
      <w:r w:rsidRPr="00BF1425">
        <w:rPr>
          <w:rFonts w:ascii="Times New Roman" w:eastAsia="Calibri" w:hAnsi="Times New Roman" w:cs="Times New Roman"/>
          <w:sz w:val="28"/>
          <w:szCs w:val="28"/>
        </w:rPr>
        <w:t>).</w:t>
      </w:r>
    </w:p>
    <w:p w:rsidR="005F6D60" w:rsidRDefault="005F6D60" w:rsidP="007953C2">
      <w:pPr>
        <w:spacing w:after="0" w:line="300" w:lineRule="auto"/>
        <w:rPr>
          <w:rFonts w:ascii="Times New Roman" w:eastAsia="Calibri" w:hAnsi="Times New Roman" w:cs="Times New Roman"/>
          <w:u w:val="single"/>
        </w:rPr>
      </w:pPr>
    </w:p>
    <w:p w:rsidR="007953C2" w:rsidRPr="007953C2" w:rsidRDefault="007953C2" w:rsidP="007953C2">
      <w:pPr>
        <w:spacing w:after="0" w:line="300" w:lineRule="auto"/>
        <w:rPr>
          <w:rFonts w:ascii="Times New Roman" w:eastAsia="Calibri" w:hAnsi="Times New Roman" w:cs="Times New Roman"/>
          <w:sz w:val="28"/>
          <w:szCs w:val="28"/>
        </w:rPr>
      </w:pPr>
      <w:r w:rsidRPr="007953C2">
        <w:rPr>
          <w:rFonts w:ascii="Times New Roman" w:eastAsia="Calibri" w:hAnsi="Times New Roman" w:cs="Times New Roman"/>
          <w:sz w:val="28"/>
          <w:szCs w:val="28"/>
        </w:rPr>
        <w:t xml:space="preserve">Таблица 14 </w:t>
      </w:r>
      <w:r>
        <w:rPr>
          <w:rFonts w:ascii="Times New Roman" w:eastAsia="Calibri" w:hAnsi="Times New Roman" w:cs="Times New Roman"/>
          <w:sz w:val="28"/>
          <w:szCs w:val="28"/>
        </w:rPr>
        <w:t>–</w:t>
      </w:r>
      <w:r w:rsidRPr="007953C2">
        <w:rPr>
          <w:rFonts w:ascii="Times New Roman" w:eastAsia="Calibri" w:hAnsi="Times New Roman" w:cs="Times New Roman"/>
          <w:sz w:val="28"/>
          <w:szCs w:val="28"/>
        </w:rPr>
        <w:t xml:space="preserve"> </w:t>
      </w:r>
      <w:r>
        <w:rPr>
          <w:rFonts w:ascii="Times New Roman" w:eastAsia="Calibri" w:hAnsi="Times New Roman" w:cs="Times New Roman"/>
          <w:sz w:val="28"/>
          <w:szCs w:val="28"/>
        </w:rPr>
        <w:t>Хронология соревнований на трамплинных комплексах г. Сочи, г. Н. Тагил, г. Чайковский</w:t>
      </w:r>
    </w:p>
    <w:tbl>
      <w:tblPr>
        <w:tblStyle w:val="28"/>
        <w:tblW w:w="0" w:type="auto"/>
        <w:tblInd w:w="108" w:type="dxa"/>
        <w:tblLook w:val="04A0" w:firstRow="1" w:lastRow="0" w:firstColumn="1" w:lastColumn="0" w:noHBand="0" w:noVBand="1"/>
      </w:tblPr>
      <w:tblGrid>
        <w:gridCol w:w="1437"/>
        <w:gridCol w:w="2315"/>
        <w:gridCol w:w="5711"/>
      </w:tblGrid>
      <w:tr w:rsidR="005F6D60" w:rsidRPr="000A0686" w:rsidTr="007953C2">
        <w:tc>
          <w:tcPr>
            <w:tcW w:w="1276" w:type="dxa"/>
            <w:vMerge w:val="restart"/>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 xml:space="preserve">Сочи </w:t>
            </w:r>
          </w:p>
          <w:p w:rsidR="005F6D60" w:rsidRPr="000A0686" w:rsidRDefault="005F6D60" w:rsidP="005F6D60">
            <w:pPr>
              <w:spacing w:line="300" w:lineRule="auto"/>
              <w:jc w:val="center"/>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Международные соревнования</w:t>
            </w:r>
          </w:p>
        </w:tc>
        <w:tc>
          <w:tcPr>
            <w:tcW w:w="5855" w:type="dxa"/>
          </w:tcPr>
          <w:p w:rsidR="005F6D60" w:rsidRPr="000A0686" w:rsidRDefault="005F6D60" w:rsidP="00924DF0">
            <w:pPr>
              <w:numPr>
                <w:ilvl w:val="0"/>
                <w:numId w:val="14"/>
              </w:numPr>
              <w:contextualSpacing/>
              <w:jc w:val="both"/>
              <w:rPr>
                <w:rFonts w:ascii="Times New Roman" w:hAnsi="Times New Roman" w:cs="Times New Roman"/>
                <w:sz w:val="24"/>
                <w:szCs w:val="24"/>
              </w:rPr>
            </w:pPr>
            <w:r w:rsidRPr="000A0686">
              <w:rPr>
                <w:rFonts w:ascii="Times New Roman" w:hAnsi="Times New Roman" w:cs="Times New Roman"/>
                <w:sz w:val="24"/>
                <w:szCs w:val="24"/>
              </w:rPr>
              <w:t>Континентальный Кубок ФИС по прыжкам на лыжах с трамплина (июль 2012 г.);</w:t>
            </w:r>
          </w:p>
          <w:p w:rsidR="005F6D60" w:rsidRPr="000A0686" w:rsidRDefault="005F6D60" w:rsidP="00924DF0">
            <w:pPr>
              <w:numPr>
                <w:ilvl w:val="0"/>
                <w:numId w:val="14"/>
              </w:numPr>
              <w:shd w:val="clear" w:color="auto" w:fill="FFFFFF"/>
              <w:contextualSpacing/>
              <w:jc w:val="both"/>
              <w:textAlignment w:val="baseline"/>
              <w:rPr>
                <w:rFonts w:ascii="Times New Roman" w:hAnsi="Times New Roman" w:cs="Times New Roman"/>
                <w:sz w:val="24"/>
                <w:szCs w:val="24"/>
              </w:rPr>
            </w:pPr>
            <w:r w:rsidRPr="000A0686">
              <w:rPr>
                <w:rFonts w:ascii="Times New Roman" w:hAnsi="Times New Roman" w:cs="Times New Roman"/>
                <w:sz w:val="24"/>
                <w:szCs w:val="24"/>
              </w:rPr>
              <w:t xml:space="preserve">Гран – </w:t>
            </w:r>
            <w:proofErr w:type="gramStart"/>
            <w:r w:rsidRPr="000A0686">
              <w:rPr>
                <w:rFonts w:ascii="Times New Roman" w:hAnsi="Times New Roman" w:cs="Times New Roman"/>
                <w:sz w:val="24"/>
                <w:szCs w:val="24"/>
              </w:rPr>
              <w:t>При</w:t>
            </w:r>
            <w:proofErr w:type="gramEnd"/>
            <w:r w:rsidRPr="000A0686">
              <w:rPr>
                <w:rFonts w:ascii="Times New Roman" w:hAnsi="Times New Roman" w:cs="Times New Roman"/>
                <w:sz w:val="24"/>
                <w:szCs w:val="24"/>
              </w:rPr>
              <w:t xml:space="preserve"> </w:t>
            </w:r>
            <w:proofErr w:type="gramStart"/>
            <w:r w:rsidRPr="000A0686">
              <w:rPr>
                <w:rFonts w:ascii="Times New Roman" w:hAnsi="Times New Roman" w:cs="Times New Roman"/>
                <w:sz w:val="24"/>
                <w:szCs w:val="24"/>
              </w:rPr>
              <w:t>ФИС</w:t>
            </w:r>
            <w:proofErr w:type="gramEnd"/>
            <w:r w:rsidRPr="000A0686">
              <w:rPr>
                <w:rFonts w:ascii="Times New Roman" w:hAnsi="Times New Roman" w:cs="Times New Roman"/>
                <w:sz w:val="24"/>
                <w:szCs w:val="24"/>
              </w:rPr>
              <w:t xml:space="preserve"> по лыжному двоеборью (июль 2012 г.);</w:t>
            </w:r>
          </w:p>
          <w:p w:rsidR="005F6D60" w:rsidRPr="000A0686" w:rsidRDefault="005F6D60" w:rsidP="00924DF0">
            <w:pPr>
              <w:numPr>
                <w:ilvl w:val="0"/>
                <w:numId w:val="14"/>
              </w:numPr>
              <w:shd w:val="clear" w:color="auto" w:fill="FFFFFF"/>
              <w:contextualSpacing/>
              <w:jc w:val="both"/>
              <w:textAlignment w:val="baseline"/>
              <w:rPr>
                <w:rFonts w:ascii="Times New Roman" w:hAnsi="Times New Roman" w:cs="Times New Roman"/>
                <w:color w:val="000000"/>
                <w:sz w:val="24"/>
                <w:szCs w:val="24"/>
              </w:rPr>
            </w:pPr>
            <w:r w:rsidRPr="000A0686">
              <w:rPr>
                <w:rFonts w:ascii="Times New Roman" w:hAnsi="Times New Roman" w:cs="Times New Roman"/>
                <w:color w:val="000000"/>
                <w:sz w:val="24"/>
                <w:szCs w:val="24"/>
              </w:rPr>
              <w:t>Этап Кубка мира по прыжкам с трамплина (декабрь 2012 г.);</w:t>
            </w:r>
          </w:p>
          <w:p w:rsidR="005F6D60" w:rsidRPr="000A0686" w:rsidRDefault="005F6D60" w:rsidP="00924DF0">
            <w:pPr>
              <w:numPr>
                <w:ilvl w:val="0"/>
                <w:numId w:val="14"/>
              </w:numPr>
              <w:shd w:val="clear" w:color="auto" w:fill="FFFFFF"/>
              <w:contextualSpacing/>
              <w:jc w:val="both"/>
              <w:textAlignment w:val="baseline"/>
              <w:rPr>
                <w:rFonts w:ascii="Times New Roman" w:hAnsi="Times New Roman" w:cs="Times New Roman"/>
                <w:color w:val="000000"/>
                <w:sz w:val="24"/>
                <w:szCs w:val="24"/>
              </w:rPr>
            </w:pPr>
            <w:r w:rsidRPr="000A0686">
              <w:rPr>
                <w:rFonts w:ascii="Times New Roman" w:hAnsi="Times New Roman" w:cs="Times New Roman"/>
                <w:color w:val="000000"/>
                <w:sz w:val="24"/>
                <w:szCs w:val="24"/>
              </w:rPr>
              <w:t>Этап Кубка мира по лыжному двоеборью (февраль 2013 г.);</w:t>
            </w:r>
          </w:p>
          <w:p w:rsidR="005F6D60" w:rsidRPr="000A0686" w:rsidRDefault="005F6D60" w:rsidP="00924DF0">
            <w:pPr>
              <w:numPr>
                <w:ilvl w:val="0"/>
                <w:numId w:val="14"/>
              </w:numPr>
              <w:shd w:val="clear" w:color="auto" w:fill="FFFFFF"/>
              <w:contextualSpacing/>
              <w:jc w:val="both"/>
              <w:textAlignment w:val="baseline"/>
              <w:rPr>
                <w:rFonts w:ascii="Times New Roman" w:hAnsi="Times New Roman" w:cs="Times New Roman"/>
                <w:sz w:val="24"/>
                <w:szCs w:val="24"/>
              </w:rPr>
            </w:pPr>
            <w:r w:rsidRPr="000A0686">
              <w:rPr>
                <w:rFonts w:ascii="Times New Roman" w:hAnsi="Times New Roman" w:cs="Times New Roman"/>
                <w:color w:val="000000"/>
                <w:sz w:val="24"/>
                <w:szCs w:val="24"/>
              </w:rPr>
              <w:t>Олимпийские игры по прыжкам на лыжах с трамплина и лыжному двоеборью (февраль 2014);</w:t>
            </w:r>
          </w:p>
          <w:p w:rsidR="005F6D60" w:rsidRPr="000A0686" w:rsidRDefault="005F6D60" w:rsidP="00924DF0">
            <w:pPr>
              <w:numPr>
                <w:ilvl w:val="0"/>
                <w:numId w:val="14"/>
              </w:numPr>
              <w:shd w:val="clear" w:color="auto" w:fill="FFFFFF"/>
              <w:contextualSpacing/>
              <w:jc w:val="both"/>
              <w:textAlignment w:val="baseline"/>
              <w:rPr>
                <w:rFonts w:ascii="Times New Roman" w:hAnsi="Times New Roman" w:cs="Times New Roman"/>
                <w:sz w:val="24"/>
                <w:szCs w:val="24"/>
              </w:rPr>
            </w:pPr>
            <w:r w:rsidRPr="000A0686">
              <w:rPr>
                <w:rFonts w:ascii="Times New Roman" w:hAnsi="Times New Roman" w:cs="Times New Roman"/>
                <w:color w:val="000000"/>
                <w:sz w:val="24"/>
                <w:szCs w:val="24"/>
              </w:rPr>
              <w:t xml:space="preserve">Гран – </w:t>
            </w:r>
            <w:proofErr w:type="gramStart"/>
            <w:r w:rsidRPr="000A0686">
              <w:rPr>
                <w:rFonts w:ascii="Times New Roman" w:hAnsi="Times New Roman" w:cs="Times New Roman"/>
                <w:color w:val="000000"/>
                <w:sz w:val="24"/>
                <w:szCs w:val="24"/>
              </w:rPr>
              <w:t>При</w:t>
            </w:r>
            <w:proofErr w:type="gramEnd"/>
            <w:r w:rsidRPr="000A0686">
              <w:rPr>
                <w:rFonts w:ascii="Times New Roman" w:hAnsi="Times New Roman" w:cs="Times New Roman"/>
                <w:color w:val="000000"/>
                <w:sz w:val="24"/>
                <w:szCs w:val="24"/>
              </w:rPr>
              <w:t xml:space="preserve"> </w:t>
            </w:r>
            <w:proofErr w:type="gramStart"/>
            <w:r w:rsidRPr="000A0686">
              <w:rPr>
                <w:rFonts w:ascii="Times New Roman" w:hAnsi="Times New Roman" w:cs="Times New Roman"/>
                <w:color w:val="000000"/>
                <w:sz w:val="24"/>
                <w:szCs w:val="24"/>
              </w:rPr>
              <w:t>ФИС</w:t>
            </w:r>
            <w:proofErr w:type="gramEnd"/>
            <w:r w:rsidRPr="000A0686">
              <w:rPr>
                <w:rFonts w:ascii="Times New Roman" w:hAnsi="Times New Roman" w:cs="Times New Roman"/>
                <w:color w:val="000000"/>
                <w:sz w:val="24"/>
                <w:szCs w:val="24"/>
              </w:rPr>
              <w:t xml:space="preserve"> по лыжному двоеборью (октябрь 2015 г.)</w:t>
            </w:r>
          </w:p>
        </w:tc>
      </w:tr>
      <w:tr w:rsidR="005F6D60" w:rsidRPr="000A0686" w:rsidTr="007953C2">
        <w:tc>
          <w:tcPr>
            <w:tcW w:w="1276" w:type="dxa"/>
            <w:vMerge/>
            <w:vAlign w:val="center"/>
          </w:tcPr>
          <w:p w:rsidR="005F6D60" w:rsidRPr="000A0686" w:rsidRDefault="005F6D60" w:rsidP="005F6D60">
            <w:pPr>
              <w:spacing w:line="300" w:lineRule="auto"/>
              <w:jc w:val="center"/>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Всероссийские соревнования</w:t>
            </w:r>
          </w:p>
        </w:tc>
        <w:tc>
          <w:tcPr>
            <w:tcW w:w="5855" w:type="dxa"/>
          </w:tcPr>
          <w:p w:rsidR="005F6D60" w:rsidRPr="000A0686" w:rsidRDefault="005F6D60" w:rsidP="00924DF0">
            <w:pPr>
              <w:numPr>
                <w:ilvl w:val="0"/>
                <w:numId w:val="15"/>
              </w:numPr>
              <w:contextualSpacing/>
              <w:jc w:val="both"/>
              <w:rPr>
                <w:rFonts w:ascii="Times New Roman" w:hAnsi="Times New Roman" w:cs="Times New Roman"/>
                <w:sz w:val="24"/>
                <w:szCs w:val="24"/>
              </w:rPr>
            </w:pPr>
            <w:r w:rsidRPr="000A0686">
              <w:rPr>
                <w:rFonts w:ascii="Times New Roman" w:hAnsi="Times New Roman" w:cs="Times New Roman"/>
                <w:sz w:val="24"/>
                <w:szCs w:val="24"/>
              </w:rPr>
              <w:t>Открытый летний Чемпионат России по прыжкам на лыжах с трамплина среди мужчин и женщин (октябрь 2013 г.);</w:t>
            </w:r>
          </w:p>
          <w:p w:rsidR="005F6D60" w:rsidRPr="000A0686" w:rsidRDefault="005F6D60" w:rsidP="00924DF0">
            <w:pPr>
              <w:numPr>
                <w:ilvl w:val="0"/>
                <w:numId w:val="15"/>
              </w:numPr>
              <w:contextualSpacing/>
              <w:jc w:val="both"/>
              <w:rPr>
                <w:rFonts w:ascii="Times New Roman" w:hAnsi="Times New Roman" w:cs="Times New Roman"/>
                <w:sz w:val="24"/>
                <w:szCs w:val="24"/>
              </w:rPr>
            </w:pPr>
            <w:r w:rsidRPr="000A0686">
              <w:rPr>
                <w:rFonts w:ascii="Times New Roman" w:hAnsi="Times New Roman" w:cs="Times New Roman"/>
                <w:sz w:val="24"/>
                <w:szCs w:val="24"/>
              </w:rPr>
              <w:t>Летний Чемпионат России по прыжкам на лыжах с трамплина среди мужчин и женщин (сентябрь 2014);</w:t>
            </w:r>
          </w:p>
          <w:p w:rsidR="005F6D60" w:rsidRPr="000A0686" w:rsidRDefault="005F6D60" w:rsidP="00924DF0">
            <w:pPr>
              <w:numPr>
                <w:ilvl w:val="0"/>
                <w:numId w:val="15"/>
              </w:numPr>
              <w:contextualSpacing/>
              <w:jc w:val="both"/>
              <w:rPr>
                <w:rFonts w:ascii="Times New Roman" w:hAnsi="Times New Roman" w:cs="Times New Roman"/>
                <w:sz w:val="24"/>
                <w:szCs w:val="24"/>
              </w:rPr>
            </w:pPr>
            <w:r w:rsidRPr="000A0686">
              <w:rPr>
                <w:rFonts w:ascii="Times New Roman" w:hAnsi="Times New Roman" w:cs="Times New Roman"/>
                <w:sz w:val="24"/>
                <w:szCs w:val="24"/>
              </w:rPr>
              <w:t>Летние Чемпионаты России по прыжкам на лыжах с трамплина и лыжному двоеборью (октябрь 2015 г.)</w:t>
            </w:r>
          </w:p>
          <w:p w:rsidR="005F6D60" w:rsidRPr="000A0686" w:rsidRDefault="005F6D60" w:rsidP="00924DF0">
            <w:pPr>
              <w:numPr>
                <w:ilvl w:val="0"/>
                <w:numId w:val="15"/>
              </w:numPr>
              <w:contextualSpacing/>
              <w:jc w:val="both"/>
              <w:rPr>
                <w:rFonts w:ascii="Times New Roman" w:hAnsi="Times New Roman" w:cs="Times New Roman"/>
                <w:sz w:val="24"/>
                <w:szCs w:val="24"/>
              </w:rPr>
            </w:pPr>
            <w:r w:rsidRPr="000A0686">
              <w:rPr>
                <w:rFonts w:ascii="Times New Roman" w:hAnsi="Times New Roman" w:cs="Times New Roman"/>
                <w:sz w:val="24"/>
                <w:szCs w:val="24"/>
              </w:rPr>
              <w:t>Летний Чемпионат России по прыжкам на лыжах с трамплина (октябрь 2016 г.)</w:t>
            </w:r>
          </w:p>
        </w:tc>
      </w:tr>
      <w:tr w:rsidR="005F6D60" w:rsidRPr="000A0686" w:rsidTr="007953C2">
        <w:tc>
          <w:tcPr>
            <w:tcW w:w="1276" w:type="dxa"/>
            <w:vMerge/>
            <w:vAlign w:val="center"/>
          </w:tcPr>
          <w:p w:rsidR="005F6D60" w:rsidRPr="000A0686" w:rsidRDefault="005F6D60" w:rsidP="005F6D60">
            <w:pPr>
              <w:spacing w:line="300" w:lineRule="auto"/>
              <w:jc w:val="center"/>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ТМ сборных</w:t>
            </w:r>
          </w:p>
        </w:tc>
        <w:tc>
          <w:tcPr>
            <w:tcW w:w="5855" w:type="dxa"/>
          </w:tcPr>
          <w:p w:rsidR="005F6D60" w:rsidRPr="000A0686" w:rsidRDefault="005F6D60" w:rsidP="005F6D60">
            <w:pPr>
              <w:jc w:val="both"/>
              <w:rPr>
                <w:rFonts w:ascii="Times New Roman" w:hAnsi="Times New Roman" w:cs="Times New Roman"/>
                <w:sz w:val="24"/>
                <w:szCs w:val="24"/>
              </w:rPr>
            </w:pPr>
            <w:r w:rsidRPr="000A0686">
              <w:rPr>
                <w:rFonts w:ascii="Times New Roman" w:hAnsi="Times New Roman" w:cs="Times New Roman"/>
                <w:sz w:val="24"/>
                <w:szCs w:val="24"/>
              </w:rPr>
              <w:t>С момента пуска в эксплуатацию в Феврале 2012 по настоящее время каждые лето и осень по несколько ТМ сборных команд России по прыжкам на лыжах с трамплина и лыжному двоеборью.</w:t>
            </w:r>
          </w:p>
        </w:tc>
      </w:tr>
      <w:tr w:rsidR="005F6D60" w:rsidRPr="000A0686" w:rsidTr="007953C2">
        <w:tc>
          <w:tcPr>
            <w:tcW w:w="1276" w:type="dxa"/>
            <w:vMerge w:val="restart"/>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Нижний Тагил</w:t>
            </w: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Международные соревнования</w:t>
            </w:r>
          </w:p>
        </w:tc>
        <w:tc>
          <w:tcPr>
            <w:tcW w:w="5855" w:type="dxa"/>
          </w:tcPr>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Финал Континентального Кубка ФИС по прыжкам на лыжах с трамплина (март 2013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Гран-При по прыжкам на лыжах с трамплина среди женщин (сентябрь 2013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Гран-При по прыжкам на лыжах с трамплина среди мужчин (сентябрь 2013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Финал Континентального Кубка ФИС по прыжкам на лыжах с трамплина (март 2014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Этап Кубка мира по прыжкам на лыжах с трамплина (декабрь 2014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Этап Кубка мира по прыжкам на лыжах с трамплина (декабрь 2015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 xml:space="preserve">Этап Кубка мира по прыжкам на лыжах с </w:t>
            </w:r>
            <w:r w:rsidRPr="000A0686">
              <w:rPr>
                <w:rFonts w:ascii="Times New Roman" w:hAnsi="Times New Roman" w:cs="Times New Roman"/>
                <w:sz w:val="24"/>
                <w:szCs w:val="24"/>
              </w:rPr>
              <w:lastRenderedPageBreak/>
              <w:t>трамплина (декабрь 2016 г.);</w:t>
            </w:r>
          </w:p>
          <w:p w:rsidR="005F6D60" w:rsidRPr="000A0686" w:rsidRDefault="005F6D60" w:rsidP="00924DF0">
            <w:pPr>
              <w:numPr>
                <w:ilvl w:val="0"/>
                <w:numId w:val="16"/>
              </w:numPr>
              <w:contextualSpacing/>
              <w:jc w:val="both"/>
              <w:rPr>
                <w:rFonts w:ascii="Times New Roman" w:hAnsi="Times New Roman" w:cs="Times New Roman"/>
                <w:sz w:val="24"/>
                <w:szCs w:val="24"/>
              </w:rPr>
            </w:pPr>
            <w:r w:rsidRPr="000A0686">
              <w:rPr>
                <w:rFonts w:ascii="Times New Roman" w:hAnsi="Times New Roman" w:cs="Times New Roman"/>
                <w:sz w:val="24"/>
                <w:szCs w:val="24"/>
              </w:rPr>
              <w:t>Финал Континентального кубка по лыжному двоеборью (март 2017 г.)</w:t>
            </w:r>
          </w:p>
        </w:tc>
      </w:tr>
      <w:tr w:rsidR="005F6D60" w:rsidRPr="000A0686" w:rsidTr="007953C2">
        <w:tc>
          <w:tcPr>
            <w:tcW w:w="1276" w:type="dxa"/>
            <w:vMerge/>
            <w:vAlign w:val="center"/>
          </w:tcPr>
          <w:p w:rsidR="005F6D60" w:rsidRPr="000A0686" w:rsidRDefault="005F6D60" w:rsidP="005F6D60">
            <w:pPr>
              <w:spacing w:line="300" w:lineRule="auto"/>
              <w:jc w:val="center"/>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Всероссийские соревнования</w:t>
            </w:r>
          </w:p>
        </w:tc>
        <w:tc>
          <w:tcPr>
            <w:tcW w:w="5855" w:type="dxa"/>
          </w:tcPr>
          <w:p w:rsidR="005F6D60" w:rsidRPr="000A0686" w:rsidRDefault="005F6D60" w:rsidP="00924DF0">
            <w:pPr>
              <w:numPr>
                <w:ilvl w:val="0"/>
                <w:numId w:val="17"/>
              </w:numPr>
              <w:contextualSpacing/>
              <w:jc w:val="both"/>
              <w:rPr>
                <w:rFonts w:ascii="Times New Roman" w:hAnsi="Times New Roman" w:cs="Times New Roman"/>
                <w:sz w:val="24"/>
                <w:szCs w:val="24"/>
              </w:rPr>
            </w:pPr>
            <w:r w:rsidRPr="000A0686">
              <w:rPr>
                <w:rFonts w:ascii="Times New Roman" w:hAnsi="Times New Roman" w:cs="Times New Roman"/>
                <w:sz w:val="24"/>
                <w:szCs w:val="24"/>
              </w:rPr>
              <w:t>Чемпионат России по прыжкам на лыжах с трамплина (март 2012 г.);</w:t>
            </w:r>
          </w:p>
          <w:p w:rsidR="005F6D60" w:rsidRPr="000A0686" w:rsidRDefault="005F6D60" w:rsidP="00924DF0">
            <w:pPr>
              <w:numPr>
                <w:ilvl w:val="0"/>
                <w:numId w:val="17"/>
              </w:numPr>
              <w:contextualSpacing/>
              <w:jc w:val="both"/>
              <w:rPr>
                <w:rFonts w:ascii="Times New Roman" w:hAnsi="Times New Roman" w:cs="Times New Roman"/>
                <w:sz w:val="24"/>
                <w:szCs w:val="24"/>
              </w:rPr>
            </w:pPr>
            <w:r w:rsidRPr="000A0686">
              <w:rPr>
                <w:rFonts w:ascii="Times New Roman" w:hAnsi="Times New Roman" w:cs="Times New Roman"/>
                <w:sz w:val="24"/>
                <w:szCs w:val="24"/>
              </w:rPr>
              <w:t>Чемпионат России по прыжкам на лыжах с трамплина (март 2013 г.);</w:t>
            </w:r>
          </w:p>
          <w:p w:rsidR="005F6D60" w:rsidRPr="000A0686" w:rsidRDefault="005F6D60" w:rsidP="00924DF0">
            <w:pPr>
              <w:numPr>
                <w:ilvl w:val="0"/>
                <w:numId w:val="17"/>
              </w:numPr>
              <w:contextualSpacing/>
              <w:jc w:val="both"/>
              <w:rPr>
                <w:rFonts w:ascii="Times New Roman" w:hAnsi="Times New Roman" w:cs="Times New Roman"/>
                <w:sz w:val="24"/>
                <w:szCs w:val="24"/>
              </w:rPr>
            </w:pPr>
            <w:r w:rsidRPr="000A0686">
              <w:rPr>
                <w:rFonts w:ascii="Times New Roman" w:hAnsi="Times New Roman" w:cs="Times New Roman"/>
                <w:sz w:val="24"/>
                <w:szCs w:val="24"/>
              </w:rPr>
              <w:t>Чемпионат России по лыжному двоеборью (март 2015 г.);</w:t>
            </w:r>
          </w:p>
          <w:p w:rsidR="005F6D60" w:rsidRPr="000A0686" w:rsidRDefault="005F6D60" w:rsidP="00924DF0">
            <w:pPr>
              <w:numPr>
                <w:ilvl w:val="0"/>
                <w:numId w:val="17"/>
              </w:numPr>
              <w:contextualSpacing/>
              <w:jc w:val="both"/>
              <w:rPr>
                <w:rFonts w:ascii="Times New Roman" w:hAnsi="Times New Roman" w:cs="Times New Roman"/>
                <w:sz w:val="24"/>
                <w:szCs w:val="24"/>
              </w:rPr>
            </w:pPr>
            <w:r w:rsidRPr="000A0686">
              <w:rPr>
                <w:rFonts w:ascii="Times New Roman" w:hAnsi="Times New Roman" w:cs="Times New Roman"/>
                <w:sz w:val="24"/>
                <w:szCs w:val="24"/>
              </w:rPr>
              <w:t>Чемпионат России по прыжкам на лыжах с трамплина (март 2016 г.);</w:t>
            </w:r>
          </w:p>
          <w:p w:rsidR="005F6D60" w:rsidRPr="000A0686" w:rsidRDefault="005F6D60" w:rsidP="00924DF0">
            <w:pPr>
              <w:numPr>
                <w:ilvl w:val="0"/>
                <w:numId w:val="17"/>
              </w:numPr>
              <w:contextualSpacing/>
              <w:jc w:val="both"/>
              <w:rPr>
                <w:rFonts w:ascii="Times New Roman" w:hAnsi="Times New Roman" w:cs="Times New Roman"/>
                <w:sz w:val="24"/>
                <w:szCs w:val="24"/>
              </w:rPr>
            </w:pPr>
            <w:r w:rsidRPr="000A0686">
              <w:rPr>
                <w:rFonts w:ascii="Times New Roman" w:hAnsi="Times New Roman" w:cs="Times New Roman"/>
                <w:sz w:val="24"/>
                <w:szCs w:val="24"/>
              </w:rPr>
              <w:t xml:space="preserve"> Чемпионат России по лыжному двоеборью (март 2017 г.);</w:t>
            </w:r>
          </w:p>
          <w:p w:rsidR="005F6D60" w:rsidRPr="000A0686" w:rsidRDefault="005F6D60" w:rsidP="00924DF0">
            <w:pPr>
              <w:numPr>
                <w:ilvl w:val="0"/>
                <w:numId w:val="17"/>
              </w:numPr>
              <w:contextualSpacing/>
              <w:jc w:val="both"/>
              <w:rPr>
                <w:rFonts w:ascii="Times New Roman" w:hAnsi="Times New Roman" w:cs="Times New Roman"/>
                <w:sz w:val="24"/>
                <w:szCs w:val="24"/>
              </w:rPr>
            </w:pPr>
            <w:r w:rsidRPr="000A0686">
              <w:rPr>
                <w:rFonts w:ascii="Times New Roman" w:hAnsi="Times New Roman" w:cs="Times New Roman"/>
                <w:sz w:val="24"/>
                <w:szCs w:val="24"/>
              </w:rPr>
              <w:t>С момента пуска в эксплуатацию в 2012 г. по настоящее время большое количество этапов Кубка России, Первенств России среди юниоров и юношей, различные Спартакиады и другие соревнования по прыжкам на лыжах с трамплина и лыжному двоеборью.</w:t>
            </w:r>
          </w:p>
        </w:tc>
      </w:tr>
      <w:tr w:rsidR="005F6D60" w:rsidRPr="000A0686" w:rsidTr="007953C2">
        <w:tc>
          <w:tcPr>
            <w:tcW w:w="1276" w:type="dxa"/>
            <w:vMerge/>
            <w:vAlign w:val="center"/>
          </w:tcPr>
          <w:p w:rsidR="005F6D60" w:rsidRPr="000A0686" w:rsidRDefault="005F6D60" w:rsidP="005F6D60">
            <w:pPr>
              <w:spacing w:line="300" w:lineRule="auto"/>
              <w:jc w:val="center"/>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ТМ сборных</w:t>
            </w:r>
          </w:p>
        </w:tc>
        <w:tc>
          <w:tcPr>
            <w:tcW w:w="5855" w:type="dxa"/>
          </w:tcPr>
          <w:p w:rsidR="005F6D60" w:rsidRPr="000A0686" w:rsidRDefault="005F6D60" w:rsidP="005F6D60">
            <w:pPr>
              <w:jc w:val="both"/>
              <w:rPr>
                <w:rFonts w:ascii="Times New Roman" w:hAnsi="Times New Roman" w:cs="Times New Roman"/>
                <w:sz w:val="24"/>
                <w:szCs w:val="24"/>
              </w:rPr>
            </w:pPr>
            <w:r w:rsidRPr="000A0686">
              <w:rPr>
                <w:rFonts w:ascii="Times New Roman" w:hAnsi="Times New Roman" w:cs="Times New Roman"/>
                <w:sz w:val="24"/>
                <w:szCs w:val="24"/>
              </w:rPr>
              <w:t>С момента пуска в эксплуатацию по настоящее время практически круглогодично ТМ сборных команд России по прыжкам на лыжах с трамплина и лыжному двоеборью.</w:t>
            </w:r>
          </w:p>
        </w:tc>
      </w:tr>
      <w:tr w:rsidR="005F6D60" w:rsidRPr="000A0686" w:rsidTr="007953C2">
        <w:tc>
          <w:tcPr>
            <w:tcW w:w="1276" w:type="dxa"/>
            <w:vMerge w:val="restart"/>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 xml:space="preserve">Чайковский </w:t>
            </w: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Международные соревнования</w:t>
            </w:r>
          </w:p>
        </w:tc>
        <w:tc>
          <w:tcPr>
            <w:tcW w:w="5855" w:type="dxa"/>
          </w:tcPr>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Континентальный Кубок ФИС по прыжкам на лыжах с трамплина (сентябрь 2012 г.);</w:t>
            </w:r>
          </w:p>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Континентальный Кубок ФИС по лыжному двоеборью (январь 2013 г.);</w:t>
            </w:r>
          </w:p>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Кубок Мира по лыжному двоеборью (январь 2014 г.);</w:t>
            </w:r>
          </w:p>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Кубок Мира по прыжкам на лыжах с трамплина среди женщин (январь 2014 г.);</w:t>
            </w:r>
          </w:p>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Этап Континентального кубка по лыжному двоеборью (март 2015 г.);</w:t>
            </w:r>
          </w:p>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 xml:space="preserve">Гран – </w:t>
            </w:r>
            <w:proofErr w:type="gramStart"/>
            <w:r w:rsidRPr="000A0686">
              <w:rPr>
                <w:rFonts w:ascii="Times New Roman" w:hAnsi="Times New Roman" w:cs="Times New Roman"/>
                <w:sz w:val="24"/>
                <w:szCs w:val="24"/>
              </w:rPr>
              <w:t>При</w:t>
            </w:r>
            <w:proofErr w:type="gramEnd"/>
            <w:r w:rsidRPr="000A0686">
              <w:rPr>
                <w:rFonts w:ascii="Times New Roman" w:hAnsi="Times New Roman" w:cs="Times New Roman"/>
                <w:sz w:val="24"/>
                <w:szCs w:val="24"/>
              </w:rPr>
              <w:t xml:space="preserve"> </w:t>
            </w:r>
            <w:proofErr w:type="gramStart"/>
            <w:r w:rsidRPr="000A0686">
              <w:rPr>
                <w:rFonts w:ascii="Times New Roman" w:hAnsi="Times New Roman" w:cs="Times New Roman"/>
                <w:sz w:val="24"/>
                <w:szCs w:val="24"/>
              </w:rPr>
              <w:t>ФИС</w:t>
            </w:r>
            <w:proofErr w:type="gramEnd"/>
            <w:r w:rsidRPr="000A0686">
              <w:rPr>
                <w:rFonts w:ascii="Times New Roman" w:hAnsi="Times New Roman" w:cs="Times New Roman"/>
                <w:sz w:val="24"/>
                <w:szCs w:val="24"/>
              </w:rPr>
              <w:t xml:space="preserve"> по прыжкам на лыжах с трамплина (сентябрь 2015 г.);</w:t>
            </w:r>
          </w:p>
          <w:p w:rsidR="005F6D60" w:rsidRPr="000A0686" w:rsidRDefault="005F6D60" w:rsidP="00924DF0">
            <w:pPr>
              <w:numPr>
                <w:ilvl w:val="0"/>
                <w:numId w:val="18"/>
              </w:numPr>
              <w:contextualSpacing/>
              <w:jc w:val="both"/>
              <w:rPr>
                <w:rFonts w:ascii="Times New Roman" w:hAnsi="Times New Roman" w:cs="Times New Roman"/>
                <w:sz w:val="24"/>
                <w:szCs w:val="24"/>
              </w:rPr>
            </w:pPr>
            <w:r w:rsidRPr="000A0686">
              <w:rPr>
                <w:rFonts w:ascii="Times New Roman" w:hAnsi="Times New Roman" w:cs="Times New Roman"/>
                <w:sz w:val="24"/>
                <w:szCs w:val="24"/>
              </w:rPr>
              <w:t xml:space="preserve">Гран – </w:t>
            </w:r>
            <w:proofErr w:type="gramStart"/>
            <w:r w:rsidRPr="000A0686">
              <w:rPr>
                <w:rFonts w:ascii="Times New Roman" w:hAnsi="Times New Roman" w:cs="Times New Roman"/>
                <w:sz w:val="24"/>
                <w:szCs w:val="24"/>
              </w:rPr>
              <w:t>При</w:t>
            </w:r>
            <w:proofErr w:type="gramEnd"/>
            <w:r w:rsidRPr="000A0686">
              <w:rPr>
                <w:rFonts w:ascii="Times New Roman" w:hAnsi="Times New Roman" w:cs="Times New Roman"/>
                <w:sz w:val="24"/>
                <w:szCs w:val="24"/>
              </w:rPr>
              <w:t xml:space="preserve"> </w:t>
            </w:r>
            <w:proofErr w:type="gramStart"/>
            <w:r w:rsidRPr="000A0686">
              <w:rPr>
                <w:rFonts w:ascii="Times New Roman" w:hAnsi="Times New Roman" w:cs="Times New Roman"/>
                <w:sz w:val="24"/>
                <w:szCs w:val="24"/>
              </w:rPr>
              <w:t>ФИС</w:t>
            </w:r>
            <w:proofErr w:type="gramEnd"/>
            <w:r w:rsidRPr="000A0686">
              <w:rPr>
                <w:rFonts w:ascii="Times New Roman" w:hAnsi="Times New Roman" w:cs="Times New Roman"/>
                <w:sz w:val="24"/>
                <w:szCs w:val="24"/>
              </w:rPr>
              <w:t xml:space="preserve"> по прыжкам на лыжах с трамплина (сентябрь 2016 г.).</w:t>
            </w:r>
          </w:p>
        </w:tc>
      </w:tr>
      <w:tr w:rsidR="005F6D60" w:rsidRPr="000A0686" w:rsidTr="007953C2">
        <w:tc>
          <w:tcPr>
            <w:tcW w:w="1276" w:type="dxa"/>
            <w:vMerge/>
            <w:vAlign w:val="center"/>
          </w:tcPr>
          <w:p w:rsidR="005F6D60" w:rsidRPr="000A0686" w:rsidRDefault="005F6D60" w:rsidP="005F6D60">
            <w:pPr>
              <w:spacing w:line="300" w:lineRule="auto"/>
              <w:jc w:val="center"/>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Всероссийские соревнования</w:t>
            </w:r>
          </w:p>
        </w:tc>
        <w:tc>
          <w:tcPr>
            <w:tcW w:w="5855" w:type="dxa"/>
          </w:tcPr>
          <w:p w:rsidR="005F6D60" w:rsidRPr="000A0686" w:rsidRDefault="005F6D60" w:rsidP="00924DF0">
            <w:pPr>
              <w:numPr>
                <w:ilvl w:val="0"/>
                <w:numId w:val="19"/>
              </w:numPr>
              <w:contextualSpacing/>
              <w:rPr>
                <w:rFonts w:ascii="Times New Roman" w:hAnsi="Times New Roman" w:cs="Times New Roman"/>
                <w:sz w:val="24"/>
                <w:szCs w:val="24"/>
              </w:rPr>
            </w:pPr>
            <w:r w:rsidRPr="000A0686">
              <w:rPr>
                <w:rFonts w:ascii="Times New Roman" w:hAnsi="Times New Roman" w:cs="Times New Roman"/>
                <w:sz w:val="24"/>
                <w:szCs w:val="24"/>
              </w:rPr>
              <w:t>Чемпионат России по лыжному двоеборью (март 2012 г.);</w:t>
            </w:r>
          </w:p>
          <w:p w:rsidR="005F6D60" w:rsidRPr="000A0686" w:rsidRDefault="005F6D60" w:rsidP="00924DF0">
            <w:pPr>
              <w:numPr>
                <w:ilvl w:val="0"/>
                <w:numId w:val="19"/>
              </w:numPr>
              <w:contextualSpacing/>
              <w:rPr>
                <w:rFonts w:ascii="Times New Roman" w:hAnsi="Times New Roman" w:cs="Times New Roman"/>
                <w:sz w:val="24"/>
                <w:szCs w:val="24"/>
              </w:rPr>
            </w:pPr>
            <w:r w:rsidRPr="000A0686">
              <w:rPr>
                <w:rFonts w:ascii="Times New Roman" w:hAnsi="Times New Roman" w:cs="Times New Roman"/>
                <w:sz w:val="24"/>
                <w:szCs w:val="24"/>
              </w:rPr>
              <w:t>Летний Чемпионат России по лыжному двоеборью (сентябрь 2012 г.);</w:t>
            </w:r>
          </w:p>
          <w:p w:rsidR="005F6D60" w:rsidRPr="000A0686" w:rsidRDefault="005F6D60" w:rsidP="00924DF0">
            <w:pPr>
              <w:numPr>
                <w:ilvl w:val="0"/>
                <w:numId w:val="19"/>
              </w:numPr>
              <w:contextualSpacing/>
              <w:rPr>
                <w:rFonts w:ascii="Times New Roman" w:hAnsi="Times New Roman" w:cs="Times New Roman"/>
                <w:sz w:val="24"/>
                <w:szCs w:val="24"/>
              </w:rPr>
            </w:pPr>
            <w:r w:rsidRPr="000A0686">
              <w:rPr>
                <w:rFonts w:ascii="Times New Roman" w:hAnsi="Times New Roman" w:cs="Times New Roman"/>
                <w:sz w:val="24"/>
                <w:szCs w:val="24"/>
              </w:rPr>
              <w:t>Чемпионат России по лыжному двоеборью (март 2013 г.);</w:t>
            </w:r>
          </w:p>
          <w:p w:rsidR="005F6D60" w:rsidRPr="000A0686" w:rsidRDefault="005F6D60" w:rsidP="00924DF0">
            <w:pPr>
              <w:numPr>
                <w:ilvl w:val="0"/>
                <w:numId w:val="19"/>
              </w:numPr>
              <w:contextualSpacing/>
              <w:rPr>
                <w:rFonts w:ascii="Times New Roman" w:hAnsi="Times New Roman" w:cs="Times New Roman"/>
                <w:sz w:val="24"/>
                <w:szCs w:val="24"/>
              </w:rPr>
            </w:pPr>
            <w:r w:rsidRPr="000A0686">
              <w:rPr>
                <w:rFonts w:ascii="Times New Roman" w:hAnsi="Times New Roman" w:cs="Times New Roman"/>
                <w:sz w:val="24"/>
                <w:szCs w:val="24"/>
              </w:rPr>
              <w:t>Чемпионат России по лыжному двоеборью (март-апрель 2014 г.);</w:t>
            </w:r>
          </w:p>
          <w:p w:rsidR="005F6D60" w:rsidRPr="000A0686" w:rsidRDefault="005F6D60" w:rsidP="00924DF0">
            <w:pPr>
              <w:numPr>
                <w:ilvl w:val="0"/>
                <w:numId w:val="19"/>
              </w:numPr>
              <w:contextualSpacing/>
              <w:jc w:val="both"/>
              <w:rPr>
                <w:rFonts w:ascii="Times New Roman" w:hAnsi="Times New Roman" w:cs="Times New Roman"/>
                <w:sz w:val="24"/>
                <w:szCs w:val="24"/>
              </w:rPr>
            </w:pPr>
            <w:r w:rsidRPr="000A0686">
              <w:rPr>
                <w:rFonts w:ascii="Times New Roman" w:hAnsi="Times New Roman" w:cs="Times New Roman"/>
                <w:sz w:val="24"/>
                <w:szCs w:val="24"/>
              </w:rPr>
              <w:t>Чемпиона России по прыжкам на лыжах с трамплина (март 2015 г.);</w:t>
            </w:r>
          </w:p>
          <w:p w:rsidR="005F6D60" w:rsidRPr="000A0686" w:rsidRDefault="005F6D60" w:rsidP="00924DF0">
            <w:pPr>
              <w:numPr>
                <w:ilvl w:val="0"/>
                <w:numId w:val="19"/>
              </w:numPr>
              <w:contextualSpacing/>
              <w:jc w:val="both"/>
              <w:rPr>
                <w:rFonts w:ascii="Times New Roman" w:hAnsi="Times New Roman" w:cs="Times New Roman"/>
                <w:sz w:val="24"/>
                <w:szCs w:val="24"/>
              </w:rPr>
            </w:pPr>
            <w:r w:rsidRPr="000A0686">
              <w:rPr>
                <w:rFonts w:ascii="Times New Roman" w:hAnsi="Times New Roman" w:cs="Times New Roman"/>
                <w:sz w:val="24"/>
                <w:szCs w:val="24"/>
              </w:rPr>
              <w:t>Чемпионат России по лыжному двоеборью (март 2016 г.);</w:t>
            </w:r>
          </w:p>
          <w:p w:rsidR="005F6D60" w:rsidRPr="000A0686" w:rsidRDefault="005F6D60" w:rsidP="00924DF0">
            <w:pPr>
              <w:numPr>
                <w:ilvl w:val="0"/>
                <w:numId w:val="19"/>
              </w:numPr>
              <w:contextualSpacing/>
              <w:jc w:val="both"/>
              <w:rPr>
                <w:rFonts w:ascii="Times New Roman" w:hAnsi="Times New Roman" w:cs="Times New Roman"/>
                <w:sz w:val="24"/>
                <w:szCs w:val="24"/>
              </w:rPr>
            </w:pPr>
            <w:r w:rsidRPr="000A0686">
              <w:rPr>
                <w:rFonts w:ascii="Times New Roman" w:hAnsi="Times New Roman" w:cs="Times New Roman"/>
                <w:sz w:val="24"/>
                <w:szCs w:val="24"/>
              </w:rPr>
              <w:t>Летний Чемпионат России по лыжному двоеборью (сентябрь 2016 г.);</w:t>
            </w:r>
          </w:p>
          <w:p w:rsidR="005F6D60" w:rsidRPr="000A0686" w:rsidRDefault="005F6D60" w:rsidP="00924DF0">
            <w:pPr>
              <w:numPr>
                <w:ilvl w:val="0"/>
                <w:numId w:val="19"/>
              </w:numPr>
              <w:contextualSpacing/>
              <w:jc w:val="both"/>
              <w:rPr>
                <w:rFonts w:ascii="Times New Roman" w:hAnsi="Times New Roman" w:cs="Times New Roman"/>
                <w:sz w:val="24"/>
                <w:szCs w:val="24"/>
              </w:rPr>
            </w:pPr>
            <w:r w:rsidRPr="000A0686">
              <w:rPr>
                <w:rFonts w:ascii="Times New Roman" w:hAnsi="Times New Roman" w:cs="Times New Roman"/>
                <w:sz w:val="24"/>
                <w:szCs w:val="24"/>
              </w:rPr>
              <w:t xml:space="preserve">Чемпионат России по прыжкам на лыжах с </w:t>
            </w:r>
            <w:r w:rsidRPr="000A0686">
              <w:rPr>
                <w:rFonts w:ascii="Times New Roman" w:hAnsi="Times New Roman" w:cs="Times New Roman"/>
                <w:sz w:val="24"/>
                <w:szCs w:val="24"/>
              </w:rPr>
              <w:lastRenderedPageBreak/>
              <w:t>трамплина (март 2017 г.);</w:t>
            </w:r>
          </w:p>
          <w:p w:rsidR="005F6D60" w:rsidRPr="000A0686" w:rsidRDefault="005F6D60" w:rsidP="00924DF0">
            <w:pPr>
              <w:numPr>
                <w:ilvl w:val="0"/>
                <w:numId w:val="19"/>
              </w:numPr>
              <w:contextualSpacing/>
              <w:jc w:val="both"/>
              <w:rPr>
                <w:rFonts w:ascii="Times New Roman" w:hAnsi="Times New Roman" w:cs="Times New Roman"/>
                <w:sz w:val="24"/>
                <w:szCs w:val="24"/>
              </w:rPr>
            </w:pPr>
            <w:r w:rsidRPr="000A0686">
              <w:rPr>
                <w:rFonts w:ascii="Times New Roman" w:hAnsi="Times New Roman" w:cs="Times New Roman"/>
                <w:sz w:val="24"/>
                <w:szCs w:val="24"/>
              </w:rPr>
              <w:t>С момента пуска в эксплуатацию в 2012 году по настоящее время большое количество этапов Кубка России, Первенств России среди юниоров и юношей, различные Спартакиады и другие соревнования по прыжкам на лыжах с трамплина и лыжному двоеборью.</w:t>
            </w:r>
          </w:p>
        </w:tc>
      </w:tr>
      <w:tr w:rsidR="005F6D60" w:rsidRPr="000A0686" w:rsidTr="007953C2">
        <w:tc>
          <w:tcPr>
            <w:tcW w:w="1276" w:type="dxa"/>
            <w:vMerge/>
          </w:tcPr>
          <w:p w:rsidR="005F6D60" w:rsidRPr="000A0686" w:rsidRDefault="005F6D60" w:rsidP="005F6D60">
            <w:pPr>
              <w:spacing w:line="300" w:lineRule="auto"/>
              <w:jc w:val="both"/>
              <w:rPr>
                <w:rFonts w:ascii="Times New Roman" w:hAnsi="Times New Roman" w:cs="Times New Roman"/>
                <w:sz w:val="24"/>
                <w:szCs w:val="24"/>
              </w:rPr>
            </w:pPr>
          </w:p>
        </w:tc>
        <w:tc>
          <w:tcPr>
            <w:tcW w:w="2332" w:type="dxa"/>
            <w:vAlign w:val="center"/>
          </w:tcPr>
          <w:p w:rsidR="005F6D60" w:rsidRPr="000A0686" w:rsidRDefault="005F6D60" w:rsidP="005F6D60">
            <w:pPr>
              <w:spacing w:line="300" w:lineRule="auto"/>
              <w:jc w:val="center"/>
              <w:rPr>
                <w:rFonts w:ascii="Times New Roman" w:hAnsi="Times New Roman" w:cs="Times New Roman"/>
                <w:sz w:val="24"/>
                <w:szCs w:val="24"/>
              </w:rPr>
            </w:pPr>
            <w:r w:rsidRPr="000A0686">
              <w:rPr>
                <w:rFonts w:ascii="Times New Roman" w:hAnsi="Times New Roman" w:cs="Times New Roman"/>
                <w:sz w:val="24"/>
                <w:szCs w:val="24"/>
              </w:rPr>
              <w:t>ТМ сборных</w:t>
            </w:r>
          </w:p>
        </w:tc>
        <w:tc>
          <w:tcPr>
            <w:tcW w:w="5855" w:type="dxa"/>
          </w:tcPr>
          <w:p w:rsidR="005F6D60" w:rsidRPr="000A0686" w:rsidRDefault="005F6D60" w:rsidP="005F6D60">
            <w:pPr>
              <w:jc w:val="both"/>
              <w:rPr>
                <w:rFonts w:ascii="Times New Roman" w:hAnsi="Times New Roman" w:cs="Times New Roman"/>
                <w:sz w:val="24"/>
                <w:szCs w:val="24"/>
              </w:rPr>
            </w:pPr>
            <w:r w:rsidRPr="000A0686">
              <w:rPr>
                <w:rFonts w:ascii="Times New Roman" w:hAnsi="Times New Roman" w:cs="Times New Roman"/>
                <w:sz w:val="24"/>
                <w:szCs w:val="24"/>
              </w:rPr>
              <w:t>С момента пуска в эксплуатацию по настоящее время практически круглогодично ТМ сборных команд России по прыжкам на лыжах с трамплина и лыжному двоеборью.</w:t>
            </w:r>
          </w:p>
        </w:tc>
      </w:tr>
    </w:tbl>
    <w:p w:rsidR="005F6D60" w:rsidRPr="005F6D60" w:rsidRDefault="005F6D60" w:rsidP="005F6D60">
      <w:pPr>
        <w:spacing w:after="0" w:line="300" w:lineRule="auto"/>
        <w:jc w:val="both"/>
        <w:rPr>
          <w:rFonts w:ascii="Times New Roman" w:eastAsia="Calibri" w:hAnsi="Times New Roman" w:cs="Times New Roman"/>
          <w:sz w:val="26"/>
          <w:szCs w:val="26"/>
        </w:rPr>
      </w:pPr>
    </w:p>
    <w:p w:rsidR="005F6D60" w:rsidRPr="00BF1425" w:rsidRDefault="005F6D60" w:rsidP="00BF1425">
      <w:pPr>
        <w:spacing w:after="0" w:line="360" w:lineRule="auto"/>
        <w:ind w:firstLine="709"/>
        <w:jc w:val="both"/>
        <w:rPr>
          <w:rFonts w:ascii="Times New Roman" w:eastAsia="Calibri" w:hAnsi="Times New Roman" w:cs="Times New Roman"/>
          <w:sz w:val="28"/>
          <w:szCs w:val="28"/>
        </w:rPr>
      </w:pPr>
      <w:r w:rsidRPr="00BF1425">
        <w:rPr>
          <w:rFonts w:ascii="Times New Roman" w:eastAsia="Calibri" w:hAnsi="Times New Roman" w:cs="Times New Roman"/>
          <w:sz w:val="28"/>
          <w:szCs w:val="28"/>
        </w:rPr>
        <w:t>Всего за 2012 – 2017 г.г. проведено более 80 соревнований различного уровня, в которых приняло участие порядка 700 спортсменов, в том зарубежных прыгунов и двоеборцев из 25 стран. В прыжках на лыжах с трамплина у мужчин участвовало более 150 спортсменов из 23 стран, в том числе, у женщин участвовало 73 спортсменки из 16 стран. В лыжном двоеборье приняли участие почти 100 спортсменов из 17 стран.</w:t>
      </w:r>
    </w:p>
    <w:p w:rsidR="005F6D60" w:rsidRPr="00961FF0" w:rsidRDefault="00B94BD9" w:rsidP="009C7761">
      <w:pPr>
        <w:spacing w:after="0" w:line="360" w:lineRule="auto"/>
        <w:ind w:firstLine="709"/>
        <w:jc w:val="both"/>
        <w:rPr>
          <w:rFonts w:ascii="Times New Roman" w:eastAsia="Calibri" w:hAnsi="Times New Roman" w:cs="Times New Roman"/>
          <w:sz w:val="28"/>
          <w:szCs w:val="28"/>
        </w:rPr>
      </w:pPr>
      <w:r w:rsidRPr="00961FF0">
        <w:rPr>
          <w:rFonts w:ascii="Times New Roman" w:eastAsia="Calibri" w:hAnsi="Times New Roman" w:cs="Times New Roman"/>
          <w:sz w:val="28"/>
          <w:szCs w:val="28"/>
        </w:rPr>
        <w:t>Заключение по разделу.</w:t>
      </w:r>
    </w:p>
    <w:p w:rsidR="005F6D60" w:rsidRPr="00961FF0" w:rsidRDefault="005F6D60" w:rsidP="009C7761">
      <w:pPr>
        <w:spacing w:after="0" w:line="360" w:lineRule="auto"/>
        <w:ind w:firstLine="709"/>
        <w:jc w:val="both"/>
        <w:rPr>
          <w:rFonts w:ascii="Times New Roman" w:eastAsia="Calibri" w:hAnsi="Times New Roman" w:cs="Times New Roman"/>
          <w:sz w:val="28"/>
          <w:szCs w:val="28"/>
        </w:rPr>
      </w:pPr>
      <w:r w:rsidRPr="00961FF0">
        <w:rPr>
          <w:rFonts w:ascii="Times New Roman" w:eastAsia="Calibri" w:hAnsi="Times New Roman" w:cs="Times New Roman"/>
          <w:sz w:val="28"/>
          <w:szCs w:val="28"/>
        </w:rPr>
        <w:t>Несмотря на устаревшую материальную базу – на сегодня лидерами в отечественных прыжках и двоеборье остаются традиционные «намоленные» места подготовки. В прыжках – это в первую очередь Нижний Новгород, в двоеборье –  Санкт-Петербург. Эффективность же работы новых современных комплексов в Чайковском, Нижнем Тагиле и Сочи, к сожалению чрезвычайно низка. Причина такой парадоксальной ситуации заключается в следующем:</w:t>
      </w:r>
    </w:p>
    <w:p w:rsidR="005F6D60" w:rsidRPr="00961FF0" w:rsidRDefault="005F6D60" w:rsidP="009C7761">
      <w:pPr>
        <w:spacing w:after="0" w:line="360" w:lineRule="auto"/>
        <w:ind w:firstLine="709"/>
        <w:jc w:val="both"/>
        <w:rPr>
          <w:rFonts w:ascii="Times New Roman" w:eastAsia="Calibri" w:hAnsi="Times New Roman" w:cs="Times New Roman"/>
          <w:sz w:val="28"/>
          <w:szCs w:val="28"/>
        </w:rPr>
      </w:pPr>
      <w:r w:rsidRPr="00961FF0">
        <w:rPr>
          <w:rFonts w:ascii="Times New Roman" w:eastAsia="Calibri" w:hAnsi="Times New Roman" w:cs="Times New Roman"/>
          <w:sz w:val="28"/>
          <w:szCs w:val="28"/>
        </w:rPr>
        <w:t>1.</w:t>
      </w:r>
      <w:r w:rsidRPr="00961FF0">
        <w:rPr>
          <w:rFonts w:ascii="Times New Roman" w:eastAsia="Calibri" w:hAnsi="Times New Roman" w:cs="Times New Roman"/>
          <w:sz w:val="28"/>
          <w:szCs w:val="28"/>
        </w:rPr>
        <w:tab/>
        <w:t>В старых центрах (Нижний Новгород, Санкт-Петербург, Уфа, Екатеринбург, Москва, Магадан и др.),  при наличии устаревшей материальной базы сохранились тренерские коллективы, преимущественно пожилого возраста, и соответствующие традиции. К сожалению, уровень подготовки этих тренеров все более отстает от современных требований к методике и научно-методическому сопровождению тренировочного процесса. Тем не менее, за счет колоссального практического опыта им удается «держаться на плаву» и готовить спортсменов сильнейших, по крайней мере, у нас в стране.</w:t>
      </w:r>
    </w:p>
    <w:p w:rsidR="005F6D60" w:rsidRPr="00961FF0" w:rsidRDefault="005F6D60" w:rsidP="009C7761">
      <w:pPr>
        <w:spacing w:after="0" w:line="360" w:lineRule="auto"/>
        <w:ind w:firstLine="709"/>
        <w:jc w:val="both"/>
        <w:rPr>
          <w:rFonts w:ascii="Times New Roman" w:eastAsia="Calibri" w:hAnsi="Times New Roman" w:cs="Times New Roman"/>
          <w:sz w:val="28"/>
          <w:szCs w:val="28"/>
        </w:rPr>
      </w:pPr>
      <w:r w:rsidRPr="00961FF0">
        <w:rPr>
          <w:rFonts w:ascii="Times New Roman" w:eastAsia="Calibri" w:hAnsi="Times New Roman" w:cs="Times New Roman"/>
          <w:sz w:val="28"/>
          <w:szCs w:val="28"/>
        </w:rPr>
        <w:lastRenderedPageBreak/>
        <w:t>2.</w:t>
      </w:r>
      <w:r w:rsidRPr="00961FF0">
        <w:rPr>
          <w:rFonts w:ascii="Times New Roman" w:eastAsia="Calibri" w:hAnsi="Times New Roman" w:cs="Times New Roman"/>
          <w:sz w:val="28"/>
          <w:szCs w:val="28"/>
        </w:rPr>
        <w:tab/>
        <w:t>В новых центрах («Снежинка» в Чайковском, «Аист» в Нижнем Тагиле и «Русские горки» в Сочи), сами по себе трамплины соответствуют практически всем нормам и требованиям FIS, но трамплины – это лишь инструмент. Для эффективной работы к такому инструменту необходима соответствующая инфраструктура и кадры. Но в Сочи и Нижнем Тагиле не до конца завершено создание спортивной и инженерной инфраструктуры, которые позволили бы отнести эти объекты к центрам мирового уровня. Кроме того,  в указанных регионах и в Чайковском качественный и количественный состав тренерских кадров оставляет желать лучшего. В этих местах либо утрачены, либо просто отсутствуют тренерские шко</w:t>
      </w:r>
      <w:r w:rsidR="00961FF0" w:rsidRPr="00961FF0">
        <w:rPr>
          <w:rFonts w:ascii="Times New Roman" w:eastAsia="Calibri" w:hAnsi="Times New Roman" w:cs="Times New Roman"/>
          <w:sz w:val="28"/>
          <w:szCs w:val="28"/>
        </w:rPr>
        <w:t>лы и соответствующие традиции.</w:t>
      </w:r>
    </w:p>
    <w:p w:rsidR="005F6D60" w:rsidRPr="00961FF0" w:rsidRDefault="005F6D60" w:rsidP="005F6D60">
      <w:pPr>
        <w:spacing w:after="0" w:line="300" w:lineRule="auto"/>
        <w:jc w:val="both"/>
        <w:rPr>
          <w:rFonts w:ascii="Times New Roman" w:eastAsia="Times New Roman" w:hAnsi="Times New Roman" w:cs="Times New Roman"/>
          <w:sz w:val="28"/>
          <w:szCs w:val="28"/>
          <w:lang w:eastAsia="ru-RU"/>
        </w:rPr>
      </w:pPr>
    </w:p>
    <w:p w:rsidR="005F6D60" w:rsidRPr="00961FF0" w:rsidRDefault="005F6D60" w:rsidP="005F6D60">
      <w:pPr>
        <w:spacing w:after="0" w:line="300" w:lineRule="auto"/>
        <w:jc w:val="both"/>
        <w:rPr>
          <w:rFonts w:ascii="Times New Roman" w:eastAsia="Times New Roman" w:hAnsi="Times New Roman" w:cs="Times New Roman"/>
          <w:sz w:val="28"/>
          <w:szCs w:val="28"/>
          <w:lang w:eastAsia="ru-RU"/>
        </w:rPr>
      </w:pPr>
    </w:p>
    <w:p w:rsidR="0097533B" w:rsidRDefault="0097533B" w:rsidP="00961FF0">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97533B">
        <w:rPr>
          <w:rFonts w:ascii="Times New Roman" w:hAnsi="Times New Roman" w:cs="Times New Roman"/>
          <w:sz w:val="28"/>
          <w:szCs w:val="28"/>
        </w:rPr>
        <w:t xml:space="preserve">Разработка программы спортивной подготовки </w:t>
      </w:r>
      <w:r>
        <w:rPr>
          <w:rFonts w:ascii="Times New Roman" w:hAnsi="Times New Roman" w:cs="Times New Roman"/>
          <w:sz w:val="28"/>
          <w:szCs w:val="28"/>
        </w:rPr>
        <w:t>по прыжкам на лыжах с трамплина</w:t>
      </w:r>
    </w:p>
    <w:p w:rsidR="0097533B" w:rsidRDefault="0097533B" w:rsidP="00961FF0">
      <w:pPr>
        <w:spacing w:after="0" w:line="300" w:lineRule="auto"/>
        <w:ind w:firstLine="709"/>
        <w:jc w:val="both"/>
        <w:rPr>
          <w:rFonts w:ascii="Times New Roman" w:hAnsi="Times New Roman" w:cs="Times New Roman"/>
          <w:sz w:val="28"/>
          <w:szCs w:val="28"/>
        </w:rPr>
      </w:pPr>
    </w:p>
    <w:p w:rsidR="00824360" w:rsidRPr="00D729AB" w:rsidRDefault="00824360"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Разработка программы спортивной подготовки по прыжкам на лыжах с трамплина осуществлялась в рамках научно-исследовательской работы «Обоснование и разработка комплексной программы спортивной подготовки по виду спорта прыжки на лыжах с трамплина» в рамках выполнения Государственного задания на протяжении 2015, 2016 и 2017 г.</w:t>
      </w:r>
    </w:p>
    <w:p w:rsidR="00824360" w:rsidRPr="00D729AB" w:rsidRDefault="00824360"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Результаты данной научно-исследовательской работы отражены в следующих отчетах:</w:t>
      </w:r>
    </w:p>
    <w:p w:rsidR="00824360" w:rsidRPr="00D729AB" w:rsidRDefault="00824360" w:rsidP="00D729AB">
      <w:pPr>
        <w:spacing w:after="0" w:line="360" w:lineRule="auto"/>
        <w:ind w:firstLine="709"/>
        <w:jc w:val="both"/>
        <w:rPr>
          <w:rFonts w:ascii="Times New Roman" w:eastAsia="Calibri" w:hAnsi="Times New Roman" w:cs="Times New Roman"/>
          <w:sz w:val="28"/>
          <w:szCs w:val="28"/>
        </w:rPr>
      </w:pPr>
      <w:proofErr w:type="gramStart"/>
      <w:r w:rsidRPr="00D729AB">
        <w:rPr>
          <w:rFonts w:ascii="Times New Roman" w:eastAsia="Calibri" w:hAnsi="Times New Roman" w:cs="Times New Roman"/>
          <w:sz w:val="28"/>
          <w:szCs w:val="28"/>
        </w:rPr>
        <w:t>- Обоснование и разработка комплексной программы спортивной подготовки по виду спорта прыжки на лыжах с трамплина [Текст: отчет о НИР (</w:t>
      </w:r>
      <w:proofErr w:type="spellStart"/>
      <w:r w:rsidRPr="00D729AB">
        <w:rPr>
          <w:rFonts w:ascii="Times New Roman" w:eastAsia="Calibri" w:hAnsi="Times New Roman" w:cs="Times New Roman"/>
          <w:sz w:val="28"/>
          <w:szCs w:val="28"/>
        </w:rPr>
        <w:t>промежуточ</w:t>
      </w:r>
      <w:proofErr w:type="spellEnd"/>
      <w:r w:rsidRPr="00D729AB">
        <w:rPr>
          <w:rFonts w:ascii="Times New Roman" w:eastAsia="Calibri" w:hAnsi="Times New Roman" w:cs="Times New Roman"/>
          <w:sz w:val="28"/>
          <w:szCs w:val="28"/>
        </w:rPr>
        <w:t>.- инвентарный номер  4) / Чайковский государственный институт физической культуры; рук.</w:t>
      </w:r>
      <w:proofErr w:type="gramEnd"/>
      <w:r w:rsidRPr="00D729AB">
        <w:rPr>
          <w:rFonts w:ascii="Times New Roman" w:eastAsia="Calibri" w:hAnsi="Times New Roman" w:cs="Times New Roman"/>
          <w:sz w:val="28"/>
          <w:szCs w:val="28"/>
        </w:rPr>
        <w:t xml:space="preserve"> Чумаков В.Н.; </w:t>
      </w:r>
      <w:proofErr w:type="spellStart"/>
      <w:r w:rsidRPr="00D729AB">
        <w:rPr>
          <w:rFonts w:ascii="Times New Roman" w:eastAsia="Calibri" w:hAnsi="Times New Roman" w:cs="Times New Roman"/>
          <w:sz w:val="28"/>
          <w:szCs w:val="28"/>
        </w:rPr>
        <w:t>исполн</w:t>
      </w:r>
      <w:proofErr w:type="spellEnd"/>
      <w:r w:rsidRPr="00D729AB">
        <w:rPr>
          <w:rFonts w:ascii="Times New Roman" w:eastAsia="Calibri" w:hAnsi="Times New Roman" w:cs="Times New Roman"/>
          <w:sz w:val="28"/>
          <w:szCs w:val="28"/>
        </w:rPr>
        <w:t>.:  Ардашев А.Е. [и др.]. – М., 2015. – 129 с.</w:t>
      </w:r>
    </w:p>
    <w:p w:rsidR="00824360" w:rsidRPr="00D729AB" w:rsidRDefault="00824360"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 Обоснование и разработка комплексной программы спортивной подготовки по виду спорта прыжки на лыжах с трамплина [Текст]: отчет о НИР (</w:t>
      </w:r>
      <w:proofErr w:type="spellStart"/>
      <w:r w:rsidRPr="00D729AB">
        <w:rPr>
          <w:rFonts w:ascii="Times New Roman" w:eastAsia="Calibri" w:hAnsi="Times New Roman" w:cs="Times New Roman"/>
          <w:sz w:val="28"/>
          <w:szCs w:val="28"/>
        </w:rPr>
        <w:t>промежуточ</w:t>
      </w:r>
      <w:proofErr w:type="spellEnd"/>
      <w:r w:rsidRPr="00D729AB">
        <w:rPr>
          <w:rFonts w:ascii="Times New Roman" w:eastAsia="Calibri" w:hAnsi="Times New Roman" w:cs="Times New Roman"/>
          <w:sz w:val="28"/>
          <w:szCs w:val="28"/>
        </w:rPr>
        <w:t xml:space="preserve">.- инвентарный номер 5) / Чайковский государственный </w:t>
      </w:r>
      <w:r w:rsidRPr="00D729AB">
        <w:rPr>
          <w:rFonts w:ascii="Times New Roman" w:eastAsia="Calibri" w:hAnsi="Times New Roman" w:cs="Times New Roman"/>
          <w:sz w:val="28"/>
          <w:szCs w:val="28"/>
        </w:rPr>
        <w:lastRenderedPageBreak/>
        <w:t xml:space="preserve">институт физической культуры; рук. Чумаков В.Н.; </w:t>
      </w:r>
      <w:proofErr w:type="spellStart"/>
      <w:r w:rsidRPr="00D729AB">
        <w:rPr>
          <w:rFonts w:ascii="Times New Roman" w:eastAsia="Calibri" w:hAnsi="Times New Roman" w:cs="Times New Roman"/>
          <w:sz w:val="28"/>
          <w:szCs w:val="28"/>
        </w:rPr>
        <w:t>исполн</w:t>
      </w:r>
      <w:proofErr w:type="spellEnd"/>
      <w:r w:rsidRPr="00D729AB">
        <w:rPr>
          <w:rFonts w:ascii="Times New Roman" w:eastAsia="Calibri" w:hAnsi="Times New Roman" w:cs="Times New Roman"/>
          <w:sz w:val="28"/>
          <w:szCs w:val="28"/>
        </w:rPr>
        <w:t>.:  Ардашев А.Е. [и др.]. – М., 2016. – 116 с.</w:t>
      </w:r>
    </w:p>
    <w:p w:rsidR="00824360" w:rsidRPr="00D729AB" w:rsidRDefault="00824360"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 xml:space="preserve">- Обоснование и разработка комплексной программы спортивной подготовки по виду спорта прыжки на лыжах с трамплина [Текст]: отчет о НИР (заключительный - инвентарный номер 6) / Чайковский государственный институт физической культуры; рук. Чумаков В.Н.; </w:t>
      </w:r>
      <w:proofErr w:type="spellStart"/>
      <w:r w:rsidRPr="00D729AB">
        <w:rPr>
          <w:rFonts w:ascii="Times New Roman" w:eastAsia="Calibri" w:hAnsi="Times New Roman" w:cs="Times New Roman"/>
          <w:sz w:val="28"/>
          <w:szCs w:val="28"/>
        </w:rPr>
        <w:t>исполн</w:t>
      </w:r>
      <w:proofErr w:type="spellEnd"/>
      <w:r w:rsidRPr="00D729AB">
        <w:rPr>
          <w:rFonts w:ascii="Times New Roman" w:eastAsia="Calibri" w:hAnsi="Times New Roman" w:cs="Times New Roman"/>
          <w:sz w:val="28"/>
          <w:szCs w:val="28"/>
        </w:rPr>
        <w:t>.:  Ардашев А.Е. [и др.]. – М., 2017. – 262 с.</w:t>
      </w:r>
    </w:p>
    <w:p w:rsidR="00824360" w:rsidRPr="00D729AB" w:rsidRDefault="00FF796F"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Необходимость осуществления данной работы определялась</w:t>
      </w:r>
      <w:r w:rsidR="00824360" w:rsidRPr="00D729AB">
        <w:rPr>
          <w:rFonts w:ascii="Times New Roman" w:eastAsia="Calibri" w:hAnsi="Times New Roman" w:cs="Times New Roman"/>
          <w:sz w:val="28"/>
          <w:szCs w:val="28"/>
        </w:rPr>
        <w:t xml:space="preserve"> отсутствием достаточного научно-методического сопровождения учреждений физкультурно-спортивной направленности, реализующих подготовку прыгунов на лыжах с трамплина наряду со стремительным совершенствованием нормативно-правового обеспечения спортивной подготовки в Российской Федерации.</w:t>
      </w:r>
    </w:p>
    <w:p w:rsidR="00FF796F" w:rsidRPr="00D729AB" w:rsidRDefault="00FF796F"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 xml:space="preserve">В ходе работы было дано </w:t>
      </w:r>
      <w:r w:rsidR="00824360" w:rsidRPr="00D729AB">
        <w:rPr>
          <w:rFonts w:ascii="Times New Roman" w:eastAsia="Calibri" w:hAnsi="Times New Roman" w:cs="Times New Roman"/>
          <w:sz w:val="28"/>
          <w:szCs w:val="28"/>
        </w:rPr>
        <w:t xml:space="preserve">обоснование </w:t>
      </w:r>
      <w:r w:rsidRPr="00D729AB">
        <w:rPr>
          <w:rFonts w:ascii="Times New Roman" w:eastAsia="Calibri" w:hAnsi="Times New Roman" w:cs="Times New Roman"/>
          <w:sz w:val="28"/>
          <w:szCs w:val="28"/>
        </w:rPr>
        <w:t>теоретико-методических основ, систематизация требований и методические</w:t>
      </w:r>
      <w:r w:rsidR="00824360" w:rsidRPr="00D729AB">
        <w:rPr>
          <w:rFonts w:ascii="Times New Roman" w:eastAsia="Calibri" w:hAnsi="Times New Roman" w:cs="Times New Roman"/>
          <w:sz w:val="28"/>
          <w:szCs w:val="28"/>
        </w:rPr>
        <w:t xml:space="preserve"> рекомендаци</w:t>
      </w:r>
      <w:r w:rsidRPr="00D729AB">
        <w:rPr>
          <w:rFonts w:ascii="Times New Roman" w:eastAsia="Calibri" w:hAnsi="Times New Roman" w:cs="Times New Roman"/>
          <w:sz w:val="28"/>
          <w:szCs w:val="28"/>
        </w:rPr>
        <w:t>и</w:t>
      </w:r>
      <w:r w:rsidR="00824360" w:rsidRPr="00D729AB">
        <w:rPr>
          <w:rFonts w:ascii="Times New Roman" w:eastAsia="Calibri" w:hAnsi="Times New Roman" w:cs="Times New Roman"/>
          <w:sz w:val="28"/>
          <w:szCs w:val="28"/>
        </w:rPr>
        <w:t xml:space="preserve"> по организации тренировочного процесса на различных этапах спортивной подготовки по виду спо</w:t>
      </w:r>
      <w:r w:rsidRPr="00D729AB">
        <w:rPr>
          <w:rFonts w:ascii="Times New Roman" w:eastAsia="Calibri" w:hAnsi="Times New Roman" w:cs="Times New Roman"/>
          <w:sz w:val="28"/>
          <w:szCs w:val="28"/>
        </w:rPr>
        <w:t>рта прыжки на лыжах с трамплина.</w:t>
      </w:r>
    </w:p>
    <w:p w:rsidR="0097533B" w:rsidRPr="00D729AB" w:rsidRDefault="00D729AB" w:rsidP="00D729AB">
      <w:pPr>
        <w:spacing w:after="0" w:line="360" w:lineRule="auto"/>
        <w:ind w:firstLine="709"/>
        <w:jc w:val="both"/>
        <w:rPr>
          <w:rFonts w:ascii="Times New Roman" w:eastAsia="Calibri" w:hAnsi="Times New Roman" w:cs="Times New Roman"/>
          <w:sz w:val="28"/>
          <w:szCs w:val="28"/>
        </w:rPr>
      </w:pPr>
      <w:r w:rsidRPr="00D729AB">
        <w:rPr>
          <w:rFonts w:ascii="Times New Roman" w:eastAsia="Calibri" w:hAnsi="Times New Roman" w:cs="Times New Roman"/>
          <w:sz w:val="28"/>
          <w:szCs w:val="28"/>
        </w:rPr>
        <w:t xml:space="preserve">Программа </w:t>
      </w:r>
      <w:proofErr w:type="gramStart"/>
      <w:r w:rsidRPr="00D729AB">
        <w:rPr>
          <w:rFonts w:ascii="Times New Roman" w:eastAsia="Calibri" w:hAnsi="Times New Roman" w:cs="Times New Roman"/>
          <w:sz w:val="28"/>
          <w:szCs w:val="28"/>
        </w:rPr>
        <w:t>спортивной</w:t>
      </w:r>
      <w:proofErr w:type="gramEnd"/>
      <w:r w:rsidRPr="00D729AB">
        <w:rPr>
          <w:rFonts w:ascii="Times New Roman" w:eastAsia="Calibri" w:hAnsi="Times New Roman" w:cs="Times New Roman"/>
          <w:sz w:val="28"/>
          <w:szCs w:val="28"/>
        </w:rPr>
        <w:t xml:space="preserve"> подготовки по виду спорта прыжки на лыжах с трамплина приведена в приложении А.</w:t>
      </w:r>
    </w:p>
    <w:p w:rsidR="005F6D60" w:rsidRDefault="005F6D60" w:rsidP="005F6D60">
      <w:pPr>
        <w:spacing w:after="0" w:line="300" w:lineRule="auto"/>
        <w:jc w:val="both"/>
        <w:rPr>
          <w:rFonts w:ascii="Times New Roman" w:eastAsia="Times New Roman" w:hAnsi="Times New Roman" w:cs="Times New Roman"/>
          <w:sz w:val="26"/>
          <w:szCs w:val="26"/>
          <w:lang w:eastAsia="ru-RU"/>
        </w:rPr>
      </w:pPr>
    </w:p>
    <w:p w:rsidR="0008573B" w:rsidRDefault="0008573B" w:rsidP="005F6D60">
      <w:pPr>
        <w:spacing w:after="0" w:line="300" w:lineRule="auto"/>
        <w:jc w:val="both"/>
        <w:rPr>
          <w:rFonts w:ascii="Times New Roman" w:eastAsia="Times New Roman" w:hAnsi="Times New Roman" w:cs="Times New Roman"/>
          <w:sz w:val="26"/>
          <w:szCs w:val="26"/>
          <w:lang w:eastAsia="ru-RU"/>
        </w:rPr>
      </w:pPr>
    </w:p>
    <w:p w:rsidR="00DE5E83" w:rsidRDefault="0008573B" w:rsidP="0008573B">
      <w:pPr>
        <w:spacing w:after="0" w:line="300" w:lineRule="auto"/>
        <w:ind w:firstLine="709"/>
        <w:jc w:val="both"/>
        <w:rPr>
          <w:rFonts w:ascii="Times New Roman" w:eastAsia="Times New Roman" w:hAnsi="Times New Roman" w:cs="Times New Roman"/>
          <w:sz w:val="28"/>
          <w:szCs w:val="28"/>
          <w:lang w:eastAsia="ru-RU"/>
        </w:rPr>
      </w:pPr>
      <w:r w:rsidRPr="0008573B">
        <w:rPr>
          <w:rFonts w:ascii="Times New Roman" w:eastAsia="Times New Roman" w:hAnsi="Times New Roman" w:cs="Times New Roman"/>
          <w:sz w:val="28"/>
          <w:szCs w:val="28"/>
          <w:lang w:eastAsia="ru-RU"/>
        </w:rPr>
        <w:t>2.3 Перечень методов контрольных измерений и испытаний спортивной подготовленности</w:t>
      </w:r>
    </w:p>
    <w:p w:rsidR="0008573B" w:rsidRDefault="0008573B" w:rsidP="0008573B">
      <w:pPr>
        <w:spacing w:after="0" w:line="300" w:lineRule="auto"/>
        <w:ind w:firstLine="709"/>
        <w:jc w:val="both"/>
        <w:rPr>
          <w:rFonts w:ascii="Times New Roman" w:eastAsia="Times New Roman" w:hAnsi="Times New Roman" w:cs="Times New Roman"/>
          <w:sz w:val="28"/>
          <w:szCs w:val="28"/>
          <w:lang w:eastAsia="ru-RU"/>
        </w:rPr>
      </w:pPr>
    </w:p>
    <w:p w:rsidR="0008573B" w:rsidRDefault="0008573B" w:rsidP="00BF57D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учетом отечественного и зарубежного опыта, а также имеющегося оборудования были подготовлены перечни методов контрольных измерений и испытаний для оценки подготовленности прыгунов на лыжах с трамплина и лыжников-двоеборцев</w:t>
      </w:r>
      <w:r w:rsidR="0071524B">
        <w:rPr>
          <w:rFonts w:ascii="Times New Roman" w:eastAsia="Times New Roman" w:hAnsi="Times New Roman" w:cs="Times New Roman"/>
          <w:sz w:val="28"/>
          <w:szCs w:val="28"/>
          <w:lang w:eastAsia="ru-RU"/>
        </w:rPr>
        <w:t xml:space="preserve"> (таблицы 16 и 17)</w:t>
      </w:r>
      <w:r>
        <w:rPr>
          <w:rFonts w:ascii="Times New Roman" w:eastAsia="Times New Roman" w:hAnsi="Times New Roman" w:cs="Times New Roman"/>
          <w:sz w:val="28"/>
          <w:szCs w:val="28"/>
          <w:lang w:eastAsia="ru-RU"/>
        </w:rPr>
        <w:t>.</w:t>
      </w:r>
    </w:p>
    <w:p w:rsidR="00DC0666" w:rsidRDefault="00DC0666" w:rsidP="00DC0666">
      <w:pPr>
        <w:spacing w:after="0" w:line="300" w:lineRule="auto"/>
        <w:jc w:val="both"/>
        <w:rPr>
          <w:rFonts w:ascii="Times New Roman" w:eastAsia="Times New Roman" w:hAnsi="Times New Roman" w:cs="Times New Roman"/>
          <w:sz w:val="28"/>
          <w:szCs w:val="28"/>
          <w:lang w:eastAsia="ru-RU"/>
        </w:rPr>
      </w:pPr>
    </w:p>
    <w:p w:rsidR="00BF57D0" w:rsidRDefault="00BF57D0" w:rsidP="00DC0666">
      <w:pPr>
        <w:spacing w:after="0" w:line="300" w:lineRule="auto"/>
        <w:jc w:val="both"/>
        <w:rPr>
          <w:rFonts w:ascii="Times New Roman" w:eastAsia="Times New Roman" w:hAnsi="Times New Roman" w:cs="Times New Roman"/>
          <w:sz w:val="28"/>
          <w:szCs w:val="28"/>
          <w:lang w:eastAsia="ru-RU"/>
        </w:rPr>
      </w:pPr>
    </w:p>
    <w:p w:rsidR="00BF57D0" w:rsidRDefault="00BF57D0" w:rsidP="00DC0666">
      <w:pPr>
        <w:spacing w:after="0" w:line="300" w:lineRule="auto"/>
        <w:jc w:val="both"/>
        <w:rPr>
          <w:rFonts w:ascii="Times New Roman" w:eastAsia="Times New Roman" w:hAnsi="Times New Roman" w:cs="Times New Roman"/>
          <w:sz w:val="28"/>
          <w:szCs w:val="28"/>
          <w:lang w:eastAsia="ru-RU"/>
        </w:rPr>
      </w:pPr>
    </w:p>
    <w:p w:rsidR="00DC0666" w:rsidRDefault="009A104D" w:rsidP="00DC0666">
      <w:pPr>
        <w:spacing w:after="0" w:line="30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16 - Перечень методов контрольных измерений и испытаний для оценки подготовленности прыгунов на лыжах с трамплина</w:t>
      </w:r>
    </w:p>
    <w:tbl>
      <w:tblPr>
        <w:tblW w:w="9371" w:type="dxa"/>
        <w:tblInd w:w="93" w:type="dxa"/>
        <w:tblLayout w:type="fixed"/>
        <w:tblLook w:val="04A0" w:firstRow="1" w:lastRow="0" w:firstColumn="1" w:lastColumn="0" w:noHBand="0" w:noVBand="1"/>
      </w:tblPr>
      <w:tblGrid>
        <w:gridCol w:w="3123"/>
        <w:gridCol w:w="3124"/>
        <w:gridCol w:w="3124"/>
      </w:tblGrid>
      <w:tr w:rsidR="00BF701D" w:rsidRPr="00CD5476" w:rsidTr="002D3DA7">
        <w:trPr>
          <w:trHeight w:val="300"/>
          <w:tblHeader/>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Параметры</w:t>
            </w:r>
          </w:p>
        </w:tc>
        <w:tc>
          <w:tcPr>
            <w:tcW w:w="3124" w:type="dxa"/>
            <w:tcBorders>
              <w:top w:val="single" w:sz="4" w:space="0" w:color="auto"/>
              <w:left w:val="nil"/>
              <w:bottom w:val="single" w:sz="4" w:space="0" w:color="auto"/>
              <w:right w:val="single" w:sz="4" w:space="0" w:color="auto"/>
            </w:tcBorders>
            <w:shd w:val="clear" w:color="auto" w:fill="auto"/>
            <w:noWrap/>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Средства измерения</w:t>
            </w:r>
          </w:p>
        </w:tc>
        <w:tc>
          <w:tcPr>
            <w:tcW w:w="3124" w:type="dxa"/>
            <w:tcBorders>
              <w:top w:val="single" w:sz="4" w:space="0" w:color="auto"/>
              <w:left w:val="nil"/>
              <w:bottom w:val="single" w:sz="4" w:space="0" w:color="auto"/>
              <w:right w:val="single" w:sz="4" w:space="0" w:color="auto"/>
            </w:tcBorders>
            <w:shd w:val="clear" w:color="auto" w:fill="auto"/>
            <w:noWrap/>
            <w:vAlign w:val="center"/>
            <w:hideMark/>
          </w:tcPr>
          <w:p w:rsidR="00BF701D"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Методы</w:t>
            </w:r>
          </w:p>
        </w:tc>
      </w:tr>
      <w:tr w:rsidR="00BF701D" w:rsidRPr="00CD5476" w:rsidTr="00B072DC">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Вес (прочие показатели состава тела)</w:t>
            </w:r>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roofErr w:type="spellStart"/>
            <w:r w:rsidRPr="00CD5476">
              <w:rPr>
                <w:rFonts w:ascii="Times New Roman" w:eastAsia="Times New Roman" w:hAnsi="Times New Roman" w:cs="Times New Roman"/>
                <w:color w:val="000000"/>
                <w:lang w:eastAsia="ru-RU"/>
              </w:rPr>
              <w:t>Inbody</w:t>
            </w:r>
            <w:proofErr w:type="spellEnd"/>
            <w:r w:rsidRPr="00CD5476">
              <w:rPr>
                <w:rFonts w:ascii="Times New Roman" w:eastAsia="Times New Roman" w:hAnsi="Times New Roman" w:cs="Times New Roman"/>
                <w:color w:val="000000"/>
                <w:lang w:eastAsia="ru-RU"/>
              </w:rPr>
              <w:t xml:space="preserve"> 720</w:t>
            </w:r>
          </w:p>
        </w:tc>
        <w:tc>
          <w:tcPr>
            <w:tcW w:w="3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F701D"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Антропометрия</w:t>
            </w:r>
          </w:p>
        </w:tc>
      </w:tr>
      <w:tr w:rsidR="00BF701D" w:rsidRPr="00CD5476" w:rsidTr="00B072DC">
        <w:trPr>
          <w:trHeight w:val="3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Рост</w:t>
            </w:r>
            <w:r w:rsidR="009C305C" w:rsidRPr="00CD5476">
              <w:rPr>
                <w:rFonts w:ascii="Times New Roman" w:eastAsia="Times New Roman" w:hAnsi="Times New Roman" w:cs="Times New Roman"/>
                <w:color w:val="000000"/>
                <w:lang w:val="en-US" w:eastAsia="ru-RU"/>
              </w:rPr>
              <w:t xml:space="preserve"> </w:t>
            </w:r>
            <w:r w:rsidR="009C305C" w:rsidRPr="00CD5476">
              <w:rPr>
                <w:rFonts w:ascii="Times New Roman" w:eastAsia="Times New Roman" w:hAnsi="Times New Roman" w:cs="Times New Roman"/>
                <w:color w:val="000000"/>
                <w:lang w:eastAsia="ru-RU"/>
              </w:rPr>
              <w:t>стоя</w:t>
            </w:r>
          </w:p>
        </w:tc>
        <w:tc>
          <w:tcPr>
            <w:tcW w:w="3124" w:type="dxa"/>
            <w:vMerge w:val="restart"/>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roofErr w:type="spellStart"/>
            <w:r w:rsidRPr="00CD5476">
              <w:rPr>
                <w:rFonts w:ascii="Times New Roman" w:eastAsia="Times New Roman" w:hAnsi="Times New Roman" w:cs="Times New Roman"/>
                <w:color w:val="000000"/>
                <w:lang w:eastAsia="ru-RU"/>
              </w:rPr>
              <w:t>Anthroscan</w:t>
            </w:r>
            <w:proofErr w:type="spellEnd"/>
            <w:r w:rsidRPr="00CD5476">
              <w:rPr>
                <w:rFonts w:ascii="Times New Roman" w:eastAsia="Times New Roman" w:hAnsi="Times New Roman" w:cs="Times New Roman"/>
                <w:color w:val="000000"/>
                <w:lang w:eastAsia="ru-RU"/>
              </w:rPr>
              <w:t xml:space="preserve"> или вручную</w:t>
            </w:r>
            <w:r w:rsidR="00CD5476">
              <w:rPr>
                <w:rFonts w:ascii="Times New Roman" w:eastAsia="Times New Roman" w:hAnsi="Times New Roman" w:cs="Times New Roman"/>
                <w:color w:val="000000"/>
                <w:lang w:eastAsia="ru-RU"/>
              </w:rPr>
              <w:t xml:space="preserve"> (комплект антропометрического оборудования)</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9C305C" w:rsidRPr="00CD5476" w:rsidTr="00B072DC">
        <w:trPr>
          <w:trHeight w:val="300"/>
        </w:trPr>
        <w:tc>
          <w:tcPr>
            <w:tcW w:w="3123" w:type="dxa"/>
            <w:tcBorders>
              <w:top w:val="nil"/>
              <w:left w:val="single" w:sz="4" w:space="0" w:color="auto"/>
              <w:bottom w:val="single" w:sz="4" w:space="0" w:color="auto"/>
              <w:right w:val="single" w:sz="4" w:space="0" w:color="auto"/>
            </w:tcBorders>
            <w:shd w:val="clear" w:color="auto" w:fill="auto"/>
            <w:vAlign w:val="center"/>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Рост сидя</w:t>
            </w:r>
          </w:p>
        </w:tc>
        <w:tc>
          <w:tcPr>
            <w:tcW w:w="3124" w:type="dxa"/>
            <w:vMerge/>
            <w:tcBorders>
              <w:top w:val="nil"/>
              <w:left w:val="single" w:sz="4" w:space="0" w:color="auto"/>
              <w:bottom w:val="single" w:sz="4" w:space="0" w:color="auto"/>
              <w:right w:val="single" w:sz="4" w:space="0" w:color="auto"/>
            </w:tcBorders>
            <w:shd w:val="clear" w:color="auto" w:fill="auto"/>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туловища и головы</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туловища</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ноги</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бедра</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голени</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руки</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9C305C"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плеча</w:t>
            </w:r>
          </w:p>
        </w:tc>
        <w:tc>
          <w:tcPr>
            <w:tcW w:w="3124" w:type="dxa"/>
            <w:vMerge/>
            <w:tcBorders>
              <w:top w:val="nil"/>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r>
      <w:tr w:rsidR="009C305C"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предплечья</w:t>
            </w:r>
          </w:p>
        </w:tc>
        <w:tc>
          <w:tcPr>
            <w:tcW w:w="3124" w:type="dxa"/>
            <w:vMerge/>
            <w:tcBorders>
              <w:top w:val="nil"/>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Ширина плеч</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Ширина таза</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BF701D" w:rsidRPr="00CD5476" w:rsidTr="00B072DC">
        <w:trPr>
          <w:trHeight w:val="480"/>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Окружность бедра</w:t>
            </w: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p>
        </w:tc>
      </w:tr>
      <w:tr w:rsidR="009C305C" w:rsidRPr="00CD5476" w:rsidTr="00B072DC">
        <w:trPr>
          <w:trHeight w:val="525"/>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Высота прыжка</w:t>
            </w:r>
          </w:p>
        </w:tc>
        <w:tc>
          <w:tcPr>
            <w:tcW w:w="3124" w:type="dxa"/>
            <w:vMerge w:val="restart"/>
            <w:tcBorders>
              <w:top w:val="nil"/>
              <w:left w:val="single" w:sz="4" w:space="0" w:color="auto"/>
              <w:right w:val="single" w:sz="4" w:space="0" w:color="auto"/>
            </w:tcBorders>
            <w:shd w:val="clear" w:color="auto" w:fill="auto"/>
            <w:noWrap/>
            <w:vAlign w:val="center"/>
            <w:hideMark/>
          </w:tcPr>
          <w:p w:rsidR="009C305C" w:rsidRPr="00CD5476" w:rsidRDefault="00AB2BC8" w:rsidP="00D169A9">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w:t>
            </w:r>
            <w:r w:rsidR="009C305C" w:rsidRPr="00CD5476">
              <w:rPr>
                <w:rFonts w:ascii="Times New Roman" w:eastAsia="Times New Roman" w:hAnsi="Times New Roman" w:cs="Times New Roman"/>
                <w:color w:val="000000"/>
                <w:lang w:eastAsia="ru-RU"/>
              </w:rPr>
              <w:t>ензоплатформа</w:t>
            </w:r>
            <w:proofErr w:type="spellEnd"/>
          </w:p>
        </w:tc>
        <w:tc>
          <w:tcPr>
            <w:tcW w:w="3124" w:type="dxa"/>
            <w:vMerge w:val="restart"/>
            <w:tcBorders>
              <w:top w:val="nil"/>
              <w:left w:val="single" w:sz="4" w:space="0" w:color="auto"/>
              <w:right w:val="single" w:sz="4" w:space="0" w:color="auto"/>
            </w:tcBorders>
            <w:shd w:val="clear" w:color="auto" w:fill="auto"/>
            <w:noWrap/>
            <w:vAlign w:val="center"/>
            <w:hideMark/>
          </w:tcPr>
          <w:p w:rsidR="009C305C"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Тензометрия</w:t>
            </w:r>
          </w:p>
        </w:tc>
      </w:tr>
      <w:tr w:rsidR="009C305C"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Сила отталкивания</w:t>
            </w:r>
          </w:p>
        </w:tc>
        <w:tc>
          <w:tcPr>
            <w:tcW w:w="3124" w:type="dxa"/>
            <w:vMerge/>
            <w:tcBorders>
              <w:left w:val="single" w:sz="4" w:space="0" w:color="auto"/>
              <w:right w:val="single" w:sz="4" w:space="0" w:color="auto"/>
            </w:tcBorders>
            <w:vAlign w:val="center"/>
            <w:hideMark/>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right w:val="single" w:sz="4" w:space="0" w:color="auto"/>
            </w:tcBorders>
            <w:vAlign w:val="center"/>
            <w:hideMark/>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r>
      <w:tr w:rsidR="009C305C"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Градиент силы</w:t>
            </w:r>
          </w:p>
        </w:tc>
        <w:tc>
          <w:tcPr>
            <w:tcW w:w="3124" w:type="dxa"/>
            <w:vMerge/>
            <w:tcBorders>
              <w:left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r>
      <w:tr w:rsidR="009C305C"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9C305C" w:rsidRPr="00CD5476" w:rsidRDefault="009C305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Коэффициент асинхронности</w:t>
            </w:r>
          </w:p>
        </w:tc>
        <w:tc>
          <w:tcPr>
            <w:tcW w:w="3124" w:type="dxa"/>
            <w:vMerge/>
            <w:tcBorders>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bottom w:val="single" w:sz="4" w:space="0" w:color="auto"/>
              <w:right w:val="single" w:sz="4" w:space="0" w:color="auto"/>
            </w:tcBorders>
            <w:vAlign w:val="center"/>
          </w:tcPr>
          <w:p w:rsidR="009C305C" w:rsidRPr="00CD5476" w:rsidRDefault="009C305C"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Сагиттальный баланс (балансир - сек)</w:t>
            </w:r>
          </w:p>
        </w:tc>
        <w:tc>
          <w:tcPr>
            <w:tcW w:w="3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w:t>
            </w:r>
            <w:r w:rsidR="003B1B16" w:rsidRPr="00CD5476">
              <w:rPr>
                <w:rFonts w:ascii="Times New Roman" w:eastAsia="Times New Roman" w:hAnsi="Times New Roman" w:cs="Times New Roman"/>
                <w:color w:val="000000"/>
                <w:lang w:eastAsia="ru-RU"/>
              </w:rPr>
              <w:t>алансир</w:t>
            </w:r>
          </w:p>
        </w:tc>
        <w:tc>
          <w:tcPr>
            <w:tcW w:w="3124" w:type="dxa"/>
            <w:vMerge w:val="restart"/>
            <w:tcBorders>
              <w:top w:val="nil"/>
              <w:left w:val="single" w:sz="4" w:space="0" w:color="auto"/>
              <w:right w:val="single" w:sz="4" w:space="0" w:color="auto"/>
            </w:tcBorders>
            <w:shd w:val="clear" w:color="auto" w:fill="auto"/>
            <w:noWrap/>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Педагогическое тестирование (оценка физической подготовленности)</w:t>
            </w:r>
          </w:p>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Фронтальный баланс (балансир - сек)</w:t>
            </w:r>
          </w:p>
        </w:tc>
        <w:tc>
          <w:tcPr>
            <w:tcW w:w="3124" w:type="dxa"/>
            <w:vMerge/>
            <w:tcBorders>
              <w:top w:val="nil"/>
              <w:left w:val="single" w:sz="4" w:space="0" w:color="auto"/>
              <w:bottom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12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Наклон вперед (гибкость тазоб</w:t>
            </w:r>
            <w:r w:rsidR="00AB2BC8">
              <w:rPr>
                <w:rFonts w:ascii="Times New Roman" w:eastAsia="Times New Roman" w:hAnsi="Times New Roman" w:cs="Times New Roman"/>
                <w:color w:val="000000"/>
                <w:lang w:eastAsia="ru-RU"/>
              </w:rPr>
              <w:t>едренного</w:t>
            </w:r>
            <w:r w:rsidRPr="00CD5476">
              <w:rPr>
                <w:rFonts w:ascii="Times New Roman" w:eastAsia="Times New Roman" w:hAnsi="Times New Roman" w:cs="Times New Roman"/>
                <w:color w:val="000000"/>
                <w:lang w:eastAsia="ru-RU"/>
              </w:rPr>
              <w:t xml:space="preserve"> сустава)</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003B1B16" w:rsidRPr="00CD5476">
              <w:rPr>
                <w:rFonts w:ascii="Times New Roman" w:eastAsia="Times New Roman" w:hAnsi="Times New Roman" w:cs="Times New Roman"/>
                <w:color w:val="000000"/>
                <w:lang w:eastAsia="ru-RU"/>
              </w:rPr>
              <w:t>имнастическая скамья, сантиметровая линейка</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Гибкость голеностопного сустава (градусы)</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003B1B16" w:rsidRPr="00CD5476">
              <w:rPr>
                <w:rFonts w:ascii="Times New Roman" w:eastAsia="Times New Roman" w:hAnsi="Times New Roman" w:cs="Times New Roman"/>
                <w:color w:val="000000"/>
                <w:lang w:eastAsia="ru-RU"/>
              </w:rPr>
              <w:t>равитационный гониометр</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Координация «восьмерка» (сек)</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стойки</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Координация «барьеры» (сек)</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003B1B16" w:rsidRPr="00CD5476">
              <w:rPr>
                <w:rFonts w:ascii="Times New Roman" w:eastAsia="Times New Roman" w:hAnsi="Times New Roman" w:cs="Times New Roman"/>
                <w:color w:val="000000"/>
                <w:lang w:eastAsia="ru-RU"/>
              </w:rPr>
              <w:t>имнастические барьеры</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3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lastRenderedPageBreak/>
              <w:t>Прыжок с места (</w:t>
            </w:r>
            <w:proofErr w:type="gramStart"/>
            <w:r w:rsidRPr="00CD5476">
              <w:rPr>
                <w:rFonts w:ascii="Times New Roman" w:eastAsia="Times New Roman" w:hAnsi="Times New Roman" w:cs="Times New Roman"/>
                <w:color w:val="000000"/>
                <w:lang w:eastAsia="ru-RU"/>
              </w:rPr>
              <w:t>см</w:t>
            </w:r>
            <w:proofErr w:type="gramEnd"/>
            <w:r w:rsidR="00DC0666">
              <w:rPr>
                <w:rFonts w:ascii="Times New Roman" w:eastAsia="Times New Roman" w:hAnsi="Times New Roman" w:cs="Times New Roman"/>
                <w:color w:val="000000"/>
                <w:lang w:eastAsia="ru-RU"/>
              </w:rPr>
              <w:t>.</w:t>
            </w:r>
            <w:r w:rsidRPr="00CD5476">
              <w:rPr>
                <w:rFonts w:ascii="Times New Roman" w:eastAsia="Times New Roman" w:hAnsi="Times New Roman" w:cs="Times New Roman"/>
                <w:color w:val="000000"/>
                <w:lang w:eastAsia="ru-RU"/>
              </w:rPr>
              <w:t>)</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3B1B16" w:rsidRPr="00CD5476">
              <w:rPr>
                <w:rFonts w:ascii="Times New Roman" w:eastAsia="Times New Roman" w:hAnsi="Times New Roman" w:cs="Times New Roman"/>
                <w:color w:val="000000"/>
                <w:lang w:eastAsia="ru-RU"/>
              </w:rPr>
              <w:t>улетка</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Тройной прыжок (см</w:t>
            </w:r>
            <w:r w:rsidR="00DC0666">
              <w:rPr>
                <w:rFonts w:ascii="Times New Roman" w:eastAsia="Times New Roman" w:hAnsi="Times New Roman" w:cs="Times New Roman"/>
                <w:color w:val="000000"/>
                <w:lang w:eastAsia="ru-RU"/>
              </w:rPr>
              <w:t>.</w:t>
            </w:r>
            <w:r w:rsidRPr="00CD5476">
              <w:rPr>
                <w:rFonts w:ascii="Times New Roman" w:eastAsia="Times New Roman" w:hAnsi="Times New Roman" w:cs="Times New Roman"/>
                <w:color w:val="000000"/>
                <w:lang w:eastAsia="ru-RU"/>
              </w:rPr>
              <w:t>) с места с 2-х на 2-е</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3B1B16" w:rsidRPr="00CD5476">
              <w:rPr>
                <w:rFonts w:ascii="Times New Roman" w:eastAsia="Times New Roman" w:hAnsi="Times New Roman" w:cs="Times New Roman"/>
                <w:color w:val="000000"/>
                <w:lang w:eastAsia="ru-RU"/>
              </w:rPr>
              <w:t>улетка</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3B1B16" w:rsidRPr="00CD5476" w:rsidTr="00B072DC">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3B1B16"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Пресс за 30 секунд (силовая выносливость кол-во раз)</w:t>
            </w:r>
          </w:p>
        </w:tc>
        <w:tc>
          <w:tcPr>
            <w:tcW w:w="3124" w:type="dxa"/>
            <w:tcBorders>
              <w:top w:val="nil"/>
              <w:left w:val="nil"/>
              <w:bottom w:val="single" w:sz="4" w:space="0" w:color="auto"/>
              <w:right w:val="single" w:sz="4" w:space="0" w:color="auto"/>
            </w:tcBorders>
            <w:shd w:val="clear" w:color="auto" w:fill="auto"/>
            <w:vAlign w:val="center"/>
            <w:hideMark/>
          </w:tcPr>
          <w:p w:rsidR="003B1B16" w:rsidRPr="00CD5476" w:rsidRDefault="00AB2BC8"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3B1B16" w:rsidRPr="00CD5476">
              <w:rPr>
                <w:rFonts w:ascii="Times New Roman" w:eastAsia="Times New Roman" w:hAnsi="Times New Roman" w:cs="Times New Roman"/>
                <w:color w:val="000000"/>
                <w:lang w:eastAsia="ru-RU"/>
              </w:rPr>
              <w:t>екундомер</w:t>
            </w:r>
          </w:p>
        </w:tc>
        <w:tc>
          <w:tcPr>
            <w:tcW w:w="3124" w:type="dxa"/>
            <w:vMerge/>
            <w:tcBorders>
              <w:left w:val="single" w:sz="4" w:space="0" w:color="auto"/>
              <w:right w:val="single" w:sz="4" w:space="0" w:color="auto"/>
            </w:tcBorders>
            <w:vAlign w:val="center"/>
            <w:hideMark/>
          </w:tcPr>
          <w:p w:rsidR="003B1B16" w:rsidRPr="00CD5476" w:rsidRDefault="003B1B16" w:rsidP="00D169A9">
            <w:pPr>
              <w:spacing w:after="0" w:line="240" w:lineRule="auto"/>
              <w:jc w:val="center"/>
              <w:rPr>
                <w:rFonts w:ascii="Times New Roman" w:eastAsia="Times New Roman" w:hAnsi="Times New Roman" w:cs="Times New Roman"/>
                <w:color w:val="000000"/>
                <w:lang w:eastAsia="ru-RU"/>
              </w:rPr>
            </w:pPr>
          </w:p>
        </w:tc>
      </w:tr>
      <w:tr w:rsidR="00A3477C" w:rsidRPr="00CD5476" w:rsidTr="00B072DC">
        <w:trPr>
          <w:trHeight w:val="992"/>
        </w:trPr>
        <w:tc>
          <w:tcPr>
            <w:tcW w:w="3123" w:type="dxa"/>
            <w:tcBorders>
              <w:top w:val="nil"/>
              <w:left w:val="single" w:sz="4" w:space="0" w:color="auto"/>
              <w:right w:val="single" w:sz="4" w:space="0" w:color="auto"/>
            </w:tcBorders>
            <w:shd w:val="clear" w:color="auto" w:fill="auto"/>
            <w:vAlign w:val="center"/>
            <w:hideMark/>
          </w:tcPr>
          <w:p w:rsidR="00A3477C" w:rsidRPr="00CD5476" w:rsidRDefault="00A3477C"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Становая динамометрия (сила мышц спины)</w:t>
            </w:r>
          </w:p>
        </w:tc>
        <w:tc>
          <w:tcPr>
            <w:tcW w:w="3124" w:type="dxa"/>
            <w:tcBorders>
              <w:top w:val="nil"/>
              <w:left w:val="nil"/>
              <w:right w:val="single" w:sz="4" w:space="0" w:color="auto"/>
            </w:tcBorders>
            <w:shd w:val="clear" w:color="auto" w:fill="auto"/>
            <w:vAlign w:val="center"/>
            <w:hideMark/>
          </w:tcPr>
          <w:p w:rsidR="00A3477C" w:rsidRPr="00CD5476" w:rsidRDefault="00A3477C" w:rsidP="00D169A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Pr="00CD5476">
              <w:rPr>
                <w:rFonts w:ascii="Times New Roman" w:eastAsia="Times New Roman" w:hAnsi="Times New Roman" w:cs="Times New Roman"/>
                <w:color w:val="000000"/>
                <w:lang w:eastAsia="ru-RU"/>
              </w:rPr>
              <w:t>инамометр</w:t>
            </w:r>
          </w:p>
        </w:tc>
        <w:tc>
          <w:tcPr>
            <w:tcW w:w="3124" w:type="dxa"/>
            <w:vMerge/>
            <w:tcBorders>
              <w:left w:val="single" w:sz="4" w:space="0" w:color="auto"/>
              <w:right w:val="single" w:sz="4" w:space="0" w:color="auto"/>
            </w:tcBorders>
            <w:vAlign w:val="center"/>
            <w:hideMark/>
          </w:tcPr>
          <w:p w:rsidR="00A3477C" w:rsidRPr="00CD5476" w:rsidRDefault="00A3477C" w:rsidP="00D169A9">
            <w:pPr>
              <w:spacing w:after="0" w:line="240" w:lineRule="auto"/>
              <w:jc w:val="center"/>
              <w:rPr>
                <w:rFonts w:ascii="Times New Roman" w:eastAsia="Times New Roman" w:hAnsi="Times New Roman" w:cs="Times New Roman"/>
                <w:color w:val="000000"/>
                <w:lang w:eastAsia="ru-RU"/>
              </w:rPr>
            </w:pPr>
          </w:p>
        </w:tc>
      </w:tr>
      <w:tr w:rsidR="00D169A9" w:rsidRPr="00CD5476" w:rsidTr="00B072DC">
        <w:trPr>
          <w:trHeight w:val="771"/>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D169A9" w:rsidRPr="00AB2BC8" w:rsidRDefault="00A3477C" w:rsidP="00A3477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Оценка общей работоспособности (</w:t>
            </w:r>
            <w:r>
              <w:rPr>
                <w:rFonts w:ascii="Times New Roman" w:eastAsia="Times New Roman" w:hAnsi="Times New Roman" w:cs="Times New Roman"/>
                <w:color w:val="000000"/>
                <w:lang w:val="en-US" w:eastAsia="ru-RU"/>
              </w:rPr>
              <w:t>PWC</w:t>
            </w:r>
            <w:r>
              <w:rPr>
                <w:rFonts w:ascii="Times New Roman" w:eastAsia="Times New Roman" w:hAnsi="Times New Roman" w:cs="Times New Roman"/>
                <w:color w:val="000000"/>
                <w:vertAlign w:val="subscript"/>
                <w:lang w:val="en-US" w:eastAsia="ru-RU"/>
              </w:rPr>
              <w:t>170</w:t>
            </w:r>
            <w:r>
              <w:rPr>
                <w:rFonts w:ascii="Times New Roman" w:eastAsia="Times New Roman" w:hAnsi="Times New Roman" w:cs="Times New Roman"/>
                <w:color w:val="000000"/>
                <w:lang w:eastAsia="ru-RU"/>
              </w:rPr>
              <w:t>)</w:t>
            </w:r>
          </w:p>
        </w:tc>
        <w:tc>
          <w:tcPr>
            <w:tcW w:w="3124" w:type="dxa"/>
            <w:tcBorders>
              <w:top w:val="single" w:sz="4" w:space="0" w:color="auto"/>
              <w:left w:val="nil"/>
              <w:bottom w:val="single" w:sz="4" w:space="0" w:color="auto"/>
              <w:right w:val="single" w:sz="4" w:space="0" w:color="auto"/>
            </w:tcBorders>
            <w:shd w:val="clear" w:color="auto" w:fill="auto"/>
            <w:vAlign w:val="center"/>
          </w:tcPr>
          <w:p w:rsidR="00D169A9" w:rsidRPr="00AB2BC8" w:rsidRDefault="00AB2BC8" w:rsidP="00AB2BC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D169A9" w:rsidRPr="00AB2BC8">
              <w:rPr>
                <w:rFonts w:ascii="Times New Roman" w:eastAsia="Times New Roman" w:hAnsi="Times New Roman" w:cs="Times New Roman"/>
                <w:color w:val="000000"/>
                <w:lang w:eastAsia="ru-RU"/>
              </w:rPr>
              <w:t>елоэргометр «MONARK 828E»</w:t>
            </w:r>
          </w:p>
        </w:tc>
        <w:tc>
          <w:tcPr>
            <w:tcW w:w="3124" w:type="dxa"/>
            <w:tcBorders>
              <w:top w:val="single" w:sz="4" w:space="0" w:color="auto"/>
              <w:left w:val="nil"/>
              <w:bottom w:val="single" w:sz="4" w:space="0" w:color="auto"/>
              <w:right w:val="single" w:sz="4" w:space="0" w:color="auto"/>
            </w:tcBorders>
            <w:shd w:val="clear" w:color="auto" w:fill="auto"/>
            <w:noWrap/>
            <w:vAlign w:val="center"/>
          </w:tcPr>
          <w:p w:rsidR="00D169A9" w:rsidRPr="00AB2BC8" w:rsidRDefault="00AB2BC8" w:rsidP="00AB2BC8">
            <w:pPr>
              <w:spacing w:after="0" w:line="240" w:lineRule="auto"/>
              <w:jc w:val="center"/>
              <w:rPr>
                <w:rFonts w:ascii="Times New Roman" w:eastAsia="Times New Roman" w:hAnsi="Times New Roman" w:cs="Times New Roman"/>
                <w:color w:val="000000"/>
                <w:lang w:eastAsia="ru-RU"/>
              </w:rPr>
            </w:pPr>
            <w:proofErr w:type="spellStart"/>
            <w:r w:rsidRPr="00AB2BC8">
              <w:rPr>
                <w:rFonts w:ascii="Times New Roman" w:eastAsia="Times New Roman" w:hAnsi="Times New Roman" w:cs="Times New Roman"/>
                <w:color w:val="000000"/>
                <w:lang w:eastAsia="ru-RU"/>
              </w:rPr>
              <w:t>Эргометрия</w:t>
            </w:r>
            <w:proofErr w:type="spellEnd"/>
          </w:p>
        </w:tc>
      </w:tr>
      <w:tr w:rsidR="00CD5476" w:rsidRPr="00CD5476" w:rsidTr="00B072DC">
        <w:trPr>
          <w:trHeight w:val="771"/>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CD5476" w:rsidRPr="00CD5476" w:rsidRDefault="00CD5476" w:rsidP="00AB2BC8">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Оценка анаэробной производительности</w:t>
            </w:r>
          </w:p>
        </w:tc>
        <w:tc>
          <w:tcPr>
            <w:tcW w:w="3124" w:type="dxa"/>
            <w:tcBorders>
              <w:top w:val="single" w:sz="4" w:space="0" w:color="auto"/>
              <w:left w:val="nil"/>
              <w:bottom w:val="single" w:sz="4" w:space="0" w:color="auto"/>
              <w:right w:val="single" w:sz="4" w:space="0" w:color="auto"/>
            </w:tcBorders>
            <w:shd w:val="clear" w:color="auto" w:fill="auto"/>
            <w:vAlign w:val="center"/>
          </w:tcPr>
          <w:p w:rsidR="00CD5476" w:rsidRPr="00CD5476" w:rsidRDefault="00AB2BC8" w:rsidP="00AB2BC8">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CD5476" w:rsidRPr="00CD5476">
              <w:rPr>
                <w:rFonts w:ascii="Times New Roman" w:eastAsia="Times New Roman" w:hAnsi="Times New Roman" w:cs="Times New Roman"/>
                <w:color w:val="000000"/>
                <w:lang w:eastAsia="ru-RU"/>
              </w:rPr>
              <w:t>елоэргометр «MONARK 894E»</w:t>
            </w:r>
          </w:p>
        </w:tc>
        <w:tc>
          <w:tcPr>
            <w:tcW w:w="3124" w:type="dxa"/>
            <w:tcBorders>
              <w:top w:val="single" w:sz="4" w:space="0" w:color="auto"/>
              <w:left w:val="nil"/>
              <w:bottom w:val="single" w:sz="4" w:space="0" w:color="auto"/>
              <w:right w:val="single" w:sz="4" w:space="0" w:color="auto"/>
            </w:tcBorders>
            <w:shd w:val="clear" w:color="auto" w:fill="auto"/>
            <w:noWrap/>
            <w:vAlign w:val="center"/>
          </w:tcPr>
          <w:p w:rsidR="00CD5476" w:rsidRPr="00CD5476" w:rsidRDefault="00AB2BC8" w:rsidP="00AB2BC8">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Э</w:t>
            </w:r>
            <w:r w:rsidR="00CD5476" w:rsidRPr="00CD5476">
              <w:rPr>
                <w:rFonts w:ascii="Times New Roman" w:eastAsia="Times New Roman" w:hAnsi="Times New Roman" w:cs="Times New Roman"/>
                <w:color w:val="000000"/>
                <w:lang w:eastAsia="ru-RU"/>
              </w:rPr>
              <w:t>ргометрия</w:t>
            </w:r>
            <w:proofErr w:type="spellEnd"/>
          </w:p>
        </w:tc>
      </w:tr>
      <w:tr w:rsidR="00BF701D" w:rsidRPr="00CD5476" w:rsidTr="00B072DC">
        <w:trPr>
          <w:trHeight w:val="9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3B1B16"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Анализ техники движений</w:t>
            </w:r>
            <w:r w:rsidR="00BF701D" w:rsidRPr="00CD5476">
              <w:rPr>
                <w:rFonts w:ascii="Times New Roman" w:eastAsia="Times New Roman" w:hAnsi="Times New Roman" w:cs="Times New Roman"/>
                <w:color w:val="000000"/>
                <w:lang w:eastAsia="ru-RU"/>
              </w:rPr>
              <w:t xml:space="preserve"> с использованием комплекса «DARTFISH»</w:t>
            </w:r>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BF701D"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DARTFISH</w:t>
            </w:r>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Биомеханический анализ</w:t>
            </w:r>
          </w:p>
        </w:tc>
      </w:tr>
      <w:tr w:rsidR="00BF701D" w:rsidRPr="00CD5476" w:rsidTr="00B072DC">
        <w:trPr>
          <w:trHeight w:val="73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Оценка психологического статуса</w:t>
            </w:r>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D169A9" w:rsidP="00D169A9">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w:t>
            </w:r>
            <w:r w:rsidR="00BF701D" w:rsidRPr="00CD5476">
              <w:rPr>
                <w:rFonts w:ascii="Times New Roman" w:eastAsia="Times New Roman" w:hAnsi="Times New Roman" w:cs="Times New Roman"/>
                <w:color w:val="000000"/>
                <w:lang w:eastAsia="ru-RU"/>
              </w:rPr>
              <w:t>ейрософт</w:t>
            </w:r>
            <w:proofErr w:type="spellEnd"/>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Психологическое тестирование</w:t>
            </w:r>
          </w:p>
        </w:tc>
      </w:tr>
      <w:tr w:rsidR="00BF701D" w:rsidRPr="00CD5476" w:rsidTr="00B072DC">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BF701D" w:rsidRPr="00CD5476" w:rsidRDefault="00BF701D" w:rsidP="00D169A9">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Психофизиологические исследования</w:t>
            </w:r>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D169A9" w:rsidP="00D169A9">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w:t>
            </w:r>
            <w:r w:rsidR="00BF701D" w:rsidRPr="00CD5476">
              <w:rPr>
                <w:rFonts w:ascii="Times New Roman" w:eastAsia="Times New Roman" w:hAnsi="Times New Roman" w:cs="Times New Roman"/>
                <w:color w:val="000000"/>
                <w:lang w:eastAsia="ru-RU"/>
              </w:rPr>
              <w:t>ейрософт</w:t>
            </w:r>
            <w:proofErr w:type="spellEnd"/>
          </w:p>
        </w:tc>
        <w:tc>
          <w:tcPr>
            <w:tcW w:w="3124" w:type="dxa"/>
            <w:tcBorders>
              <w:top w:val="nil"/>
              <w:left w:val="nil"/>
              <w:bottom w:val="single" w:sz="4" w:space="0" w:color="auto"/>
              <w:right w:val="single" w:sz="4" w:space="0" w:color="auto"/>
            </w:tcBorders>
            <w:shd w:val="clear" w:color="auto" w:fill="auto"/>
            <w:noWrap/>
            <w:vAlign w:val="center"/>
            <w:hideMark/>
          </w:tcPr>
          <w:p w:rsidR="00BF701D" w:rsidRPr="00CD5476" w:rsidRDefault="003B1B16" w:rsidP="00D169A9">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w:t>
            </w:r>
            <w:r w:rsidR="00DC0666">
              <w:rPr>
                <w:rFonts w:ascii="Times New Roman" w:eastAsia="Times New Roman" w:hAnsi="Times New Roman" w:cs="Times New Roman"/>
                <w:color w:val="000000"/>
                <w:lang w:eastAsia="ru-RU"/>
              </w:rPr>
              <w:t xml:space="preserve">сихофизиологическое </w:t>
            </w:r>
            <w:r w:rsidRPr="00CD5476">
              <w:rPr>
                <w:rFonts w:ascii="Times New Roman" w:eastAsia="Times New Roman" w:hAnsi="Times New Roman" w:cs="Times New Roman"/>
                <w:color w:val="000000"/>
                <w:lang w:eastAsia="ru-RU"/>
              </w:rPr>
              <w:t>тестирование</w:t>
            </w:r>
          </w:p>
        </w:tc>
      </w:tr>
    </w:tbl>
    <w:p w:rsidR="0008573B" w:rsidRDefault="0008573B" w:rsidP="0008573B">
      <w:pPr>
        <w:spacing w:after="0" w:line="300" w:lineRule="auto"/>
        <w:ind w:firstLine="709"/>
        <w:jc w:val="both"/>
        <w:rPr>
          <w:rFonts w:ascii="Times New Roman" w:eastAsia="Times New Roman" w:hAnsi="Times New Roman" w:cs="Times New Roman"/>
          <w:sz w:val="28"/>
          <w:szCs w:val="28"/>
          <w:lang w:eastAsia="ru-RU"/>
        </w:rPr>
      </w:pPr>
    </w:p>
    <w:p w:rsidR="005A3BC0" w:rsidRDefault="005A3BC0" w:rsidP="0008573B">
      <w:pPr>
        <w:spacing w:after="0" w:line="300" w:lineRule="auto"/>
        <w:ind w:firstLine="709"/>
        <w:jc w:val="both"/>
        <w:rPr>
          <w:rFonts w:ascii="Times New Roman" w:eastAsia="Times New Roman" w:hAnsi="Times New Roman" w:cs="Times New Roman"/>
          <w:sz w:val="28"/>
          <w:szCs w:val="28"/>
          <w:lang w:eastAsia="ru-RU"/>
        </w:rPr>
      </w:pPr>
    </w:p>
    <w:p w:rsidR="00BF701D" w:rsidRDefault="005A3BC0" w:rsidP="005A3BC0">
      <w:pPr>
        <w:spacing w:after="0" w:line="30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17 - Перечень методов контрольных измерений и испытаний для оценки подготовленности лыжников-двоеборцев</w:t>
      </w:r>
    </w:p>
    <w:tbl>
      <w:tblPr>
        <w:tblW w:w="9371" w:type="dxa"/>
        <w:tblInd w:w="93" w:type="dxa"/>
        <w:tblLayout w:type="fixed"/>
        <w:tblLook w:val="04A0" w:firstRow="1" w:lastRow="0" w:firstColumn="1" w:lastColumn="0" w:noHBand="0" w:noVBand="1"/>
      </w:tblPr>
      <w:tblGrid>
        <w:gridCol w:w="3123"/>
        <w:gridCol w:w="3124"/>
        <w:gridCol w:w="3124"/>
      </w:tblGrid>
      <w:tr w:rsidR="00D169A9" w:rsidRPr="00CD5476" w:rsidTr="002D3DA7">
        <w:trPr>
          <w:trHeight w:val="300"/>
          <w:tblHeader/>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Параметры</w:t>
            </w:r>
          </w:p>
        </w:tc>
        <w:tc>
          <w:tcPr>
            <w:tcW w:w="3124" w:type="dxa"/>
            <w:tcBorders>
              <w:top w:val="single" w:sz="4" w:space="0" w:color="auto"/>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Средства измерения</w:t>
            </w:r>
          </w:p>
        </w:tc>
        <w:tc>
          <w:tcPr>
            <w:tcW w:w="3124" w:type="dxa"/>
            <w:tcBorders>
              <w:top w:val="single" w:sz="4" w:space="0" w:color="auto"/>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Методы</w:t>
            </w:r>
          </w:p>
        </w:tc>
      </w:tr>
      <w:tr w:rsidR="00D169A9" w:rsidRPr="00CD5476" w:rsidTr="005A3BC0">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Вес (прочие показатели состава тела)</w:t>
            </w:r>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roofErr w:type="spellStart"/>
            <w:r w:rsidRPr="00CD5476">
              <w:rPr>
                <w:rFonts w:ascii="Times New Roman" w:eastAsia="Times New Roman" w:hAnsi="Times New Roman" w:cs="Times New Roman"/>
                <w:color w:val="000000"/>
                <w:lang w:eastAsia="ru-RU"/>
              </w:rPr>
              <w:t>Inbody</w:t>
            </w:r>
            <w:proofErr w:type="spellEnd"/>
            <w:r w:rsidRPr="00CD5476">
              <w:rPr>
                <w:rFonts w:ascii="Times New Roman" w:eastAsia="Times New Roman" w:hAnsi="Times New Roman" w:cs="Times New Roman"/>
                <w:color w:val="000000"/>
                <w:lang w:eastAsia="ru-RU"/>
              </w:rPr>
              <w:t xml:space="preserve"> 720</w:t>
            </w:r>
          </w:p>
        </w:tc>
        <w:tc>
          <w:tcPr>
            <w:tcW w:w="3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Антропометрия</w:t>
            </w:r>
          </w:p>
        </w:tc>
      </w:tr>
      <w:tr w:rsidR="00D169A9" w:rsidRPr="00CD5476" w:rsidTr="005A3BC0">
        <w:trPr>
          <w:trHeight w:val="3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Рост</w:t>
            </w:r>
            <w:r w:rsidRPr="00CD5476">
              <w:rPr>
                <w:rFonts w:ascii="Times New Roman" w:eastAsia="Times New Roman" w:hAnsi="Times New Roman" w:cs="Times New Roman"/>
                <w:color w:val="000000"/>
                <w:lang w:val="en-US" w:eastAsia="ru-RU"/>
              </w:rPr>
              <w:t xml:space="preserve"> </w:t>
            </w:r>
            <w:r w:rsidRPr="00CD5476">
              <w:rPr>
                <w:rFonts w:ascii="Times New Roman" w:eastAsia="Times New Roman" w:hAnsi="Times New Roman" w:cs="Times New Roman"/>
                <w:color w:val="000000"/>
                <w:lang w:eastAsia="ru-RU"/>
              </w:rPr>
              <w:t>стоя</w:t>
            </w:r>
          </w:p>
        </w:tc>
        <w:tc>
          <w:tcPr>
            <w:tcW w:w="3124" w:type="dxa"/>
            <w:vMerge w:val="restart"/>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A3477C">
            <w:pPr>
              <w:spacing w:after="0" w:line="240" w:lineRule="auto"/>
              <w:jc w:val="center"/>
              <w:rPr>
                <w:rFonts w:ascii="Times New Roman" w:eastAsia="Times New Roman" w:hAnsi="Times New Roman" w:cs="Times New Roman"/>
                <w:color w:val="000000"/>
                <w:lang w:eastAsia="ru-RU"/>
              </w:rPr>
            </w:pPr>
            <w:proofErr w:type="spellStart"/>
            <w:r w:rsidRPr="00CD5476">
              <w:rPr>
                <w:rFonts w:ascii="Times New Roman" w:eastAsia="Times New Roman" w:hAnsi="Times New Roman" w:cs="Times New Roman"/>
                <w:color w:val="000000"/>
                <w:lang w:eastAsia="ru-RU"/>
              </w:rPr>
              <w:t>Anthroscan</w:t>
            </w:r>
            <w:proofErr w:type="spellEnd"/>
            <w:r w:rsidRPr="00CD5476">
              <w:rPr>
                <w:rFonts w:ascii="Times New Roman" w:eastAsia="Times New Roman" w:hAnsi="Times New Roman" w:cs="Times New Roman"/>
                <w:color w:val="000000"/>
                <w:lang w:eastAsia="ru-RU"/>
              </w:rPr>
              <w:t xml:space="preserve"> или вручную</w:t>
            </w:r>
            <w:r>
              <w:rPr>
                <w:rFonts w:ascii="Times New Roman" w:eastAsia="Times New Roman" w:hAnsi="Times New Roman" w:cs="Times New Roman"/>
                <w:color w:val="000000"/>
                <w:lang w:eastAsia="ru-RU"/>
              </w:rPr>
              <w:t xml:space="preserve"> (комплект антропометрического оборудования)</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300"/>
        </w:trPr>
        <w:tc>
          <w:tcPr>
            <w:tcW w:w="3123" w:type="dxa"/>
            <w:tcBorders>
              <w:top w:val="nil"/>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Рост сидя</w:t>
            </w:r>
          </w:p>
        </w:tc>
        <w:tc>
          <w:tcPr>
            <w:tcW w:w="3124" w:type="dxa"/>
            <w:vMerge/>
            <w:tcBorders>
              <w:top w:val="nil"/>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туловища и головы</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туловища</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ноги</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бедра</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голени</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руки</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плеча</w:t>
            </w:r>
          </w:p>
        </w:tc>
        <w:tc>
          <w:tcPr>
            <w:tcW w:w="3124" w:type="dxa"/>
            <w:vMerge/>
            <w:tcBorders>
              <w:top w:val="nil"/>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Длина предплечья</w:t>
            </w:r>
          </w:p>
        </w:tc>
        <w:tc>
          <w:tcPr>
            <w:tcW w:w="3124" w:type="dxa"/>
            <w:vMerge/>
            <w:tcBorders>
              <w:top w:val="nil"/>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Ширина плеч</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lastRenderedPageBreak/>
              <w:t>Ширина таза</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480"/>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Окружность бедра</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Высота прыжка</w:t>
            </w:r>
          </w:p>
        </w:tc>
        <w:tc>
          <w:tcPr>
            <w:tcW w:w="3124" w:type="dxa"/>
            <w:vMerge w:val="restart"/>
            <w:tcBorders>
              <w:top w:val="nil"/>
              <w:left w:val="single" w:sz="4" w:space="0" w:color="auto"/>
              <w:right w:val="single" w:sz="4" w:space="0" w:color="auto"/>
            </w:tcBorders>
            <w:shd w:val="clear" w:color="auto" w:fill="auto"/>
            <w:noWrap/>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Т</w:t>
            </w:r>
            <w:r w:rsidR="00D169A9" w:rsidRPr="00CD5476">
              <w:rPr>
                <w:rFonts w:ascii="Times New Roman" w:eastAsia="Times New Roman" w:hAnsi="Times New Roman" w:cs="Times New Roman"/>
                <w:color w:val="000000"/>
                <w:lang w:eastAsia="ru-RU"/>
              </w:rPr>
              <w:t>ензоплатформа</w:t>
            </w:r>
            <w:proofErr w:type="spellEnd"/>
          </w:p>
        </w:tc>
        <w:tc>
          <w:tcPr>
            <w:tcW w:w="3124" w:type="dxa"/>
            <w:vMerge w:val="restart"/>
            <w:tcBorders>
              <w:top w:val="nil"/>
              <w:left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Тензометрия</w:t>
            </w: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Сила отталкивания</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Градиент силы</w:t>
            </w:r>
          </w:p>
        </w:tc>
        <w:tc>
          <w:tcPr>
            <w:tcW w:w="3124" w:type="dxa"/>
            <w:vMerge/>
            <w:tcBorders>
              <w:left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Коэффициент асинхронности</w:t>
            </w:r>
          </w:p>
        </w:tc>
        <w:tc>
          <w:tcPr>
            <w:tcW w:w="3124" w:type="dxa"/>
            <w:vMerge/>
            <w:tcBorders>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bottom w:val="single" w:sz="4" w:space="0" w:color="auto"/>
              <w:right w:val="single" w:sz="4" w:space="0" w:color="auto"/>
            </w:tcBorders>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Сагиттальный баланс (балансир - сек)</w:t>
            </w:r>
          </w:p>
        </w:tc>
        <w:tc>
          <w:tcPr>
            <w:tcW w:w="3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w:t>
            </w:r>
            <w:r w:rsidR="00D169A9" w:rsidRPr="00CD5476">
              <w:rPr>
                <w:rFonts w:ascii="Times New Roman" w:eastAsia="Times New Roman" w:hAnsi="Times New Roman" w:cs="Times New Roman"/>
                <w:color w:val="000000"/>
                <w:lang w:eastAsia="ru-RU"/>
              </w:rPr>
              <w:t>алансир</w:t>
            </w:r>
          </w:p>
        </w:tc>
        <w:tc>
          <w:tcPr>
            <w:tcW w:w="3124" w:type="dxa"/>
            <w:vMerge w:val="restart"/>
            <w:tcBorders>
              <w:top w:val="nil"/>
              <w:left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Педагогическое тестирование (оценка физической подготовленности)</w:t>
            </w:r>
          </w:p>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Фронтальный баланс (балансир - сек)</w:t>
            </w:r>
          </w:p>
        </w:tc>
        <w:tc>
          <w:tcPr>
            <w:tcW w:w="3124" w:type="dxa"/>
            <w:vMerge/>
            <w:tcBorders>
              <w:top w:val="nil"/>
              <w:left w:val="single" w:sz="4" w:space="0" w:color="auto"/>
              <w:bottom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12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A3477C" w:rsidP="00E31E9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Наклон вперед (гибкость тазобедренного</w:t>
            </w:r>
            <w:r w:rsidR="00D169A9" w:rsidRPr="00CD5476">
              <w:rPr>
                <w:rFonts w:ascii="Times New Roman" w:eastAsia="Times New Roman" w:hAnsi="Times New Roman" w:cs="Times New Roman"/>
                <w:color w:val="000000"/>
                <w:lang w:eastAsia="ru-RU"/>
              </w:rPr>
              <w:t xml:space="preserve"> сустава)</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00D169A9" w:rsidRPr="00CD5476">
              <w:rPr>
                <w:rFonts w:ascii="Times New Roman" w:eastAsia="Times New Roman" w:hAnsi="Times New Roman" w:cs="Times New Roman"/>
                <w:color w:val="000000"/>
                <w:lang w:eastAsia="ru-RU"/>
              </w:rPr>
              <w:t>имнастическая скамья, сантиметровая линейка</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Гибкость голеностопного сустава (градусы)</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00D169A9" w:rsidRPr="00CD5476">
              <w:rPr>
                <w:rFonts w:ascii="Times New Roman" w:eastAsia="Times New Roman" w:hAnsi="Times New Roman" w:cs="Times New Roman"/>
                <w:color w:val="000000"/>
                <w:lang w:eastAsia="ru-RU"/>
              </w:rPr>
              <w:t>равитационный гониометр</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Координация «восьмерка» (сек)</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D169A9" w:rsidRPr="00CD5476">
              <w:rPr>
                <w:rFonts w:ascii="Times New Roman" w:eastAsia="Times New Roman" w:hAnsi="Times New Roman" w:cs="Times New Roman"/>
                <w:color w:val="000000"/>
                <w:lang w:eastAsia="ru-RU"/>
              </w:rPr>
              <w:t>тойки</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Координация «барьеры» (сек)</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w:t>
            </w:r>
            <w:r w:rsidR="00D169A9" w:rsidRPr="00CD5476">
              <w:rPr>
                <w:rFonts w:ascii="Times New Roman" w:eastAsia="Times New Roman" w:hAnsi="Times New Roman" w:cs="Times New Roman"/>
                <w:color w:val="000000"/>
                <w:lang w:eastAsia="ru-RU"/>
              </w:rPr>
              <w:t>имнастические барьеры</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3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Прыжок с места (</w:t>
            </w:r>
            <w:proofErr w:type="gramStart"/>
            <w:r w:rsidRPr="00CD5476">
              <w:rPr>
                <w:rFonts w:ascii="Times New Roman" w:eastAsia="Times New Roman" w:hAnsi="Times New Roman" w:cs="Times New Roman"/>
                <w:color w:val="000000"/>
                <w:lang w:eastAsia="ru-RU"/>
              </w:rPr>
              <w:t>см</w:t>
            </w:r>
            <w:proofErr w:type="gramEnd"/>
            <w:r w:rsidR="00DC0666">
              <w:rPr>
                <w:rFonts w:ascii="Times New Roman" w:eastAsia="Times New Roman" w:hAnsi="Times New Roman" w:cs="Times New Roman"/>
                <w:color w:val="000000"/>
                <w:lang w:eastAsia="ru-RU"/>
              </w:rPr>
              <w:t>.</w:t>
            </w:r>
            <w:r w:rsidRPr="00CD5476">
              <w:rPr>
                <w:rFonts w:ascii="Times New Roman" w:eastAsia="Times New Roman" w:hAnsi="Times New Roman" w:cs="Times New Roman"/>
                <w:color w:val="000000"/>
                <w:lang w:eastAsia="ru-RU"/>
              </w:rPr>
              <w:t>)</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D169A9" w:rsidRPr="00CD5476">
              <w:rPr>
                <w:rFonts w:ascii="Times New Roman" w:eastAsia="Times New Roman" w:hAnsi="Times New Roman" w:cs="Times New Roman"/>
                <w:color w:val="000000"/>
                <w:lang w:eastAsia="ru-RU"/>
              </w:rPr>
              <w:t>улетка</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Тройной прыжок (см</w:t>
            </w:r>
            <w:r w:rsidR="00DC0666">
              <w:rPr>
                <w:rFonts w:ascii="Times New Roman" w:eastAsia="Times New Roman" w:hAnsi="Times New Roman" w:cs="Times New Roman"/>
                <w:color w:val="000000"/>
                <w:lang w:eastAsia="ru-RU"/>
              </w:rPr>
              <w:t>.</w:t>
            </w:r>
            <w:r w:rsidRPr="00CD5476">
              <w:rPr>
                <w:rFonts w:ascii="Times New Roman" w:eastAsia="Times New Roman" w:hAnsi="Times New Roman" w:cs="Times New Roman"/>
                <w:color w:val="000000"/>
                <w:lang w:eastAsia="ru-RU"/>
              </w:rPr>
              <w:t>) с места с 2-х на 2-е</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00D169A9" w:rsidRPr="00CD5476">
              <w:rPr>
                <w:rFonts w:ascii="Times New Roman" w:eastAsia="Times New Roman" w:hAnsi="Times New Roman" w:cs="Times New Roman"/>
                <w:color w:val="000000"/>
                <w:lang w:eastAsia="ru-RU"/>
              </w:rPr>
              <w:t>улетка</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52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Пресс за 30 секунд (силовая выносливость кол-во раз)</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w:t>
            </w:r>
            <w:r w:rsidR="00D169A9" w:rsidRPr="00CD5476">
              <w:rPr>
                <w:rFonts w:ascii="Times New Roman" w:eastAsia="Times New Roman" w:hAnsi="Times New Roman" w:cs="Times New Roman"/>
                <w:color w:val="000000"/>
                <w:lang w:eastAsia="ru-RU"/>
              </w:rPr>
              <w:t>екундомер</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Становая динамометрия (сила мышц спины)</w:t>
            </w:r>
          </w:p>
        </w:tc>
        <w:tc>
          <w:tcPr>
            <w:tcW w:w="3124" w:type="dxa"/>
            <w:tcBorders>
              <w:top w:val="nil"/>
              <w:left w:val="nil"/>
              <w:bottom w:val="single" w:sz="4" w:space="0" w:color="auto"/>
              <w:right w:val="single" w:sz="4" w:space="0" w:color="auto"/>
            </w:tcBorders>
            <w:shd w:val="clear" w:color="auto" w:fill="auto"/>
            <w:vAlign w:val="center"/>
            <w:hideMark/>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w:t>
            </w:r>
            <w:r w:rsidR="00D169A9" w:rsidRPr="00CD5476">
              <w:rPr>
                <w:rFonts w:ascii="Times New Roman" w:eastAsia="Times New Roman" w:hAnsi="Times New Roman" w:cs="Times New Roman"/>
                <w:color w:val="000000"/>
                <w:lang w:eastAsia="ru-RU"/>
              </w:rPr>
              <w:t>инамометр</w:t>
            </w:r>
          </w:p>
        </w:tc>
        <w:tc>
          <w:tcPr>
            <w:tcW w:w="3124" w:type="dxa"/>
            <w:vMerge/>
            <w:tcBorders>
              <w:left w:val="single" w:sz="4" w:space="0" w:color="auto"/>
              <w:right w:val="single" w:sz="4" w:space="0" w:color="auto"/>
            </w:tcBorders>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97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A3477C" w:rsidP="00A3477C">
            <w:pPr>
              <w:spacing w:after="0" w:line="240" w:lineRule="auto"/>
              <w:rPr>
                <w:rFonts w:ascii="Times New Roman" w:eastAsia="Times New Roman" w:hAnsi="Times New Roman" w:cs="Times New Roman"/>
                <w:color w:val="000000"/>
                <w:lang w:eastAsia="ru-RU"/>
              </w:rPr>
            </w:pPr>
            <w:r w:rsidRPr="00A3477C">
              <w:rPr>
                <w:rFonts w:ascii="Times New Roman" w:eastAsia="Times New Roman" w:hAnsi="Times New Roman" w:cs="Times New Roman"/>
                <w:color w:val="000000"/>
                <w:lang w:eastAsia="ru-RU"/>
              </w:rPr>
              <w:t xml:space="preserve">Прыжки </w:t>
            </w:r>
            <w:proofErr w:type="gramStart"/>
            <w:r w:rsidRPr="00A3477C">
              <w:rPr>
                <w:rFonts w:ascii="Times New Roman" w:eastAsia="Times New Roman" w:hAnsi="Times New Roman" w:cs="Times New Roman"/>
                <w:color w:val="000000"/>
                <w:lang w:eastAsia="ru-RU"/>
              </w:rPr>
              <w:t>ч</w:t>
            </w:r>
            <w:proofErr w:type="gramEnd"/>
            <w:r w:rsidRPr="00A3477C">
              <w:rPr>
                <w:rFonts w:ascii="Times New Roman" w:eastAsia="Times New Roman" w:hAnsi="Times New Roman" w:cs="Times New Roman"/>
                <w:color w:val="000000"/>
                <w:lang w:eastAsia="ru-RU"/>
              </w:rPr>
              <w:t>/з скамью 3 подхода по 20 сек. с интервалами отдыха 10 сек. фиксируется кол-во раз каждого подхода</w:t>
            </w:r>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Гимнастическая скамейка-</w:t>
            </w:r>
          </w:p>
        </w:tc>
        <w:tc>
          <w:tcPr>
            <w:tcW w:w="3124" w:type="dxa"/>
            <w:vMerge/>
            <w:tcBorders>
              <w:left w:val="single" w:sz="4" w:space="0" w:color="auto"/>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
        </w:tc>
      </w:tr>
      <w:tr w:rsidR="00D169A9" w:rsidRPr="00CD5476" w:rsidTr="005A3BC0">
        <w:trPr>
          <w:trHeight w:val="771"/>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Оценка анаэробной производительности</w:t>
            </w:r>
          </w:p>
        </w:tc>
        <w:tc>
          <w:tcPr>
            <w:tcW w:w="3124" w:type="dxa"/>
            <w:tcBorders>
              <w:top w:val="single" w:sz="4" w:space="0" w:color="auto"/>
              <w:left w:val="nil"/>
              <w:bottom w:val="single" w:sz="4" w:space="0" w:color="auto"/>
              <w:right w:val="single" w:sz="4" w:space="0" w:color="auto"/>
            </w:tcBorders>
            <w:shd w:val="clear" w:color="auto" w:fill="auto"/>
            <w:vAlign w:val="center"/>
          </w:tcPr>
          <w:p w:rsidR="00D169A9" w:rsidRPr="00CD5476" w:rsidRDefault="00DC0666"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w:t>
            </w:r>
            <w:r w:rsidR="00D169A9" w:rsidRPr="00CD5476">
              <w:rPr>
                <w:rFonts w:ascii="Times New Roman" w:eastAsia="Times New Roman" w:hAnsi="Times New Roman" w:cs="Times New Roman"/>
                <w:color w:val="000000"/>
                <w:lang w:eastAsia="ru-RU"/>
              </w:rPr>
              <w:t>елоэргометр «MONARK 894E»</w:t>
            </w:r>
          </w:p>
        </w:tc>
        <w:tc>
          <w:tcPr>
            <w:tcW w:w="3124" w:type="dxa"/>
            <w:tcBorders>
              <w:top w:val="single" w:sz="4" w:space="0" w:color="auto"/>
              <w:left w:val="nil"/>
              <w:bottom w:val="single" w:sz="4" w:space="0" w:color="auto"/>
              <w:right w:val="single" w:sz="4" w:space="0" w:color="auto"/>
            </w:tcBorders>
            <w:shd w:val="clear" w:color="auto" w:fill="auto"/>
            <w:noWrap/>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roofErr w:type="spellStart"/>
            <w:r w:rsidRPr="00CD5476">
              <w:rPr>
                <w:rFonts w:ascii="Times New Roman" w:eastAsia="Times New Roman" w:hAnsi="Times New Roman" w:cs="Times New Roman"/>
                <w:color w:val="000000"/>
                <w:lang w:eastAsia="ru-RU"/>
              </w:rPr>
              <w:t>эргометрия</w:t>
            </w:r>
            <w:proofErr w:type="spellEnd"/>
          </w:p>
        </w:tc>
      </w:tr>
      <w:tr w:rsidR="00D169A9" w:rsidRPr="00CD5476" w:rsidTr="005A3BC0">
        <w:trPr>
          <w:trHeight w:val="780"/>
        </w:trPr>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D169A9" w:rsidRPr="00CD5476" w:rsidRDefault="00D169A9" w:rsidP="00E31E9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Оценка показателей аэробной производительности МПК, ПАНО</w:t>
            </w:r>
          </w:p>
        </w:tc>
        <w:tc>
          <w:tcPr>
            <w:tcW w:w="3124" w:type="dxa"/>
            <w:tcBorders>
              <w:top w:val="single" w:sz="4" w:space="0" w:color="auto"/>
              <w:left w:val="nil"/>
              <w:bottom w:val="single" w:sz="4" w:space="0" w:color="auto"/>
              <w:right w:val="single" w:sz="4" w:space="0" w:color="auto"/>
            </w:tcBorders>
            <w:shd w:val="clear" w:color="auto" w:fill="auto"/>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val="en-US" w:eastAsia="ru-RU"/>
              </w:rPr>
            </w:pPr>
            <w:proofErr w:type="spellStart"/>
            <w:r>
              <w:rPr>
                <w:rFonts w:ascii="Times New Roman" w:eastAsia="Times New Roman" w:hAnsi="Times New Roman" w:cs="Times New Roman"/>
                <w:color w:val="000000"/>
                <w:lang w:val="en-US" w:eastAsia="ru-RU"/>
              </w:rPr>
              <w:t>MetaLyzer</w:t>
            </w:r>
            <w:proofErr w:type="spellEnd"/>
            <w:r>
              <w:rPr>
                <w:rFonts w:ascii="Times New Roman" w:eastAsia="Times New Roman" w:hAnsi="Times New Roman" w:cs="Times New Roman"/>
                <w:color w:val="000000"/>
                <w:lang w:val="en-US" w:eastAsia="ru-RU"/>
              </w:rPr>
              <w:t xml:space="preserve"> 3B</w:t>
            </w:r>
          </w:p>
        </w:tc>
        <w:tc>
          <w:tcPr>
            <w:tcW w:w="3124" w:type="dxa"/>
            <w:tcBorders>
              <w:top w:val="single" w:sz="4" w:space="0" w:color="auto"/>
              <w:left w:val="nil"/>
              <w:bottom w:val="single" w:sz="4" w:space="0" w:color="auto"/>
              <w:right w:val="single" w:sz="4" w:space="0" w:color="auto"/>
            </w:tcBorders>
            <w:shd w:val="clear" w:color="auto" w:fill="auto"/>
            <w:noWrap/>
            <w:vAlign w:val="center"/>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Метод </w:t>
            </w:r>
            <w:proofErr w:type="spellStart"/>
            <w:r>
              <w:rPr>
                <w:rFonts w:ascii="Times New Roman" w:eastAsia="Times New Roman" w:hAnsi="Times New Roman" w:cs="Times New Roman"/>
                <w:color w:val="000000"/>
                <w:lang w:eastAsia="ru-RU"/>
              </w:rPr>
              <w:t>газоанализа</w:t>
            </w:r>
            <w:proofErr w:type="spellEnd"/>
          </w:p>
        </w:tc>
      </w:tr>
      <w:tr w:rsidR="00D169A9" w:rsidRPr="00CD5476" w:rsidTr="005A3BC0">
        <w:trPr>
          <w:trHeight w:val="9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 xml:space="preserve">Анализ техники движений </w:t>
            </w:r>
            <w:proofErr w:type="spellStart"/>
            <w:proofErr w:type="gramStart"/>
            <w:r w:rsidRPr="00CD5476">
              <w:rPr>
                <w:rFonts w:ascii="Times New Roman" w:eastAsia="Times New Roman" w:hAnsi="Times New Roman" w:cs="Times New Roman"/>
                <w:color w:val="000000"/>
                <w:lang w:eastAsia="ru-RU"/>
              </w:rPr>
              <w:t>движений</w:t>
            </w:r>
            <w:proofErr w:type="spellEnd"/>
            <w:proofErr w:type="gramEnd"/>
            <w:r w:rsidRPr="00CD5476">
              <w:rPr>
                <w:rFonts w:ascii="Times New Roman" w:eastAsia="Times New Roman" w:hAnsi="Times New Roman" w:cs="Times New Roman"/>
                <w:color w:val="000000"/>
                <w:lang w:eastAsia="ru-RU"/>
              </w:rPr>
              <w:t xml:space="preserve"> с использованием комплекса «DARTFISH»</w:t>
            </w:r>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DARTFISH</w:t>
            </w:r>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Биомеханический анализ</w:t>
            </w:r>
          </w:p>
        </w:tc>
      </w:tr>
      <w:tr w:rsidR="00D169A9" w:rsidRPr="00CD5476" w:rsidTr="005A3BC0">
        <w:trPr>
          <w:trHeight w:val="735"/>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Оценка психологического статуса</w:t>
            </w:r>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w:t>
            </w:r>
            <w:r w:rsidRPr="00CD5476">
              <w:rPr>
                <w:rFonts w:ascii="Times New Roman" w:eastAsia="Times New Roman" w:hAnsi="Times New Roman" w:cs="Times New Roman"/>
                <w:color w:val="000000"/>
                <w:lang w:eastAsia="ru-RU"/>
              </w:rPr>
              <w:t>ейрософт</w:t>
            </w:r>
            <w:proofErr w:type="spellEnd"/>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Психологическое тестирование</w:t>
            </w:r>
          </w:p>
        </w:tc>
      </w:tr>
      <w:tr w:rsidR="00D169A9" w:rsidRPr="00CD5476" w:rsidTr="005A3BC0">
        <w:trPr>
          <w:trHeight w:val="600"/>
        </w:trPr>
        <w:tc>
          <w:tcPr>
            <w:tcW w:w="3123" w:type="dxa"/>
            <w:tcBorders>
              <w:top w:val="nil"/>
              <w:left w:val="single" w:sz="4" w:space="0" w:color="auto"/>
              <w:bottom w:val="single" w:sz="4" w:space="0" w:color="auto"/>
              <w:right w:val="single" w:sz="4" w:space="0" w:color="auto"/>
            </w:tcBorders>
            <w:shd w:val="clear" w:color="auto" w:fill="auto"/>
            <w:vAlign w:val="center"/>
            <w:hideMark/>
          </w:tcPr>
          <w:p w:rsidR="00D169A9" w:rsidRPr="00CD5476" w:rsidRDefault="00D169A9" w:rsidP="00E31E92">
            <w:pPr>
              <w:spacing w:after="0" w:line="240" w:lineRule="auto"/>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Психофизиологические исследования</w:t>
            </w:r>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Н</w:t>
            </w:r>
            <w:r w:rsidRPr="00CD5476">
              <w:rPr>
                <w:rFonts w:ascii="Times New Roman" w:eastAsia="Times New Roman" w:hAnsi="Times New Roman" w:cs="Times New Roman"/>
                <w:color w:val="000000"/>
                <w:lang w:eastAsia="ru-RU"/>
              </w:rPr>
              <w:t>ейрософт</w:t>
            </w:r>
            <w:proofErr w:type="spellEnd"/>
          </w:p>
        </w:tc>
        <w:tc>
          <w:tcPr>
            <w:tcW w:w="3124" w:type="dxa"/>
            <w:tcBorders>
              <w:top w:val="nil"/>
              <w:left w:val="nil"/>
              <w:bottom w:val="single" w:sz="4" w:space="0" w:color="auto"/>
              <w:right w:val="single" w:sz="4" w:space="0" w:color="auto"/>
            </w:tcBorders>
            <w:shd w:val="clear" w:color="auto" w:fill="auto"/>
            <w:noWrap/>
            <w:vAlign w:val="center"/>
            <w:hideMark/>
          </w:tcPr>
          <w:p w:rsidR="00D169A9" w:rsidRPr="00CD5476" w:rsidRDefault="00D169A9" w:rsidP="00E31E92">
            <w:pPr>
              <w:spacing w:after="0" w:line="240" w:lineRule="auto"/>
              <w:jc w:val="center"/>
              <w:rPr>
                <w:rFonts w:ascii="Times New Roman" w:eastAsia="Times New Roman" w:hAnsi="Times New Roman" w:cs="Times New Roman"/>
                <w:color w:val="000000"/>
                <w:lang w:eastAsia="ru-RU"/>
              </w:rPr>
            </w:pPr>
            <w:r w:rsidRPr="00CD5476">
              <w:rPr>
                <w:rFonts w:ascii="Times New Roman" w:eastAsia="Times New Roman" w:hAnsi="Times New Roman" w:cs="Times New Roman"/>
                <w:color w:val="000000"/>
                <w:lang w:eastAsia="ru-RU"/>
              </w:rPr>
              <w:t>П</w:t>
            </w:r>
            <w:r w:rsidR="00DC0666">
              <w:rPr>
                <w:rFonts w:ascii="Times New Roman" w:eastAsia="Times New Roman" w:hAnsi="Times New Roman" w:cs="Times New Roman"/>
                <w:color w:val="000000"/>
                <w:lang w:eastAsia="ru-RU"/>
              </w:rPr>
              <w:t>сихофизиологическое</w:t>
            </w:r>
            <w:r w:rsidRPr="00CD5476">
              <w:rPr>
                <w:rFonts w:ascii="Times New Roman" w:eastAsia="Times New Roman" w:hAnsi="Times New Roman" w:cs="Times New Roman"/>
                <w:color w:val="000000"/>
                <w:lang w:eastAsia="ru-RU"/>
              </w:rPr>
              <w:t xml:space="preserve"> тестирование</w:t>
            </w:r>
          </w:p>
        </w:tc>
      </w:tr>
    </w:tbl>
    <w:p w:rsidR="00D169A9" w:rsidRDefault="00D169A9" w:rsidP="0008573B">
      <w:pPr>
        <w:spacing w:after="0" w:line="300" w:lineRule="auto"/>
        <w:ind w:firstLine="709"/>
        <w:jc w:val="both"/>
        <w:rPr>
          <w:rFonts w:ascii="Times New Roman" w:eastAsia="Times New Roman" w:hAnsi="Times New Roman" w:cs="Times New Roman"/>
          <w:sz w:val="28"/>
          <w:szCs w:val="28"/>
          <w:lang w:eastAsia="ru-RU"/>
        </w:rPr>
      </w:pPr>
    </w:p>
    <w:p w:rsidR="00D169A9" w:rsidRDefault="0071524B" w:rsidP="002D3DA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перечни контрольных измерений и испытаний могут претерпевать изменения в зависимости от </w:t>
      </w:r>
      <w:r w:rsidR="004135EE">
        <w:rPr>
          <w:rFonts w:ascii="Times New Roman" w:eastAsia="Times New Roman" w:hAnsi="Times New Roman" w:cs="Times New Roman"/>
          <w:sz w:val="28"/>
          <w:szCs w:val="28"/>
          <w:lang w:eastAsia="ru-RU"/>
        </w:rPr>
        <w:t>задач,</w:t>
      </w:r>
      <w:r>
        <w:rPr>
          <w:rFonts w:ascii="Times New Roman" w:eastAsia="Times New Roman" w:hAnsi="Times New Roman" w:cs="Times New Roman"/>
          <w:sz w:val="28"/>
          <w:szCs w:val="28"/>
          <w:lang w:eastAsia="ru-RU"/>
        </w:rPr>
        <w:t xml:space="preserve"> решаемых в рамках оценки подгот</w:t>
      </w:r>
      <w:r w:rsidR="004135EE">
        <w:rPr>
          <w:rFonts w:ascii="Times New Roman" w:eastAsia="Times New Roman" w:hAnsi="Times New Roman" w:cs="Times New Roman"/>
          <w:sz w:val="28"/>
          <w:szCs w:val="28"/>
          <w:lang w:eastAsia="ru-RU"/>
        </w:rPr>
        <w:t>овленности спортсменов, мировоззрения исследователей, тренеров, спортсменов и прочих</w:t>
      </w:r>
      <w:r w:rsidR="004135EE" w:rsidRPr="004135EE">
        <w:rPr>
          <w:rFonts w:ascii="Times New Roman" w:eastAsia="Times New Roman" w:hAnsi="Times New Roman" w:cs="Times New Roman"/>
          <w:sz w:val="28"/>
          <w:szCs w:val="28"/>
          <w:lang w:eastAsia="ru-RU"/>
        </w:rPr>
        <w:t xml:space="preserve"> </w:t>
      </w:r>
      <w:r w:rsidR="004135EE">
        <w:rPr>
          <w:rFonts w:ascii="Times New Roman" w:eastAsia="Times New Roman" w:hAnsi="Times New Roman" w:cs="Times New Roman"/>
          <w:sz w:val="28"/>
          <w:szCs w:val="28"/>
          <w:lang w:eastAsia="ru-RU"/>
        </w:rPr>
        <w:t>условий.</w:t>
      </w:r>
    </w:p>
    <w:p w:rsidR="00BF701D" w:rsidRDefault="00BF701D" w:rsidP="002D3DA7">
      <w:pPr>
        <w:spacing w:after="0" w:line="360" w:lineRule="auto"/>
        <w:ind w:firstLine="709"/>
        <w:jc w:val="both"/>
        <w:rPr>
          <w:rFonts w:ascii="Times New Roman" w:eastAsia="Times New Roman" w:hAnsi="Times New Roman" w:cs="Times New Roman"/>
          <w:sz w:val="28"/>
          <w:szCs w:val="28"/>
          <w:lang w:eastAsia="ru-RU"/>
        </w:rPr>
      </w:pPr>
    </w:p>
    <w:p w:rsidR="00BF57D0" w:rsidRDefault="00BF57D0" w:rsidP="002D3DA7">
      <w:pPr>
        <w:spacing w:after="0" w:line="360" w:lineRule="auto"/>
        <w:ind w:firstLine="709"/>
        <w:jc w:val="both"/>
        <w:rPr>
          <w:rFonts w:ascii="Times New Roman" w:eastAsia="Times New Roman" w:hAnsi="Times New Roman" w:cs="Times New Roman"/>
          <w:sz w:val="28"/>
          <w:szCs w:val="28"/>
          <w:lang w:eastAsia="ru-RU"/>
        </w:rPr>
      </w:pPr>
    </w:p>
    <w:p w:rsidR="00BF57D0" w:rsidRPr="00BF57D0" w:rsidRDefault="00BF57D0" w:rsidP="00BF57D0">
      <w:pPr>
        <w:spacing w:after="0" w:line="30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2.</w:t>
      </w:r>
      <w:r>
        <w:rPr>
          <w:rFonts w:ascii="Times New Roman" w:hAnsi="Times New Roman" w:cs="Times New Roman"/>
          <w:sz w:val="28"/>
          <w:szCs w:val="28"/>
        </w:rPr>
        <w:t>4</w:t>
      </w:r>
      <w:r w:rsidRPr="00BF57D0">
        <w:rPr>
          <w:rFonts w:ascii="Times New Roman" w:hAnsi="Times New Roman" w:cs="Times New Roman"/>
          <w:sz w:val="28"/>
          <w:szCs w:val="28"/>
        </w:rPr>
        <w:t xml:space="preserve"> Структура кластера подготовки спортивного резерва</w:t>
      </w:r>
    </w:p>
    <w:p w:rsidR="00BF57D0" w:rsidRPr="00BF57D0" w:rsidRDefault="00BF57D0" w:rsidP="00BF57D0">
      <w:pPr>
        <w:spacing w:after="0" w:line="300" w:lineRule="auto"/>
        <w:ind w:firstLine="709"/>
        <w:jc w:val="both"/>
        <w:rPr>
          <w:rFonts w:ascii="Times New Roman" w:hAnsi="Times New Roman" w:cs="Times New Roman"/>
          <w:sz w:val="28"/>
          <w:szCs w:val="28"/>
        </w:rPr>
      </w:pPr>
    </w:p>
    <w:p w:rsidR="00BF57D0" w:rsidRPr="00BF57D0" w:rsidRDefault="00BF57D0" w:rsidP="00BF57D0">
      <w:pPr>
        <w:spacing w:after="0" w:line="360" w:lineRule="auto"/>
        <w:ind w:firstLine="709"/>
        <w:jc w:val="both"/>
        <w:rPr>
          <w:rFonts w:ascii="Times New Roman" w:eastAsia="Calibri" w:hAnsi="Times New Roman" w:cs="Times New Roman"/>
          <w:bCs/>
          <w:sz w:val="28"/>
          <w:szCs w:val="28"/>
        </w:rPr>
      </w:pPr>
      <w:r w:rsidRPr="00BF57D0">
        <w:rPr>
          <w:rFonts w:ascii="Times New Roman" w:hAnsi="Times New Roman" w:cs="Times New Roman"/>
          <w:sz w:val="28"/>
          <w:szCs w:val="28"/>
        </w:rPr>
        <w:t xml:space="preserve">Авторство данной разработки принадлежит </w:t>
      </w:r>
      <w:r w:rsidRPr="00BF57D0">
        <w:rPr>
          <w:rFonts w:ascii="Times New Roman" w:eastAsia="Calibri" w:hAnsi="Times New Roman" w:cs="Times New Roman"/>
          <w:bCs/>
          <w:sz w:val="28"/>
          <w:szCs w:val="28"/>
        </w:rPr>
        <w:t>вице-президенту Федерации прыжков на лыжах с трамплина и лыжного двоеборья России А.А. Беккеру.</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В существующей на сегодня в стране эконмической ситуации, для вывода отечественных прыжков на лыжах с трамплина и лыжного двоеборья из глубокого системного кризиса, необходима жесточайшая селекция при выборе регионов, где целесообразно сохранять и развивать эти виды спорта. Необходимо использовать эффекты экономии от масштаба, специализацию и межрегиональную, и даже международную интеграцию. Один из вариантов реализации такой идеи  - создание нескольких, максимум 4 – 5, «спортивных агломераций» в тех регионах страны, где для этого сохраняются условия и возможности, и существует заинтересованность и поддержка региональных властей. </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Основой таких «спортивных агломераций» должны стать трамплинные комплексы (например, в Чайковском, Нижнем Тагиле или в Сочи), а также специализированные образовательные и научно-исследовательские институты и лаборатории, которые будут взаимодействовать со спортивными школами различных уровней, УОРами, спортивными базами и т.д. </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Для повышения эффективности взаимодействия входящих в такие агломерации образовательных, научных и спортивных организаций, необходимо использовать сетевую форму интеграции, например, в форме </w:t>
      </w:r>
      <w:r w:rsidRPr="00BF57D0">
        <w:rPr>
          <w:rFonts w:ascii="Times New Roman" w:hAnsi="Times New Roman" w:cs="Times New Roman"/>
          <w:sz w:val="28"/>
          <w:szCs w:val="28"/>
        </w:rPr>
        <w:lastRenderedPageBreak/>
        <w:t xml:space="preserve">инновационно-спортивного  кластера (ИСК). Структура такого ИСК представлена на рисунок 25. </w:t>
      </w:r>
    </w:p>
    <w:p w:rsidR="00BF57D0" w:rsidRPr="00BF57D0" w:rsidRDefault="00BF57D0" w:rsidP="00BF57D0">
      <w:pPr>
        <w:spacing w:after="0" w:line="300" w:lineRule="auto"/>
        <w:ind w:firstLine="709"/>
        <w:jc w:val="both"/>
        <w:rPr>
          <w:rFonts w:ascii="Times New Roman" w:hAnsi="Times New Roman" w:cs="Times New Roman"/>
          <w:sz w:val="26"/>
          <w:szCs w:val="26"/>
        </w:rPr>
      </w:pPr>
    </w:p>
    <w:p w:rsidR="00BF57D0" w:rsidRPr="00BF57D0" w:rsidRDefault="00BF57D0" w:rsidP="00BF57D0">
      <w:pPr>
        <w:pBdr>
          <w:top w:val="single" w:sz="4" w:space="1" w:color="auto"/>
          <w:left w:val="single" w:sz="4" w:space="26" w:color="auto"/>
          <w:bottom w:val="single" w:sz="4" w:space="1" w:color="auto"/>
          <w:right w:val="single" w:sz="4" w:space="4" w:color="auto"/>
        </w:pBdr>
      </w:pPr>
      <w:r w:rsidRPr="00BF57D0">
        <w:rPr>
          <w:noProof/>
          <w:lang w:eastAsia="ru-RU"/>
        </w:rPr>
        <mc:AlternateContent>
          <mc:Choice Requires="wps">
            <w:drawing>
              <wp:anchor distT="0" distB="0" distL="114300" distR="114300" simplePos="0" relativeHeight="251709440" behindDoc="0" locked="0" layoutInCell="1" allowOverlap="1" wp14:anchorId="3546F913" wp14:editId="7ECE13CF">
                <wp:simplePos x="0" y="0"/>
                <wp:positionH relativeFrom="column">
                  <wp:posOffset>-299085</wp:posOffset>
                </wp:positionH>
                <wp:positionV relativeFrom="paragraph">
                  <wp:posOffset>36195</wp:posOffset>
                </wp:positionV>
                <wp:extent cx="1447800" cy="476250"/>
                <wp:effectExtent l="0" t="0" r="552450" b="1428750"/>
                <wp:wrapNone/>
                <wp:docPr id="141" name="Выноска 1 141"/>
                <wp:cNvGraphicFramePr/>
                <a:graphic xmlns:a="http://schemas.openxmlformats.org/drawingml/2006/main">
                  <a:graphicData uri="http://schemas.microsoft.com/office/word/2010/wordprocessingShape">
                    <wps:wsp>
                      <wps:cNvSpPr/>
                      <wps:spPr>
                        <a:xfrm>
                          <a:off x="0" y="0"/>
                          <a:ext cx="1447800" cy="476250"/>
                        </a:xfrm>
                        <a:prstGeom prst="borderCallout1">
                          <a:avLst>
                            <a:gd name="adj1" fmla="val 102279"/>
                            <a:gd name="adj2" fmla="val 98956"/>
                            <a:gd name="adj3" fmla="val 394186"/>
                            <a:gd name="adj4" fmla="val 136167"/>
                          </a:avLst>
                        </a:prstGeom>
                        <a:solidFill>
                          <a:sysClr val="window" lastClr="FFFFFF"/>
                        </a:solidFill>
                        <a:ln w="9525" cap="flat" cmpd="sng" algn="ctr">
                          <a:solidFill>
                            <a:srgbClr val="00B050"/>
                          </a:solidFill>
                          <a:prstDash val="solid"/>
                        </a:ln>
                        <a:effectLst/>
                      </wps:spPr>
                      <wps:txbx>
                        <w:txbxContent>
                          <w:p w:rsidR="00BF57D0" w:rsidRPr="00F42DC6" w:rsidRDefault="00BF57D0" w:rsidP="00BF57D0">
                            <w:pPr>
                              <w:jc w:val="center"/>
                              <w:rPr>
                                <w:b/>
                                <w:color w:val="00B050"/>
                                <w:sz w:val="18"/>
                                <w:szCs w:val="18"/>
                              </w:rPr>
                            </w:pPr>
                            <w:r w:rsidRPr="00F42DC6">
                              <w:rPr>
                                <w:b/>
                                <w:color w:val="00B050"/>
                                <w:sz w:val="18"/>
                                <w:szCs w:val="18"/>
                              </w:rPr>
                              <w:t>Переход</w:t>
                            </w:r>
                            <w:r>
                              <w:rPr>
                                <w:b/>
                                <w:color w:val="00B050"/>
                                <w:sz w:val="18"/>
                                <w:szCs w:val="18"/>
                              </w:rPr>
                              <w:t xml:space="preserve"> спортсмена на следующий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41" o:spid="_x0000_s1026" type="#_x0000_t47" style="position:absolute;margin-left:-23.55pt;margin-top:2.85pt;width:114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" adj="29412,85144,21374,22092" fillcolor="window" strokecolor="#00b050">
                <v:textbox>
                  <w:txbxContent>
                    <w:p w:rsidR="00BF57D0" w:rsidRPr="00F42DC6" w:rsidRDefault="00BF57D0" w:rsidP="00BF57D0">
                      <w:pPr>
                        <w:jc w:val="center"/>
                        <w:rPr>
                          <w:b/>
                          <w:color w:val="00B050"/>
                          <w:sz w:val="18"/>
                          <w:szCs w:val="18"/>
                        </w:rPr>
                      </w:pPr>
                      <w:r w:rsidRPr="00F42DC6">
                        <w:rPr>
                          <w:b/>
                          <w:color w:val="00B050"/>
                          <w:sz w:val="18"/>
                          <w:szCs w:val="18"/>
                        </w:rPr>
                        <w:t>Переход</w:t>
                      </w:r>
                      <w:r>
                        <w:rPr>
                          <w:b/>
                          <w:color w:val="00B050"/>
                          <w:sz w:val="18"/>
                          <w:szCs w:val="18"/>
                        </w:rPr>
                        <w:t xml:space="preserve"> спортсмена на следующий уровень</w:t>
                      </w:r>
                    </w:p>
                  </w:txbxContent>
                </v:textbox>
                <o:callout v:ext="edit" minusx="t" minusy="t"/>
              </v:shape>
            </w:pict>
          </mc:Fallback>
        </mc:AlternateContent>
      </w:r>
      <w:r w:rsidRPr="00BF57D0">
        <w:rPr>
          <w:noProof/>
          <w:lang w:eastAsia="ru-RU"/>
        </w:rPr>
        <mc:AlternateContent>
          <mc:Choice Requires="wps">
            <w:drawing>
              <wp:anchor distT="0" distB="0" distL="114300" distR="114300" simplePos="0" relativeHeight="251670528" behindDoc="0" locked="0" layoutInCell="1" allowOverlap="1" wp14:anchorId="42DAD819" wp14:editId="60A10023">
                <wp:simplePos x="0" y="0"/>
                <wp:positionH relativeFrom="column">
                  <wp:posOffset>2386965</wp:posOffset>
                </wp:positionH>
                <wp:positionV relativeFrom="paragraph">
                  <wp:posOffset>36195</wp:posOffset>
                </wp:positionV>
                <wp:extent cx="2057400" cy="388620"/>
                <wp:effectExtent l="323850" t="0" r="19050" b="240030"/>
                <wp:wrapNone/>
                <wp:docPr id="94" name="Скругленная прямоугольная выноска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88620"/>
                        </a:xfrm>
                        <a:prstGeom prst="wedgeRoundRectCallout">
                          <a:avLst>
                            <a:gd name="adj1" fmla="val -63796"/>
                            <a:gd name="adj2" fmla="val 103266"/>
                            <a:gd name="adj3" fmla="val 16667"/>
                          </a:avLst>
                        </a:prstGeom>
                        <a:solidFill>
                          <a:srgbClr val="FFFFFF"/>
                        </a:solidFill>
                        <a:ln w="9525">
                          <a:solidFill>
                            <a:srgbClr val="FF0000"/>
                          </a:solidFill>
                          <a:miter lim="800000"/>
                          <a:headEnd/>
                          <a:tailEnd/>
                        </a:ln>
                      </wps:spPr>
                      <wps:txbx>
                        <w:txbxContent>
                          <w:p w:rsidR="00BF57D0" w:rsidRPr="009C06C6" w:rsidRDefault="00BF57D0" w:rsidP="00BF57D0">
                            <w:pPr>
                              <w:rPr>
                                <w:b/>
                                <w:color w:val="C00000"/>
                                <w:sz w:val="18"/>
                                <w:szCs w:val="18"/>
                              </w:rPr>
                            </w:pPr>
                            <w:r w:rsidRPr="009C06C6">
                              <w:rPr>
                                <w:b/>
                                <w:color w:val="C00000"/>
                                <w:sz w:val="18"/>
                                <w:szCs w:val="18"/>
                              </w:rPr>
                              <w:t>Единая «сквозная</w:t>
                            </w:r>
                            <w:r>
                              <w:rPr>
                                <w:b/>
                                <w:color w:val="C00000"/>
                                <w:sz w:val="18"/>
                                <w:szCs w:val="18"/>
                              </w:rPr>
                              <w:t xml:space="preserve">» </w:t>
                            </w:r>
                            <w:r w:rsidRPr="009C06C6">
                              <w:rPr>
                                <w:b/>
                                <w:color w:val="C00000"/>
                                <w:sz w:val="18"/>
                                <w:szCs w:val="18"/>
                              </w:rPr>
                              <w:t xml:space="preserve"> методика подготовки спортивного резерва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94" o:spid="_x0000_s1027" type="#_x0000_t62" style="position:absolute;margin-left:187.95pt;margin-top:2.85pt;width:162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" adj="-2980,33105" strokecolor="red">
                <v:textbox>
                  <w:txbxContent>
                    <w:p w:rsidR="00BF57D0" w:rsidRPr="009C06C6" w:rsidRDefault="00BF57D0" w:rsidP="00BF57D0">
                      <w:pPr>
                        <w:rPr>
                          <w:b/>
                          <w:color w:val="C00000"/>
                          <w:sz w:val="18"/>
                          <w:szCs w:val="18"/>
                        </w:rPr>
                      </w:pPr>
                      <w:r w:rsidRPr="009C06C6">
                        <w:rPr>
                          <w:b/>
                          <w:color w:val="C00000"/>
                          <w:sz w:val="18"/>
                          <w:szCs w:val="18"/>
                        </w:rPr>
                        <w:t>Единая «сквозная</w:t>
                      </w:r>
                      <w:r>
                        <w:rPr>
                          <w:b/>
                          <w:color w:val="C00000"/>
                          <w:sz w:val="18"/>
                          <w:szCs w:val="18"/>
                        </w:rPr>
                        <w:t xml:space="preserve">» </w:t>
                      </w:r>
                      <w:r w:rsidRPr="009C06C6">
                        <w:rPr>
                          <w:b/>
                          <w:color w:val="C00000"/>
                          <w:sz w:val="18"/>
                          <w:szCs w:val="18"/>
                        </w:rPr>
                        <w:t xml:space="preserve"> методика подготовки спортивного резерва</w:t>
                      </w:r>
                    </w:p>
                  </w:txbxContent>
                </v:textbox>
              </v:shape>
            </w:pict>
          </mc:Fallback>
        </mc:AlternateContent>
      </w:r>
      <w:r w:rsidRPr="00BF57D0">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pPr>
      <w:r w:rsidRPr="00BF57D0">
        <w:rPr>
          <w:noProof/>
          <w:lang w:eastAsia="ru-RU"/>
        </w:rPr>
        <mc:AlternateContent>
          <mc:Choice Requires="wps">
            <w:drawing>
              <wp:anchor distT="0" distB="0" distL="114300" distR="114300" simplePos="0" relativeHeight="251671552" behindDoc="0" locked="0" layoutInCell="1" allowOverlap="1" wp14:anchorId="5C406AA9" wp14:editId="2E48C2CB">
                <wp:simplePos x="0" y="0"/>
                <wp:positionH relativeFrom="column">
                  <wp:posOffset>4025265</wp:posOffset>
                </wp:positionH>
                <wp:positionV relativeFrom="paragraph">
                  <wp:posOffset>2260600</wp:posOffset>
                </wp:positionV>
                <wp:extent cx="90805" cy="670560"/>
                <wp:effectExtent l="9525" t="5715" r="13970" b="9525"/>
                <wp:wrapNone/>
                <wp:docPr id="96" name="Правая фигурная скобка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0560"/>
                        </a:xfrm>
                        <a:prstGeom prst="rightBrace">
                          <a:avLst>
                            <a:gd name="adj1" fmla="val 615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6" o:spid="_x0000_s1026" type="#_x0000_t88" style="position:absolute;margin-left:316.95pt;margin-top:178pt;width:7.15pt;height:5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"/>
            </w:pict>
          </mc:Fallback>
        </mc:AlternateContent>
      </w:r>
      <w:r w:rsidRPr="00BF57D0">
        <w:rPr>
          <w:noProof/>
          <w:lang w:eastAsia="ru-RU"/>
        </w:rPr>
        <mc:AlternateContent>
          <mc:Choice Requires="wps">
            <w:drawing>
              <wp:anchor distT="0" distB="0" distL="114300" distR="114300" simplePos="0" relativeHeight="251672576" behindDoc="0" locked="0" layoutInCell="1" allowOverlap="1" wp14:anchorId="3865A0B7" wp14:editId="2DD36473">
                <wp:simplePos x="0" y="0"/>
                <wp:positionH relativeFrom="column">
                  <wp:posOffset>4025265</wp:posOffset>
                </wp:positionH>
                <wp:positionV relativeFrom="paragraph">
                  <wp:posOffset>1597660</wp:posOffset>
                </wp:positionV>
                <wp:extent cx="90805" cy="662940"/>
                <wp:effectExtent l="9525" t="9525" r="13970" b="13335"/>
                <wp:wrapNone/>
                <wp:docPr id="97" name="Правая фигурная скобка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2940"/>
                        </a:xfrm>
                        <a:prstGeom prst="rightBrace">
                          <a:avLst>
                            <a:gd name="adj1" fmla="val 608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7" o:spid="_x0000_s1026" type="#_x0000_t88" style="position:absolute;margin-left:316.95pt;margin-top:125.8pt;width:7.15pt;height:5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"/>
            </w:pict>
          </mc:Fallback>
        </mc:AlternateContent>
      </w:r>
      <w:r w:rsidRPr="00BF57D0">
        <w:rPr>
          <w:noProof/>
          <w:lang w:eastAsia="ru-RU"/>
        </w:rPr>
        <mc:AlternateContent>
          <mc:Choice Requires="wps">
            <w:drawing>
              <wp:anchor distT="0" distB="0" distL="114300" distR="114300" simplePos="0" relativeHeight="251673600" behindDoc="0" locked="0" layoutInCell="1" allowOverlap="1" wp14:anchorId="21C14CB2" wp14:editId="0FA815FE">
                <wp:simplePos x="0" y="0"/>
                <wp:positionH relativeFrom="column">
                  <wp:posOffset>4025265</wp:posOffset>
                </wp:positionH>
                <wp:positionV relativeFrom="paragraph">
                  <wp:posOffset>995680</wp:posOffset>
                </wp:positionV>
                <wp:extent cx="90805" cy="601980"/>
                <wp:effectExtent l="9525" t="7620" r="13970" b="9525"/>
                <wp:wrapNone/>
                <wp:docPr id="98" name="Правая фигурная скобка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1980"/>
                        </a:xfrm>
                        <a:prstGeom prst="rightBrace">
                          <a:avLst>
                            <a:gd name="adj1" fmla="val 552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8" o:spid="_x0000_s1026" type="#_x0000_t88" style="position:absolute;margin-left:316.95pt;margin-top:78.4pt;width:7.15pt;height:4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"/>
            </w:pict>
          </mc:Fallback>
        </mc:AlternateContent>
      </w:r>
      <w:r w:rsidRPr="00BF57D0">
        <w:rPr>
          <w:noProof/>
          <w:lang w:eastAsia="ru-RU"/>
        </w:rPr>
        <mc:AlternateContent>
          <mc:Choice Requires="wps">
            <w:drawing>
              <wp:anchor distT="0" distB="0" distL="114300" distR="114300" simplePos="0" relativeHeight="251674624" behindDoc="0" locked="0" layoutInCell="1" allowOverlap="1" wp14:anchorId="3E607622" wp14:editId="15A0CD6C">
                <wp:simplePos x="0" y="0"/>
                <wp:positionH relativeFrom="column">
                  <wp:posOffset>4025265</wp:posOffset>
                </wp:positionH>
                <wp:positionV relativeFrom="paragraph">
                  <wp:posOffset>302260</wp:posOffset>
                </wp:positionV>
                <wp:extent cx="90805" cy="693420"/>
                <wp:effectExtent l="9525" t="9525" r="13970" b="11430"/>
                <wp:wrapNone/>
                <wp:docPr id="99" name="Правая фигурная скобка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93420"/>
                        </a:xfrm>
                        <a:prstGeom prst="rightBrace">
                          <a:avLst>
                            <a:gd name="adj1" fmla="val 63636"/>
                            <a:gd name="adj2" fmla="val 50000"/>
                          </a:avLst>
                        </a:prstGeom>
                        <a:noFill/>
                        <a:ln w="952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9" o:spid="_x0000_s1026" type="#_x0000_t88" style="position:absolute;margin-left:316.95pt;margin-top:23.8pt;width:7.15pt;height:5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"/>
            </w:pict>
          </mc:Fallback>
        </mc:AlternateContent>
      </w:r>
      <w:r w:rsidRPr="00BF57D0">
        <w:rPr>
          <w:noProof/>
          <w:lang w:eastAsia="ru-RU"/>
        </w:rPr>
        <mc:AlternateContent>
          <mc:Choice Requires="wps">
            <w:drawing>
              <wp:anchor distT="0" distB="0" distL="114300" distR="114300" simplePos="0" relativeHeight="251675648" behindDoc="0" locked="0" layoutInCell="1" allowOverlap="1" wp14:anchorId="54F55E42" wp14:editId="642DE264">
                <wp:simplePos x="0" y="0"/>
                <wp:positionH relativeFrom="column">
                  <wp:posOffset>2173605</wp:posOffset>
                </wp:positionH>
                <wp:positionV relativeFrom="paragraph">
                  <wp:posOffset>302260</wp:posOffset>
                </wp:positionV>
                <wp:extent cx="1752600" cy="0"/>
                <wp:effectExtent l="5715" t="9525" r="13335" b="952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0" o:spid="_x0000_s1026" type="#_x0000_t32" style="position:absolute;margin-left:171.15pt;margin-top:23.8pt;width:13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e2SwIAAFg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"/>
            </w:pict>
          </mc:Fallback>
        </mc:AlternateContent>
      </w:r>
      <w:r w:rsidRPr="00BF57D0">
        <w:rPr>
          <w:noProof/>
          <w:lang w:eastAsia="ru-RU"/>
        </w:rPr>
        <mc:AlternateContent>
          <mc:Choice Requires="wps">
            <w:drawing>
              <wp:anchor distT="0" distB="0" distL="114300" distR="114300" simplePos="0" relativeHeight="251676672" behindDoc="0" locked="0" layoutInCell="1" allowOverlap="1" wp14:anchorId="4F52FD0E" wp14:editId="3DC2DD0D">
                <wp:simplePos x="0" y="0"/>
                <wp:positionH relativeFrom="column">
                  <wp:posOffset>2546985</wp:posOffset>
                </wp:positionH>
                <wp:positionV relativeFrom="paragraph">
                  <wp:posOffset>995680</wp:posOffset>
                </wp:positionV>
                <wp:extent cx="1379220" cy="0"/>
                <wp:effectExtent l="7620" t="7620" r="13335" b="1143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200.55pt;margin-top:78.4pt;width:108.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"/>
            </w:pict>
          </mc:Fallback>
        </mc:AlternateContent>
      </w:r>
      <w:r w:rsidRPr="00BF57D0">
        <w:rPr>
          <w:noProof/>
          <w:lang w:eastAsia="ru-RU"/>
        </w:rPr>
        <mc:AlternateContent>
          <mc:Choice Requires="wps">
            <w:drawing>
              <wp:anchor distT="0" distB="0" distL="114300" distR="114300" simplePos="0" relativeHeight="251677696" behindDoc="0" locked="0" layoutInCell="1" allowOverlap="1" wp14:anchorId="77A702D4" wp14:editId="5D246750">
                <wp:simplePos x="0" y="0"/>
                <wp:positionH relativeFrom="column">
                  <wp:posOffset>2889885</wp:posOffset>
                </wp:positionH>
                <wp:positionV relativeFrom="paragraph">
                  <wp:posOffset>1597660</wp:posOffset>
                </wp:positionV>
                <wp:extent cx="1036320" cy="0"/>
                <wp:effectExtent l="7620" t="9525" r="13335" b="952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227.55pt;margin-top:125.8pt;width:81.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"/>
            </w:pict>
          </mc:Fallback>
        </mc:AlternateContent>
      </w:r>
      <w:r w:rsidRPr="00BF57D0">
        <w:rPr>
          <w:noProof/>
          <w:lang w:eastAsia="ru-RU"/>
        </w:rPr>
        <mc:AlternateContent>
          <mc:Choice Requires="wps">
            <w:drawing>
              <wp:anchor distT="0" distB="0" distL="114300" distR="114300" simplePos="0" relativeHeight="251678720" behindDoc="0" locked="0" layoutInCell="1" allowOverlap="1" wp14:anchorId="589C6245" wp14:editId="0272D4BA">
                <wp:simplePos x="0" y="0"/>
                <wp:positionH relativeFrom="column">
                  <wp:posOffset>3248025</wp:posOffset>
                </wp:positionH>
                <wp:positionV relativeFrom="paragraph">
                  <wp:posOffset>2260600</wp:posOffset>
                </wp:positionV>
                <wp:extent cx="678180" cy="0"/>
                <wp:effectExtent l="13335" t="5715" r="13335" b="1333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255.75pt;margin-top:178pt;width:53.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"/>
            </w:pict>
          </mc:Fallback>
        </mc:AlternateContent>
      </w:r>
      <w:r w:rsidRPr="00BF57D0">
        <w:rPr>
          <w:noProof/>
          <w:lang w:eastAsia="ru-RU"/>
        </w:rPr>
        <mc:AlternateContent>
          <mc:Choice Requires="wps">
            <w:drawing>
              <wp:anchor distT="0" distB="0" distL="114300" distR="114300" simplePos="0" relativeHeight="251679744" behindDoc="0" locked="0" layoutInCell="1" allowOverlap="1" wp14:anchorId="0A578704" wp14:editId="5AE354B5">
                <wp:simplePos x="0" y="0"/>
                <wp:positionH relativeFrom="column">
                  <wp:posOffset>3598545</wp:posOffset>
                </wp:positionH>
                <wp:positionV relativeFrom="paragraph">
                  <wp:posOffset>2931160</wp:posOffset>
                </wp:positionV>
                <wp:extent cx="327660" cy="0"/>
                <wp:effectExtent l="11430" t="9525" r="13335" b="9525"/>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283.35pt;margin-top:230.8pt;width:25.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TgIAAFc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"/>
            </w:pict>
          </mc:Fallback>
        </mc:AlternateContent>
      </w:r>
      <w:r w:rsidRPr="00BF57D0">
        <w:rPr>
          <w:noProof/>
          <w:lang w:eastAsia="ru-RU"/>
        </w:rPr>
        <mc:AlternateContent>
          <mc:Choice Requires="wps">
            <w:drawing>
              <wp:anchor distT="0" distB="0" distL="114300" distR="114300" simplePos="0" relativeHeight="251680768" behindDoc="0" locked="0" layoutInCell="1" allowOverlap="1" wp14:anchorId="5E3593B0" wp14:editId="486F9FBA">
                <wp:simplePos x="0" y="0"/>
                <wp:positionH relativeFrom="column">
                  <wp:posOffset>1007745</wp:posOffset>
                </wp:positionH>
                <wp:positionV relativeFrom="paragraph">
                  <wp:posOffset>2260600</wp:posOffset>
                </wp:positionV>
                <wp:extent cx="2133600" cy="0"/>
                <wp:effectExtent l="11430" t="5715" r="7620" b="1333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79.35pt;margin-top:178pt;width:16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" strokecolor="#002060"/>
            </w:pict>
          </mc:Fallback>
        </mc:AlternateContent>
      </w:r>
      <w:r w:rsidRPr="00BF57D0">
        <w:rPr>
          <w:noProof/>
          <w:lang w:eastAsia="ru-RU"/>
        </w:rPr>
        <mc:AlternateContent>
          <mc:Choice Requires="wps">
            <w:drawing>
              <wp:anchor distT="0" distB="0" distL="114300" distR="114300" simplePos="0" relativeHeight="251681792" behindDoc="0" locked="0" layoutInCell="1" allowOverlap="1" wp14:anchorId="7D4F85C6" wp14:editId="6ECBE9A6">
                <wp:simplePos x="0" y="0"/>
                <wp:positionH relativeFrom="column">
                  <wp:posOffset>634365</wp:posOffset>
                </wp:positionH>
                <wp:positionV relativeFrom="paragraph">
                  <wp:posOffset>302260</wp:posOffset>
                </wp:positionV>
                <wp:extent cx="2880360" cy="2628900"/>
                <wp:effectExtent l="47625" t="47625" r="43815" b="19050"/>
                <wp:wrapNone/>
                <wp:docPr id="106" name="Равнобедренный тре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628900"/>
                        </a:xfrm>
                        <a:prstGeom prst="triangle">
                          <a:avLst>
                            <a:gd name="adj" fmla="val 50000"/>
                          </a:avLst>
                        </a:prstGeom>
                        <a:solidFill>
                          <a:srgbClr val="4F81BD">
                            <a:lumMod val="20000"/>
                            <a:lumOff val="80000"/>
                          </a:srgbClr>
                        </a:solidFill>
                        <a:ln w="2857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6" o:spid="_x0000_s1026" type="#_x0000_t5" style="position:absolute;margin-left:49.95pt;margin-top:23.8pt;width:226.8pt;height:2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" fillcolor="#dce6f2" strokecolor="#002060" strokeweight="2.25pt"/>
            </w:pict>
          </mc:Fallback>
        </mc:AlternateContent>
      </w:r>
      <w:r w:rsidRPr="00BF57D0">
        <w:rPr>
          <w:noProof/>
          <w:lang w:eastAsia="ru-RU"/>
        </w:rPr>
        <mc:AlternateContent>
          <mc:Choice Requires="wps">
            <w:drawing>
              <wp:anchor distT="0" distB="0" distL="114300" distR="114300" simplePos="0" relativeHeight="251682816" behindDoc="0" locked="0" layoutInCell="1" allowOverlap="1" wp14:anchorId="1FCF74BA" wp14:editId="74BDBAF0">
                <wp:simplePos x="0" y="0"/>
                <wp:positionH relativeFrom="column">
                  <wp:posOffset>1708785</wp:posOffset>
                </wp:positionH>
                <wp:positionV relativeFrom="paragraph">
                  <wp:posOffset>995680</wp:posOffset>
                </wp:positionV>
                <wp:extent cx="754380" cy="0"/>
                <wp:effectExtent l="7620" t="7620" r="9525" b="1143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34.55pt;margin-top:78.4pt;width:59.4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" strokecolor="#002060"/>
            </w:pict>
          </mc:Fallback>
        </mc:AlternateContent>
      </w:r>
      <w:r w:rsidRPr="00BF57D0">
        <w:rPr>
          <w:noProof/>
          <w:lang w:eastAsia="ru-RU"/>
        </w:rPr>
        <mc:AlternateContent>
          <mc:Choice Requires="wps">
            <w:drawing>
              <wp:anchor distT="0" distB="0" distL="114300" distR="114300" simplePos="0" relativeHeight="251683840" behindDoc="0" locked="0" layoutInCell="1" allowOverlap="1" wp14:anchorId="2DB9924F" wp14:editId="432EA39C">
                <wp:simplePos x="0" y="0"/>
                <wp:positionH relativeFrom="column">
                  <wp:posOffset>1365885</wp:posOffset>
                </wp:positionH>
                <wp:positionV relativeFrom="paragraph">
                  <wp:posOffset>1597660</wp:posOffset>
                </wp:positionV>
                <wp:extent cx="1424940" cy="0"/>
                <wp:effectExtent l="7620" t="9525" r="5715" b="952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107.55pt;margin-top:125.8pt;width:112.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" strokecolor="#002060"/>
            </w:pict>
          </mc:Fallback>
        </mc:AlternateContent>
      </w:r>
      <w:r w:rsidRPr="00BF57D0">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240852AF" wp14:editId="6E58D252">
                <wp:simplePos x="0" y="0"/>
                <wp:positionH relativeFrom="column">
                  <wp:posOffset>-173355</wp:posOffset>
                </wp:positionH>
                <wp:positionV relativeFrom="paragraph">
                  <wp:posOffset>131445</wp:posOffset>
                </wp:positionV>
                <wp:extent cx="1447800" cy="2628900"/>
                <wp:effectExtent l="59055" t="18415" r="17145" b="4826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2628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13.65pt;margin-top:10.35pt;width:114pt;height:20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" strokecolor="red" strokeweight="1.5pt">
                <v:stroke endarrow="block"/>
              </v:shape>
            </w:pict>
          </mc:Fallback>
        </mc:AlternateContent>
      </w:r>
      <w:r w:rsidRPr="00BF57D0">
        <w:t xml:space="preserve">                                                                                                                                            </w: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60899051" wp14:editId="18726F49">
                <wp:simplePos x="0" y="0"/>
                <wp:positionH relativeFrom="column">
                  <wp:posOffset>390525</wp:posOffset>
                </wp:positionH>
                <wp:positionV relativeFrom="paragraph">
                  <wp:posOffset>131445</wp:posOffset>
                </wp:positionV>
                <wp:extent cx="1447800" cy="2628900"/>
                <wp:effectExtent l="60960" t="18415" r="15240" b="4826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2628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30.75pt;margin-top:10.35pt;width:114pt;height:20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" strokecolor="red" strokeweight="1.5pt">
                <v:stroke endarrow="block"/>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792400A8" wp14:editId="753A359F">
                <wp:simplePos x="0" y="0"/>
                <wp:positionH relativeFrom="column">
                  <wp:posOffset>108585</wp:posOffset>
                </wp:positionH>
                <wp:positionV relativeFrom="paragraph">
                  <wp:posOffset>131445</wp:posOffset>
                </wp:positionV>
                <wp:extent cx="1447800" cy="2628900"/>
                <wp:effectExtent l="64770" t="18415" r="11430" b="4826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2628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8.55pt;margin-top:10.35pt;width:114pt;height:207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" strokecolor="red" strokeweight="1.5pt">
                <v:stroke endarrow="block"/>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55281A0F" wp14:editId="7E7C90AE">
                <wp:simplePos x="0" y="0"/>
                <wp:positionH relativeFrom="column">
                  <wp:posOffset>2014855</wp:posOffset>
                </wp:positionH>
                <wp:positionV relativeFrom="paragraph">
                  <wp:posOffset>131445</wp:posOffset>
                </wp:positionV>
                <wp:extent cx="128905" cy="2606040"/>
                <wp:effectExtent l="18415" t="8890" r="14605" b="71120"/>
                <wp:wrapNone/>
                <wp:docPr id="112" name="Стрелка вниз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2606040"/>
                        </a:xfrm>
                        <a:prstGeom prst="downArrow">
                          <a:avLst>
                            <a:gd name="adj1" fmla="val 50000"/>
                            <a:gd name="adj2" fmla="val 505419"/>
                          </a:avLst>
                        </a:prstGeom>
                        <a:solidFill>
                          <a:srgbClr val="C0504D">
                            <a:lumMod val="20000"/>
                            <a:lumOff val="80000"/>
                          </a:srgbClr>
                        </a:solidFill>
                        <a:ln w="12700">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2" o:spid="_x0000_s1026" type="#_x0000_t67" style="position:absolute;margin-left:158.65pt;margin-top:10.35pt;width:10.15pt;height:20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" fillcolor="#f2dcdb" strokecolor="red" strokeweight="1pt">
                <v:textbox style="layout-flow:vertical-ideographic"/>
              </v:shape>
            </w:pict>
          </mc:Fallback>
        </mc:AlternateConten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5B895EAE" wp14:editId="400211C7">
                <wp:simplePos x="0" y="0"/>
                <wp:positionH relativeFrom="column">
                  <wp:posOffset>193040</wp:posOffset>
                </wp:positionH>
                <wp:positionV relativeFrom="paragraph">
                  <wp:posOffset>146050</wp:posOffset>
                </wp:positionV>
                <wp:extent cx="814705" cy="335280"/>
                <wp:effectExtent l="6350" t="8255" r="283845" b="46990"/>
                <wp:wrapNone/>
                <wp:docPr id="113" name="Овальная выноска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35280"/>
                        </a:xfrm>
                        <a:prstGeom prst="wedgeEllipseCallout">
                          <a:avLst>
                            <a:gd name="adj1" fmla="val 78449"/>
                            <a:gd name="adj2" fmla="val 56819"/>
                          </a:avLst>
                        </a:prstGeom>
                        <a:solidFill>
                          <a:srgbClr val="FFFFFF"/>
                        </a:solidFill>
                        <a:ln w="9525">
                          <a:solidFill>
                            <a:srgbClr val="FF0000"/>
                          </a:solidFill>
                          <a:miter lim="800000"/>
                          <a:headEnd/>
                          <a:tailEnd/>
                        </a:ln>
                      </wps:spPr>
                      <wps:txbx>
                        <w:txbxContent>
                          <w:p w:rsidR="00BF57D0" w:rsidRPr="00B973D1" w:rsidRDefault="00BF57D0" w:rsidP="00BF57D0">
                            <w:pPr>
                              <w:rPr>
                                <w:b/>
                                <w:color w:val="C00000"/>
                                <w:sz w:val="18"/>
                                <w:szCs w:val="18"/>
                              </w:rPr>
                            </w:pPr>
                            <w:r w:rsidRPr="00B973D1">
                              <w:rPr>
                                <w:b/>
                                <w:color w:val="C00000"/>
                                <w:sz w:val="18"/>
                                <w:szCs w:val="18"/>
                              </w:rPr>
                              <w:t>НМО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13" o:spid="_x0000_s1028" type="#_x0000_t63" style="position:absolute;margin-left:15.2pt;margin-top:11.5pt;width:64.15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" adj="27745,23073" strokecolor="red">
                <v:textbox>
                  <w:txbxContent>
                    <w:p w:rsidR="00BF57D0" w:rsidRPr="00B973D1" w:rsidRDefault="00BF57D0" w:rsidP="00BF57D0">
                      <w:pPr>
                        <w:rPr>
                          <w:b/>
                          <w:color w:val="C00000"/>
                          <w:sz w:val="18"/>
                          <w:szCs w:val="18"/>
                        </w:rPr>
                      </w:pPr>
                      <w:r w:rsidRPr="00B973D1">
                        <w:rPr>
                          <w:b/>
                          <w:color w:val="C00000"/>
                          <w:sz w:val="18"/>
                          <w:szCs w:val="18"/>
                        </w:rPr>
                        <w:t>НМО</w:t>
                      </w:r>
                    </w:p>
                  </w:txbxContent>
                </v:textbox>
              </v:shape>
            </w:pict>
          </mc:Fallback>
        </mc:AlternateContent>
      </w:r>
      <w:r w:rsidRPr="00BF57D0">
        <w:rPr>
          <w:rFonts w:ascii="Times New Roman" w:hAnsi="Times New Roman" w:cs="Times New Roman"/>
          <w:sz w:val="24"/>
          <w:szCs w:val="24"/>
        </w:rPr>
        <w:t xml:space="preserve">                                                                            К-20, К-40, К-60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К-90, К-120          </w:t>
      </w:r>
      <w:r w:rsidRPr="00BF57D0">
        <w:rPr>
          <w:rFonts w:ascii="Times New Roman" w:hAnsi="Times New Roman" w:cs="Times New Roman"/>
          <w:b/>
          <w:sz w:val="24"/>
          <w:szCs w:val="24"/>
        </w:rPr>
        <w:t xml:space="preserve">ВУЗ, НИИ, ЦСП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noProof/>
          <w:lang w:eastAsia="ru-RU"/>
        </w:rPr>
        <mc:AlternateContent>
          <mc:Choice Requires="wps">
            <w:drawing>
              <wp:anchor distT="0" distB="0" distL="114300" distR="114300" simplePos="0" relativeHeight="251689984" behindDoc="0" locked="0" layoutInCell="1" allowOverlap="1" wp14:anchorId="4CBF6F68" wp14:editId="6721CA09">
                <wp:simplePos x="0" y="0"/>
                <wp:positionH relativeFrom="column">
                  <wp:posOffset>2196465</wp:posOffset>
                </wp:positionH>
                <wp:positionV relativeFrom="paragraph">
                  <wp:posOffset>130810</wp:posOffset>
                </wp:positionV>
                <wp:extent cx="114300" cy="365760"/>
                <wp:effectExtent l="19050" t="19685" r="19050" b="14605"/>
                <wp:wrapNone/>
                <wp:docPr id="114" name="Стрелка вверх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5760"/>
                        </a:xfrm>
                        <a:prstGeom prst="upArrow">
                          <a:avLst>
                            <a:gd name="adj1" fmla="val 50000"/>
                            <a:gd name="adj2" fmla="val 80000"/>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14" o:spid="_x0000_s1026" type="#_x0000_t68" style="position:absolute;margin-left:172.95pt;margin-top:10.3pt;width:9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" fillcolor="#9f9" strokecolor="#00b050" strokeweight="1pt">
                <v:textbox style="layout-flow:vertical-ideographic"/>
              </v:shape>
            </w:pict>
          </mc:Fallback>
        </mc:AlternateContent>
      </w:r>
      <w:r w:rsidRPr="00BF57D0">
        <w:rPr>
          <w:noProof/>
          <w:lang w:eastAsia="ru-RU"/>
        </w:rPr>
        <mc:AlternateContent>
          <mc:Choice Requires="wps">
            <w:drawing>
              <wp:anchor distT="0" distB="0" distL="114300" distR="114300" simplePos="0" relativeHeight="251691008" behindDoc="0" locked="0" layoutInCell="1" allowOverlap="1" wp14:anchorId="1650B2A2" wp14:editId="30E1B1E4">
                <wp:simplePos x="0" y="0"/>
                <wp:positionH relativeFrom="column">
                  <wp:posOffset>1838325</wp:posOffset>
                </wp:positionH>
                <wp:positionV relativeFrom="paragraph">
                  <wp:posOffset>130810</wp:posOffset>
                </wp:positionV>
                <wp:extent cx="114300" cy="365760"/>
                <wp:effectExtent l="22860" t="19685" r="24765" b="14605"/>
                <wp:wrapNone/>
                <wp:docPr id="115" name="Стрелка вверх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5760"/>
                        </a:xfrm>
                        <a:prstGeom prst="upArrow">
                          <a:avLst>
                            <a:gd name="adj1" fmla="val 50000"/>
                            <a:gd name="adj2" fmla="val 80000"/>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15" o:spid="_x0000_s1026" type="#_x0000_t68" style="position:absolute;margin-left:144.75pt;margin-top:10.3pt;width:9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" fillcolor="#9f9" strokecolor="#00b050" strokeweight="1pt">
                <v:textbox style="layout-flow:vertical-ideographic"/>
              </v:shape>
            </w:pict>
          </mc:Fallback>
        </mc:AlternateConten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085414D7" wp14:editId="1CB03068">
                <wp:simplePos x="0" y="0"/>
                <wp:positionH relativeFrom="column">
                  <wp:posOffset>-794385</wp:posOffset>
                </wp:positionH>
                <wp:positionV relativeFrom="paragraph">
                  <wp:posOffset>53975</wp:posOffset>
                </wp:positionV>
                <wp:extent cx="1358265" cy="581025"/>
                <wp:effectExtent l="19050" t="19050" r="489585" b="238125"/>
                <wp:wrapNone/>
                <wp:docPr id="116" name="Овальная выноска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65" cy="581025"/>
                        </a:xfrm>
                        <a:prstGeom prst="wedgeEllipseCallout">
                          <a:avLst>
                            <a:gd name="adj1" fmla="val 81416"/>
                            <a:gd name="adj2" fmla="val 78702"/>
                          </a:avLst>
                        </a:prstGeom>
                        <a:solidFill>
                          <a:srgbClr val="FFFFFF"/>
                        </a:solidFill>
                        <a:ln w="9525">
                          <a:solidFill>
                            <a:srgbClr val="FF0000"/>
                          </a:solidFill>
                          <a:miter lim="800000"/>
                          <a:headEnd/>
                          <a:tailEnd/>
                        </a:ln>
                      </wps:spPr>
                      <wps:txbx>
                        <w:txbxContent>
                          <w:p w:rsidR="00BF57D0" w:rsidRPr="00B973D1" w:rsidRDefault="00BF57D0" w:rsidP="00BF57D0">
                            <w:pPr>
                              <w:rPr>
                                <w:b/>
                                <w:color w:val="C00000"/>
                                <w:sz w:val="18"/>
                                <w:szCs w:val="18"/>
                              </w:rPr>
                            </w:pPr>
                            <w:r>
                              <w:rPr>
                                <w:b/>
                                <w:color w:val="C00000"/>
                                <w:sz w:val="18"/>
                                <w:szCs w:val="18"/>
                              </w:rPr>
                              <w:t>Медицинское обеспечение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Овальная выноска 116" o:spid="_x0000_s1029" type="#_x0000_t63" style="position:absolute;margin-left:-62.55pt;margin-top:4.25pt;width:106.9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" adj="28386,27800" strokecolor="red">
                <v:textbox>
                  <w:txbxContent>
                    <w:p w:rsidR="00BF57D0" w:rsidRPr="00B973D1" w:rsidRDefault="00BF57D0" w:rsidP="00BF57D0">
                      <w:pPr>
                        <w:rPr>
                          <w:b/>
                          <w:color w:val="C00000"/>
                          <w:sz w:val="18"/>
                          <w:szCs w:val="18"/>
                        </w:rPr>
                      </w:pPr>
                      <w:r>
                        <w:rPr>
                          <w:b/>
                          <w:color w:val="C00000"/>
                          <w:sz w:val="18"/>
                          <w:szCs w:val="18"/>
                        </w:rPr>
                        <w:t>Медицинское обеспечение</w:t>
                      </w:r>
                    </w:p>
                  </w:txbxContent>
                </v:textbox>
              </v:shape>
            </w:pict>
          </mc:Fallback>
        </mc:AlternateContent>
      </w:r>
      <w:r w:rsidRPr="00BF57D0">
        <w:rPr>
          <w:rFonts w:ascii="Times New Roman" w:hAnsi="Times New Roman" w:cs="Times New Roman"/>
          <w:sz w:val="24"/>
          <w:szCs w:val="24"/>
        </w:rPr>
        <w:t xml:space="preserve">                                                                            К-20, К-40, К-60,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К-90, К-120         </w:t>
      </w:r>
      <w:r w:rsidRPr="00BF57D0">
        <w:rPr>
          <w:rFonts w:ascii="Times New Roman" w:hAnsi="Times New Roman" w:cs="Times New Roman"/>
          <w:b/>
          <w:sz w:val="24"/>
          <w:szCs w:val="24"/>
        </w:rPr>
        <w:t>КОР (УОР)</w: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noProof/>
          <w:lang w:eastAsia="ru-RU"/>
        </w:rPr>
        <mc:AlternateContent>
          <mc:Choice Requires="wps">
            <w:drawing>
              <wp:anchor distT="0" distB="0" distL="114300" distR="114300" simplePos="0" relativeHeight="251693056" behindDoc="0" locked="0" layoutInCell="1" allowOverlap="1" wp14:anchorId="62E103BD" wp14:editId="6D595B66">
                <wp:simplePos x="0" y="0"/>
                <wp:positionH relativeFrom="column">
                  <wp:posOffset>2402205</wp:posOffset>
                </wp:positionH>
                <wp:positionV relativeFrom="paragraph">
                  <wp:posOffset>32385</wp:posOffset>
                </wp:positionV>
                <wp:extent cx="114300" cy="365760"/>
                <wp:effectExtent l="24765" t="22225" r="22860" b="12065"/>
                <wp:wrapNone/>
                <wp:docPr id="117" name="Стрелка вверх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5760"/>
                        </a:xfrm>
                        <a:prstGeom prst="upArrow">
                          <a:avLst>
                            <a:gd name="adj1" fmla="val 50000"/>
                            <a:gd name="adj2" fmla="val 80000"/>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17" o:spid="_x0000_s1026" type="#_x0000_t68" style="position:absolute;margin-left:189.15pt;margin-top:2.55pt;width:9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" fillcolor="#9f9" strokecolor="#00b050" strokeweight="1pt">
                <v:textbox style="layout-flow:vertical-ideographic"/>
              </v:shape>
            </w:pict>
          </mc:Fallback>
        </mc:AlternateContent>
      </w:r>
      <w:r w:rsidRPr="00BF57D0">
        <w:rPr>
          <w:noProof/>
          <w:lang w:eastAsia="ru-RU"/>
        </w:rPr>
        <mc:AlternateContent>
          <mc:Choice Requires="wps">
            <w:drawing>
              <wp:anchor distT="0" distB="0" distL="114300" distR="114300" simplePos="0" relativeHeight="251694080" behindDoc="0" locked="0" layoutInCell="1" allowOverlap="1" wp14:anchorId="18144DEB" wp14:editId="5DFDFF92">
                <wp:simplePos x="0" y="0"/>
                <wp:positionH relativeFrom="column">
                  <wp:posOffset>1624965</wp:posOffset>
                </wp:positionH>
                <wp:positionV relativeFrom="paragraph">
                  <wp:posOffset>24765</wp:posOffset>
                </wp:positionV>
                <wp:extent cx="114300" cy="365760"/>
                <wp:effectExtent l="19050" t="24130" r="19050" b="10160"/>
                <wp:wrapNone/>
                <wp:docPr id="118" name="Стрелка вверх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5760"/>
                        </a:xfrm>
                        <a:prstGeom prst="upArrow">
                          <a:avLst>
                            <a:gd name="adj1" fmla="val 50000"/>
                            <a:gd name="adj2" fmla="val 80000"/>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18" o:spid="_x0000_s1026" type="#_x0000_t68" style="position:absolute;margin-left:127.95pt;margin-top:1.95pt;width:9pt;height:2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" fillcolor="#9f9" strokecolor="#00b050" strokeweight="1pt">
                <v:textbox style="layout-flow:vertical-ideographic"/>
              </v:shape>
            </w:pict>
          </mc:Fallback>
        </mc:AlternateConten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5D4C5E2C" wp14:editId="55C5A1CA">
                <wp:simplePos x="0" y="0"/>
                <wp:positionH relativeFrom="column">
                  <wp:posOffset>-501015</wp:posOffset>
                </wp:positionH>
                <wp:positionV relativeFrom="paragraph">
                  <wp:posOffset>146685</wp:posOffset>
                </wp:positionV>
                <wp:extent cx="694055" cy="327660"/>
                <wp:effectExtent l="7620" t="10795" r="12700" b="394970"/>
                <wp:wrapNone/>
                <wp:docPr id="119" name="Овальная выноска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27660"/>
                        </a:xfrm>
                        <a:prstGeom prst="wedgeEllipseCallout">
                          <a:avLst>
                            <a:gd name="adj1" fmla="val 24292"/>
                            <a:gd name="adj2" fmla="val 158333"/>
                          </a:avLst>
                        </a:prstGeom>
                        <a:solidFill>
                          <a:srgbClr val="FFFFFF"/>
                        </a:solidFill>
                        <a:ln w="9525">
                          <a:solidFill>
                            <a:srgbClr val="FF0000"/>
                          </a:solidFill>
                          <a:miter lim="800000"/>
                          <a:headEnd/>
                          <a:tailEnd/>
                        </a:ln>
                      </wps:spPr>
                      <wps:txbx>
                        <w:txbxContent>
                          <w:p w:rsidR="00BF57D0" w:rsidRPr="00EB5A43" w:rsidRDefault="00BF57D0" w:rsidP="00BF57D0">
                            <w:pPr>
                              <w:rPr>
                                <w:b/>
                                <w:color w:val="C00000"/>
                                <w:sz w:val="18"/>
                                <w:szCs w:val="18"/>
                              </w:rPr>
                            </w:pPr>
                            <w:r w:rsidRPr="00EB5A43">
                              <w:rPr>
                                <w:b/>
                                <w:color w:val="C00000"/>
                                <w:sz w:val="18"/>
                                <w:szCs w:val="18"/>
                              </w:rPr>
                              <w:t>ФПК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Овальная выноска 119" o:spid="_x0000_s1030" type="#_x0000_t63" style="position:absolute;margin-left:-39.45pt;margin-top:11.55pt;width:54.65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" adj="16047,45000" strokecolor="red">
                <v:textbox>
                  <w:txbxContent>
                    <w:p w:rsidR="00BF57D0" w:rsidRPr="00EB5A43" w:rsidRDefault="00BF57D0" w:rsidP="00BF57D0">
                      <w:pPr>
                        <w:rPr>
                          <w:b/>
                          <w:color w:val="C00000"/>
                          <w:sz w:val="18"/>
                          <w:szCs w:val="18"/>
                        </w:rPr>
                      </w:pPr>
                      <w:r w:rsidRPr="00EB5A43">
                        <w:rPr>
                          <w:b/>
                          <w:color w:val="C00000"/>
                          <w:sz w:val="18"/>
                          <w:szCs w:val="18"/>
                        </w:rPr>
                        <w:t>ФПК</w:t>
                      </w:r>
                    </w:p>
                  </w:txbxContent>
                </v:textbox>
              </v:shape>
            </w:pict>
          </mc:Fallback>
        </mc:AlternateContent>
      </w:r>
      <w:r w:rsidRPr="00BF57D0">
        <w:rPr>
          <w:rFonts w:ascii="Times New Roman" w:hAnsi="Times New Roman" w:cs="Times New Roman"/>
          <w:sz w:val="24"/>
          <w:szCs w:val="24"/>
        </w:rPr>
        <w:t xml:space="preserve">                                                                                     К-20, К-40,     </w:t>
      </w:r>
      <w:r w:rsidRPr="00BF57D0">
        <w:rPr>
          <w:rFonts w:ascii="Times New Roman" w:hAnsi="Times New Roman" w:cs="Times New Roman"/>
          <w:b/>
          <w:sz w:val="24"/>
          <w:szCs w:val="24"/>
        </w:rPr>
        <w:t xml:space="preserve">СШОР, ШИСП  </w: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b/>
          <w:sz w:val="24"/>
          <w:szCs w:val="24"/>
        </w:rPr>
      </w:pPr>
      <w:r w:rsidRPr="00BF57D0">
        <w:rPr>
          <w:noProof/>
          <w:lang w:eastAsia="ru-RU"/>
        </w:rPr>
        <mc:AlternateContent>
          <mc:Choice Requires="wps">
            <w:drawing>
              <wp:anchor distT="0" distB="0" distL="114300" distR="114300" simplePos="0" relativeHeight="251696128" behindDoc="0" locked="0" layoutInCell="1" allowOverlap="1" wp14:anchorId="3F118C00" wp14:editId="1F34B5B1">
                <wp:simplePos x="0" y="0"/>
                <wp:positionH relativeFrom="column">
                  <wp:posOffset>2600325</wp:posOffset>
                </wp:positionH>
                <wp:positionV relativeFrom="paragraph">
                  <wp:posOffset>146685</wp:posOffset>
                </wp:positionV>
                <wp:extent cx="114300" cy="365760"/>
                <wp:effectExtent l="22860" t="24130" r="24765" b="10160"/>
                <wp:wrapNone/>
                <wp:docPr id="120" name="Стрелка вверх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5760"/>
                        </a:xfrm>
                        <a:prstGeom prst="upArrow">
                          <a:avLst>
                            <a:gd name="adj1" fmla="val 50000"/>
                            <a:gd name="adj2" fmla="val 80000"/>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20" o:spid="_x0000_s1026" type="#_x0000_t68" style="position:absolute;margin-left:204.75pt;margin-top:11.55pt;width:9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" fillcolor="#9f9" strokecolor="#00b050" strokeweight="1pt">
                <v:textbox style="layout-flow:vertical-ideographic"/>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442B0B09" wp14:editId="425339E7">
                <wp:simplePos x="0" y="0"/>
                <wp:positionH relativeFrom="column">
                  <wp:posOffset>1403985</wp:posOffset>
                </wp:positionH>
                <wp:positionV relativeFrom="paragraph">
                  <wp:posOffset>146685</wp:posOffset>
                </wp:positionV>
                <wp:extent cx="114300" cy="365760"/>
                <wp:effectExtent l="26670" t="24130" r="20955" b="10160"/>
                <wp:wrapNone/>
                <wp:docPr id="121" name="Стрелка вверх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5760"/>
                        </a:xfrm>
                        <a:prstGeom prst="upArrow">
                          <a:avLst>
                            <a:gd name="adj1" fmla="val 50000"/>
                            <a:gd name="adj2" fmla="val 80000"/>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21" o:spid="_x0000_s1026" type="#_x0000_t68" style="position:absolute;margin-left:110.55pt;margin-top:11.55pt;width:9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" fillcolor="#9f9" strokecolor="#00b050" strokeweight="1pt">
                <v:textbox style="layout-flow:vertical-ideographic"/>
              </v:shape>
            </w:pict>
          </mc:Fallback>
        </mc:AlternateContent>
      </w:r>
      <w:r w:rsidRPr="00BF57D0">
        <w:rPr>
          <w:rFonts w:ascii="Times New Roman" w:hAnsi="Times New Roman" w:cs="Times New Roman"/>
          <w:sz w:val="24"/>
          <w:szCs w:val="24"/>
        </w:rPr>
        <w:t xml:space="preserve">                                                                                           К-60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К-10, К-20    </w:t>
      </w:r>
      <w:r w:rsidRPr="00BF57D0">
        <w:rPr>
          <w:rFonts w:ascii="Times New Roman" w:hAnsi="Times New Roman" w:cs="Times New Roman"/>
          <w:b/>
          <w:sz w:val="24"/>
          <w:szCs w:val="24"/>
        </w:rPr>
        <w:t xml:space="preserve">МУНИЦИПАЛЬНЫЕ   </w: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К-40         </w:t>
      </w:r>
      <w:r w:rsidRPr="00BF57D0">
        <w:rPr>
          <w:rFonts w:ascii="Times New Roman" w:hAnsi="Times New Roman" w:cs="Times New Roman"/>
          <w:b/>
          <w:sz w:val="24"/>
          <w:szCs w:val="24"/>
        </w:rPr>
        <w:t>СШ, КЛУБЫ</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b/>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17A3BD0C" wp14:editId="7F982DC7">
                <wp:simplePos x="0" y="0"/>
                <wp:positionH relativeFrom="column">
                  <wp:posOffset>-299085</wp:posOffset>
                </wp:positionH>
                <wp:positionV relativeFrom="paragraph">
                  <wp:posOffset>137160</wp:posOffset>
                </wp:positionV>
                <wp:extent cx="829945" cy="0"/>
                <wp:effectExtent l="0" t="0" r="27305"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82994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29"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3.55pt,10.8pt" to="41.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" strokecolor="windowText"/>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0C2122E2" wp14:editId="6E43E7AE">
                <wp:simplePos x="0" y="0"/>
                <wp:positionH relativeFrom="column">
                  <wp:posOffset>1952625</wp:posOffset>
                </wp:positionH>
                <wp:positionV relativeFrom="paragraph">
                  <wp:posOffset>132080</wp:posOffset>
                </wp:positionV>
                <wp:extent cx="243840" cy="452755"/>
                <wp:effectExtent l="22860" t="19050" r="28575" b="13970"/>
                <wp:wrapNone/>
                <wp:docPr id="122" name="Стрелка вверх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452755"/>
                        </a:xfrm>
                        <a:prstGeom prst="upArrow">
                          <a:avLst>
                            <a:gd name="adj1" fmla="val 50000"/>
                            <a:gd name="adj2" fmla="val 46419"/>
                          </a:avLst>
                        </a:prstGeom>
                        <a:solidFill>
                          <a:srgbClr val="99FF99"/>
                        </a:solidFill>
                        <a:ln w="12700">
                          <a:solidFill>
                            <a:srgbClr val="00B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верх 122" o:spid="_x0000_s1026" type="#_x0000_t68" style="position:absolute;margin-left:153.75pt;margin-top:10.4pt;width:19.2pt;height:3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" fillcolor="#9f9" strokecolor="#00b050" strokeweight="1pt">
                <v:textbox style="layout-flow:vertical-ideographic"/>
              </v:shape>
            </w:pict>
          </mc:Fallback>
        </mc:AlternateConten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4F3345C3" wp14:editId="7D082AF2">
                <wp:simplePos x="0" y="0"/>
                <wp:positionH relativeFrom="column">
                  <wp:posOffset>3514725</wp:posOffset>
                </wp:positionH>
                <wp:positionV relativeFrom="paragraph">
                  <wp:posOffset>40005</wp:posOffset>
                </wp:positionV>
                <wp:extent cx="175260" cy="251460"/>
                <wp:effectExtent l="51435" t="45085" r="11430" b="825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251460"/>
                        </a:xfrm>
                        <a:prstGeom prst="straightConnector1">
                          <a:avLst/>
                        </a:prstGeom>
                        <a:noFill/>
                        <a:ln w="9525">
                          <a:solidFill>
                            <a:srgbClr val="4F81BD">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276.75pt;margin-top:3.15pt;width:13.8pt;height:19.8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" strokecolor="#4f81bd">
                <v:stroke endarrow="block"/>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3D646F57" wp14:editId="511025F6">
                <wp:simplePos x="0" y="0"/>
                <wp:positionH relativeFrom="column">
                  <wp:posOffset>390525</wp:posOffset>
                </wp:positionH>
                <wp:positionV relativeFrom="paragraph">
                  <wp:posOffset>40005</wp:posOffset>
                </wp:positionV>
                <wp:extent cx="243840" cy="251460"/>
                <wp:effectExtent l="13335" t="45085" r="47625" b="825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840" cy="251460"/>
                        </a:xfrm>
                        <a:prstGeom prst="straightConnector1">
                          <a:avLst/>
                        </a:prstGeom>
                        <a:noFill/>
                        <a:ln w="9525">
                          <a:solidFill>
                            <a:srgbClr val="4F81BD">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30.75pt;margin-top:3.15pt;width:19.2pt;height:19.8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" strokecolor="#4f81bd">
                <v:stroke endarrow="block"/>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738D2189" wp14:editId="084C7671">
                <wp:simplePos x="0" y="0"/>
                <wp:positionH relativeFrom="column">
                  <wp:posOffset>634365</wp:posOffset>
                </wp:positionH>
                <wp:positionV relativeFrom="paragraph">
                  <wp:posOffset>40005</wp:posOffset>
                </wp:positionV>
                <wp:extent cx="2880360" cy="369570"/>
                <wp:effectExtent l="9525" t="16510" r="15240" b="13970"/>
                <wp:wrapNone/>
                <wp:docPr id="125" name="Полилиния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0360" cy="369570"/>
                        </a:xfrm>
                        <a:custGeom>
                          <a:avLst/>
                          <a:gdLst>
                            <a:gd name="T0" fmla="*/ 0 w 4536"/>
                            <a:gd name="T1" fmla="*/ 36 h 582"/>
                            <a:gd name="T2" fmla="*/ 2377 w 4536"/>
                            <a:gd name="T3" fmla="*/ 576 h 582"/>
                            <a:gd name="T4" fmla="*/ 4536 w 4536"/>
                            <a:gd name="T5" fmla="*/ 0 h 582"/>
                          </a:gdLst>
                          <a:ahLst/>
                          <a:cxnLst>
                            <a:cxn ang="0">
                              <a:pos x="T0" y="T1"/>
                            </a:cxn>
                            <a:cxn ang="0">
                              <a:pos x="T2" y="T3"/>
                            </a:cxn>
                            <a:cxn ang="0">
                              <a:pos x="T4" y="T5"/>
                            </a:cxn>
                          </a:cxnLst>
                          <a:rect l="0" t="0" r="r" b="b"/>
                          <a:pathLst>
                            <a:path w="4536" h="582">
                              <a:moveTo>
                                <a:pt x="0" y="36"/>
                              </a:moveTo>
                              <a:cubicBezTo>
                                <a:pt x="810" y="309"/>
                                <a:pt x="1621" y="582"/>
                                <a:pt x="2377" y="576"/>
                              </a:cubicBezTo>
                              <a:cubicBezTo>
                                <a:pt x="3133" y="570"/>
                                <a:pt x="4176" y="92"/>
                                <a:pt x="4536" y="0"/>
                              </a:cubicBezTo>
                            </a:path>
                          </a:pathLst>
                        </a:custGeom>
                        <a:noFill/>
                        <a:ln w="19050">
                          <a:solidFill>
                            <a:srgbClr val="4F81B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5" o:spid="_x0000_s1026" style="position:absolute;margin-left:49.95pt;margin-top:3.15pt;width:226.8pt;height:2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3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" path="m,36c810,309,1621,582,2377,576,3133,570,4176,92,4536,e" filled="f" strokecolor="#4f81bd" strokeweight="1.5pt">
                <v:path arrowok="t" o:connecttype="custom" o:connectlocs="0,22860;1509395,365760;2880360,0" o:connectangles="0,0,0"/>
              </v:shape>
            </w:pict>
          </mc:Fallback>
        </mc:AlternateConten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7A6747F9" wp14:editId="6741076D">
                <wp:simplePos x="0" y="0"/>
                <wp:positionH relativeFrom="column">
                  <wp:posOffset>1383030</wp:posOffset>
                </wp:positionH>
                <wp:positionV relativeFrom="paragraph">
                  <wp:posOffset>116205</wp:posOffset>
                </wp:positionV>
                <wp:extent cx="106680" cy="266700"/>
                <wp:effectExtent l="0" t="38100" r="64770" b="1905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 cy="266700"/>
                        </a:xfrm>
                        <a:prstGeom prst="straightConnector1">
                          <a:avLst/>
                        </a:prstGeom>
                        <a:noFill/>
                        <a:ln w="9525">
                          <a:solidFill>
                            <a:srgbClr val="4F81BD">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108.9pt;margin-top:9.15pt;width:8.4pt;height:2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" strokecolor="#4f81bd">
                <v:stroke endarrow="block"/>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44C6D70F" wp14:editId="1B353AF6">
                <wp:simplePos x="0" y="0"/>
                <wp:positionH relativeFrom="column">
                  <wp:posOffset>2560320</wp:posOffset>
                </wp:positionH>
                <wp:positionV relativeFrom="paragraph">
                  <wp:posOffset>154305</wp:posOffset>
                </wp:positionV>
                <wp:extent cx="106680" cy="228600"/>
                <wp:effectExtent l="38100" t="38100" r="26670" b="1905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 cy="228600"/>
                        </a:xfrm>
                        <a:prstGeom prst="straightConnector1">
                          <a:avLst/>
                        </a:prstGeom>
                        <a:noFill/>
                        <a:ln w="9525">
                          <a:solidFill>
                            <a:srgbClr val="4F81BD">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8" o:spid="_x0000_s1026" type="#_x0000_t32" style="position:absolute;margin-left:201.6pt;margin-top:12.15pt;width:8.4pt;height:18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" strokecolor="#4f81bd">
                <v:stroke endarrow="block"/>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6423A10B" wp14:editId="45E60D3F">
                <wp:simplePos x="0" y="0"/>
                <wp:positionH relativeFrom="column">
                  <wp:posOffset>3510916</wp:posOffset>
                </wp:positionH>
                <wp:positionV relativeFrom="paragraph">
                  <wp:posOffset>116205</wp:posOffset>
                </wp:positionV>
                <wp:extent cx="514350" cy="1219200"/>
                <wp:effectExtent l="0" t="0" r="19050" b="19050"/>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219200"/>
                        </a:xfrm>
                        <a:prstGeom prst="rect">
                          <a:avLst/>
                        </a:prstGeom>
                        <a:solidFill>
                          <a:srgbClr val="4F81BD">
                            <a:lumMod val="20000"/>
                            <a:lumOff val="80000"/>
                          </a:srgbClr>
                        </a:solidFill>
                        <a:ln w="19050">
                          <a:solidFill>
                            <a:srgbClr val="4F81BD">
                              <a:lumMod val="100000"/>
                              <a:lumOff val="0"/>
                            </a:srgbClr>
                          </a:solidFill>
                          <a:miter lim="800000"/>
                          <a:headEnd/>
                          <a:tailEnd/>
                        </a:ln>
                      </wps:spPr>
                      <wps:txbx>
                        <w:txbxContent>
                          <w:p w:rsidR="00BF57D0" w:rsidRPr="00A03EC4" w:rsidRDefault="00BF57D0" w:rsidP="00BF57D0">
                            <w:pPr>
                              <w:jc w:val="center"/>
                              <w:rPr>
                                <w:b/>
                                <w:sz w:val="20"/>
                                <w:szCs w:val="20"/>
                              </w:rPr>
                            </w:pPr>
                            <w:r>
                              <w:rPr>
                                <w:b/>
                                <w:sz w:val="20"/>
                                <w:szCs w:val="20"/>
                              </w:rPr>
                              <w:t>Населенный пункт «</w:t>
                            </w:r>
                            <w:r>
                              <w:rPr>
                                <w:b/>
                                <w:sz w:val="20"/>
                                <w:szCs w:val="20"/>
                                <w:lang w:val="en-US"/>
                              </w:rPr>
                              <w:t>D</w:t>
                            </w:r>
                            <w:r>
                              <w:rPr>
                                <w:b/>
                                <w:sz w:val="20"/>
                                <w:szCs w:val="20"/>
                              </w:rPr>
                              <w:t>»</w:t>
                            </w:r>
                          </w:p>
                          <w:p w:rsidR="00BF57D0" w:rsidRPr="00EF3152" w:rsidRDefault="00BF57D0" w:rsidP="00BF57D0">
                            <w:pPr>
                              <w:jc w:val="center"/>
                              <w:rPr>
                                <w:b/>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6" o:spid="_x0000_s1031" type="#_x0000_t202" style="position:absolute;margin-left:276.45pt;margin-top:9.15pt;width:40.5pt;height: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" fillcolor="#dce6f2" strokecolor="#4f81bd" strokeweight="1.5pt">
                <v:textbox style="layout-flow:vertical;mso-layout-flow-alt:bottom-to-top">
                  <w:txbxContent>
                    <w:p w:rsidR="00BF57D0" w:rsidRPr="00A03EC4" w:rsidRDefault="00BF57D0" w:rsidP="00BF57D0">
                      <w:pPr>
                        <w:jc w:val="center"/>
                        <w:rPr>
                          <w:b/>
                          <w:sz w:val="20"/>
                          <w:szCs w:val="20"/>
                        </w:rPr>
                      </w:pPr>
                      <w:r>
                        <w:rPr>
                          <w:b/>
                          <w:sz w:val="20"/>
                          <w:szCs w:val="20"/>
                        </w:rPr>
                        <w:t>Населенный пункт «</w:t>
                      </w:r>
                      <w:r>
                        <w:rPr>
                          <w:b/>
                          <w:sz w:val="20"/>
                          <w:szCs w:val="20"/>
                          <w:lang w:val="en-US"/>
                        </w:rPr>
                        <w:t>D</w:t>
                      </w:r>
                      <w:r>
                        <w:rPr>
                          <w:b/>
                          <w:sz w:val="20"/>
                          <w:szCs w:val="20"/>
                        </w:rPr>
                        <w:t>»</w:t>
                      </w:r>
                    </w:p>
                    <w:p w:rsidR="00BF57D0" w:rsidRPr="00EF3152" w:rsidRDefault="00BF57D0" w:rsidP="00BF57D0">
                      <w:pPr>
                        <w:jc w:val="center"/>
                        <w:rPr>
                          <w:b/>
                          <w:sz w:val="20"/>
                          <w:szCs w:val="20"/>
                        </w:rPr>
                      </w:pPr>
                    </w:p>
                  </w:txbxContent>
                </v:textbox>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2596F318" wp14:editId="2AF8A4F4">
                <wp:simplePos x="0" y="0"/>
                <wp:positionH relativeFrom="column">
                  <wp:posOffset>34290</wp:posOffset>
                </wp:positionH>
                <wp:positionV relativeFrom="paragraph">
                  <wp:posOffset>116205</wp:posOffset>
                </wp:positionV>
                <wp:extent cx="496570" cy="1219200"/>
                <wp:effectExtent l="0" t="0" r="17780" b="19050"/>
                <wp:wrapNone/>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219200"/>
                        </a:xfrm>
                        <a:prstGeom prst="rect">
                          <a:avLst/>
                        </a:prstGeom>
                        <a:solidFill>
                          <a:srgbClr val="4F81BD">
                            <a:lumMod val="20000"/>
                            <a:lumOff val="80000"/>
                          </a:srgbClr>
                        </a:solidFill>
                        <a:ln w="19050">
                          <a:solidFill>
                            <a:srgbClr val="4F81BD">
                              <a:lumMod val="100000"/>
                              <a:lumOff val="0"/>
                            </a:srgbClr>
                          </a:solidFill>
                          <a:miter lim="800000"/>
                          <a:headEnd/>
                          <a:tailEnd/>
                        </a:ln>
                      </wps:spPr>
                      <wps:txbx>
                        <w:txbxContent>
                          <w:p w:rsidR="00BF57D0" w:rsidRPr="00A03EC4" w:rsidRDefault="00BF57D0" w:rsidP="00BF57D0">
                            <w:pPr>
                              <w:jc w:val="center"/>
                              <w:rPr>
                                <w:b/>
                                <w:sz w:val="20"/>
                                <w:szCs w:val="20"/>
                              </w:rPr>
                            </w:pPr>
                            <w:r>
                              <w:rPr>
                                <w:b/>
                                <w:sz w:val="20"/>
                                <w:szCs w:val="20"/>
                              </w:rPr>
                              <w:t>Населенный пункт «А»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 o:spid="_x0000_s1032" type="#_x0000_t202" style="position:absolute;margin-left:2.7pt;margin-top:9.15pt;width:39.1pt;height: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" fillcolor="#dce6f2" strokecolor="#4f81bd" strokeweight="1.5pt">
                <v:textbox style="layout-flow:vertical;mso-layout-flow-alt:bottom-to-top">
                  <w:txbxContent>
                    <w:p w:rsidR="00BF57D0" w:rsidRPr="00A03EC4" w:rsidRDefault="00BF57D0" w:rsidP="00BF57D0">
                      <w:pPr>
                        <w:jc w:val="center"/>
                        <w:rPr>
                          <w:b/>
                          <w:sz w:val="20"/>
                          <w:szCs w:val="20"/>
                        </w:rPr>
                      </w:pPr>
                      <w:r>
                        <w:rPr>
                          <w:b/>
                          <w:sz w:val="20"/>
                          <w:szCs w:val="20"/>
                        </w:rPr>
                        <w:t>Населенный пункт «А»</w:t>
                      </w:r>
                    </w:p>
                  </w:txbxContent>
                </v:textbox>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1FDCF830" wp14:editId="7B2A1137">
                <wp:simplePos x="0" y="0"/>
                <wp:positionH relativeFrom="column">
                  <wp:posOffset>4168140</wp:posOffset>
                </wp:positionH>
                <wp:positionV relativeFrom="paragraph">
                  <wp:posOffset>125730</wp:posOffset>
                </wp:positionV>
                <wp:extent cx="1341120" cy="519430"/>
                <wp:effectExtent l="2076450" t="114300" r="11430" b="13970"/>
                <wp:wrapNone/>
                <wp:docPr id="127" name="Выноска 2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1120" cy="519430"/>
                        </a:xfrm>
                        <a:prstGeom prst="borderCallout2">
                          <a:avLst>
                            <a:gd name="adj1" fmla="val 22005"/>
                            <a:gd name="adj2" fmla="val 1"/>
                            <a:gd name="adj3" fmla="val 22005"/>
                            <a:gd name="adj4" fmla="val -79829"/>
                            <a:gd name="adj5" fmla="val -21273"/>
                            <a:gd name="adj6" fmla="val -155116"/>
                          </a:avLst>
                        </a:prstGeom>
                        <a:solidFill>
                          <a:srgbClr val="FFFFFF"/>
                        </a:solidFill>
                        <a:ln w="9525">
                          <a:solidFill>
                            <a:srgbClr val="00B050"/>
                          </a:solidFill>
                          <a:miter lim="800000"/>
                          <a:headEnd/>
                          <a:tailEnd/>
                        </a:ln>
                      </wps:spPr>
                      <wps:txbx>
                        <w:txbxContent>
                          <w:p w:rsidR="00BF57D0" w:rsidRPr="00F42DC6" w:rsidRDefault="00BF57D0" w:rsidP="00BF57D0">
                            <w:pPr>
                              <w:rPr>
                                <w:b/>
                                <w:color w:val="00B050"/>
                                <w:sz w:val="18"/>
                                <w:szCs w:val="18"/>
                              </w:rPr>
                            </w:pPr>
                            <w:r w:rsidRPr="00F42DC6">
                              <w:rPr>
                                <w:b/>
                                <w:color w:val="00B050"/>
                                <w:sz w:val="18"/>
                                <w:szCs w:val="18"/>
                              </w:rPr>
                              <w:t>Отбор детей для занятий прыжками и двоеборьем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127" o:spid="_x0000_s1033" type="#_x0000_t48" style="position:absolute;margin-left:328.2pt;margin-top:9.9pt;width:105.6pt;height:4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" adj="-33505,-4595,-17243,4753,0,4753" strokecolor="#00b050">
                <v:textbox>
                  <w:txbxContent>
                    <w:p w:rsidR="00BF57D0" w:rsidRPr="00F42DC6" w:rsidRDefault="00BF57D0" w:rsidP="00BF57D0">
                      <w:pPr>
                        <w:rPr>
                          <w:b/>
                          <w:color w:val="00B050"/>
                          <w:sz w:val="18"/>
                          <w:szCs w:val="18"/>
                        </w:rPr>
                      </w:pPr>
                      <w:r w:rsidRPr="00F42DC6">
                        <w:rPr>
                          <w:b/>
                          <w:color w:val="00B050"/>
                          <w:sz w:val="18"/>
                          <w:szCs w:val="18"/>
                        </w:rPr>
                        <w:t>Отбор детей для занятий прыжками и двоеборьем</w:t>
                      </w:r>
                    </w:p>
                  </w:txbxContent>
                </v:textbox>
              </v:shape>
            </w:pict>
          </mc:Fallback>
        </mc:AlternateConten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2EB89BEF" wp14:editId="7B42F012">
                <wp:simplePos x="0" y="0"/>
                <wp:positionH relativeFrom="column">
                  <wp:posOffset>2405380</wp:posOffset>
                </wp:positionH>
                <wp:positionV relativeFrom="paragraph">
                  <wp:posOffset>33020</wp:posOffset>
                </wp:positionV>
                <wp:extent cx="542925" cy="1276350"/>
                <wp:effectExtent l="0" t="0" r="28575" b="1905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76350"/>
                        </a:xfrm>
                        <a:prstGeom prst="rect">
                          <a:avLst/>
                        </a:prstGeom>
                        <a:solidFill>
                          <a:srgbClr val="4F81BD">
                            <a:lumMod val="20000"/>
                            <a:lumOff val="80000"/>
                          </a:srgbClr>
                        </a:solidFill>
                        <a:ln w="19050">
                          <a:solidFill>
                            <a:srgbClr val="4F81BD">
                              <a:lumMod val="100000"/>
                              <a:lumOff val="0"/>
                            </a:srgbClr>
                          </a:solidFill>
                          <a:miter lim="800000"/>
                          <a:headEnd/>
                          <a:tailEnd/>
                        </a:ln>
                      </wps:spPr>
                      <wps:txbx>
                        <w:txbxContent>
                          <w:p w:rsidR="00BF57D0" w:rsidRPr="00A03EC4" w:rsidRDefault="00BF57D0" w:rsidP="00BF57D0">
                            <w:pPr>
                              <w:jc w:val="center"/>
                              <w:rPr>
                                <w:b/>
                                <w:sz w:val="20"/>
                                <w:szCs w:val="20"/>
                              </w:rPr>
                            </w:pPr>
                            <w:r>
                              <w:rPr>
                                <w:b/>
                                <w:sz w:val="20"/>
                                <w:szCs w:val="20"/>
                              </w:rPr>
                              <w:t>Населенный пункт «С»</w:t>
                            </w:r>
                          </w:p>
                          <w:p w:rsidR="00BF57D0" w:rsidRPr="00A03EC4" w:rsidRDefault="00BF57D0" w:rsidP="00BF57D0">
                            <w:pPr>
                              <w:jc w:val="center"/>
                              <w:rPr>
                                <w:b/>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034" type="#_x0000_t202" style="position:absolute;margin-left:189.4pt;margin-top:2.6pt;width:42.75pt;height:1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" fillcolor="#dce6f2" strokecolor="#4f81bd" strokeweight="1.5pt">
                <v:textbox style="layout-flow:vertical;mso-layout-flow-alt:bottom-to-top">
                  <w:txbxContent>
                    <w:p w:rsidR="00BF57D0" w:rsidRPr="00A03EC4" w:rsidRDefault="00BF57D0" w:rsidP="00BF57D0">
                      <w:pPr>
                        <w:jc w:val="center"/>
                        <w:rPr>
                          <w:b/>
                          <w:sz w:val="20"/>
                          <w:szCs w:val="20"/>
                        </w:rPr>
                      </w:pPr>
                      <w:r>
                        <w:rPr>
                          <w:b/>
                          <w:sz w:val="20"/>
                          <w:szCs w:val="20"/>
                        </w:rPr>
                        <w:t>Населенный пункт «С»</w:t>
                      </w:r>
                    </w:p>
                    <w:p w:rsidR="00BF57D0" w:rsidRPr="00A03EC4" w:rsidRDefault="00BF57D0" w:rsidP="00BF57D0">
                      <w:pPr>
                        <w:jc w:val="center"/>
                        <w:rPr>
                          <w:b/>
                          <w:sz w:val="20"/>
                          <w:szCs w:val="20"/>
                        </w:rPr>
                      </w:pPr>
                    </w:p>
                  </w:txbxContent>
                </v:textbox>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5200D0FC" wp14:editId="045E2359">
                <wp:simplePos x="0" y="0"/>
                <wp:positionH relativeFrom="column">
                  <wp:posOffset>1148714</wp:posOffset>
                </wp:positionH>
                <wp:positionV relativeFrom="paragraph">
                  <wp:posOffset>33020</wp:posOffset>
                </wp:positionV>
                <wp:extent cx="561975" cy="1276350"/>
                <wp:effectExtent l="0" t="0" r="28575" b="1905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276350"/>
                        </a:xfrm>
                        <a:prstGeom prst="rect">
                          <a:avLst/>
                        </a:prstGeom>
                        <a:solidFill>
                          <a:srgbClr val="4F81BD">
                            <a:lumMod val="20000"/>
                            <a:lumOff val="80000"/>
                          </a:srgbClr>
                        </a:solidFill>
                        <a:ln w="19050">
                          <a:solidFill>
                            <a:srgbClr val="4F81BD">
                              <a:lumMod val="100000"/>
                              <a:lumOff val="0"/>
                            </a:srgbClr>
                          </a:solidFill>
                          <a:miter lim="800000"/>
                          <a:headEnd/>
                          <a:tailEnd/>
                        </a:ln>
                      </wps:spPr>
                      <wps:txbx>
                        <w:txbxContent>
                          <w:p w:rsidR="00BF57D0" w:rsidRPr="00A03EC4" w:rsidRDefault="00BF57D0" w:rsidP="00BF57D0">
                            <w:pPr>
                              <w:jc w:val="center"/>
                              <w:rPr>
                                <w:b/>
                                <w:sz w:val="20"/>
                                <w:szCs w:val="20"/>
                              </w:rPr>
                            </w:pPr>
                            <w:r>
                              <w:rPr>
                                <w:b/>
                                <w:sz w:val="20"/>
                                <w:szCs w:val="20"/>
                              </w:rPr>
                              <w:t>Населенный пункт «В»</w:t>
                            </w:r>
                          </w:p>
                          <w:p w:rsidR="00BF57D0" w:rsidRPr="00A03EC4" w:rsidRDefault="00BF57D0" w:rsidP="00BF57D0">
                            <w:pPr>
                              <w:jc w:val="center"/>
                              <w:rPr>
                                <w:b/>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 o:spid="_x0000_s1035" type="#_x0000_t202" style="position:absolute;margin-left:90.45pt;margin-top:2.6pt;width:44.25pt;height:1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" fillcolor="#dce6f2" strokecolor="#4f81bd" strokeweight="1.5pt">
                <v:textbox style="layout-flow:vertical;mso-layout-flow-alt:bottom-to-top">
                  <w:txbxContent>
                    <w:p w:rsidR="00BF57D0" w:rsidRPr="00A03EC4" w:rsidRDefault="00BF57D0" w:rsidP="00BF57D0">
                      <w:pPr>
                        <w:jc w:val="center"/>
                        <w:rPr>
                          <w:b/>
                          <w:sz w:val="20"/>
                          <w:szCs w:val="20"/>
                        </w:rPr>
                      </w:pPr>
                      <w:r>
                        <w:rPr>
                          <w:b/>
                          <w:sz w:val="20"/>
                          <w:szCs w:val="20"/>
                        </w:rPr>
                        <w:t>Населенный пункт «В»</w:t>
                      </w:r>
                    </w:p>
                    <w:p w:rsidR="00BF57D0" w:rsidRPr="00A03EC4" w:rsidRDefault="00BF57D0" w:rsidP="00BF57D0">
                      <w:pPr>
                        <w:jc w:val="center"/>
                        <w:rPr>
                          <w:b/>
                          <w:sz w:val="20"/>
                          <w:szCs w:val="20"/>
                        </w:rPr>
                      </w:pPr>
                    </w:p>
                  </w:txbxContent>
                </v:textbox>
              </v:shape>
            </w:pict>
          </mc:Fallback>
        </mc:AlternateContent>
      </w: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pBdr>
          <w:top w:val="single" w:sz="4" w:space="1" w:color="auto"/>
          <w:left w:val="single" w:sz="4" w:space="26" w:color="auto"/>
          <w:bottom w:val="single" w:sz="4" w:space="1" w:color="auto"/>
          <w:right w:val="single" w:sz="4" w:space="4" w:color="auto"/>
        </w:pBdr>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spacing w:after="0" w:line="240" w:lineRule="auto"/>
        <w:jc w:val="center"/>
        <w:rPr>
          <w:rFonts w:ascii="Times New Roman" w:hAnsi="Times New Roman" w:cs="Times New Roman"/>
          <w:sz w:val="28"/>
          <w:szCs w:val="28"/>
        </w:rPr>
      </w:pPr>
      <w:r w:rsidRPr="00BF57D0">
        <w:rPr>
          <w:rFonts w:ascii="Times New Roman" w:hAnsi="Times New Roman" w:cs="Times New Roman"/>
          <w:sz w:val="28"/>
          <w:szCs w:val="28"/>
        </w:rPr>
        <w:t>Рисунок 25 - Структура кластера подготовки спортивного резерва</w:t>
      </w:r>
    </w:p>
    <w:p w:rsidR="00BF57D0" w:rsidRPr="00BF57D0" w:rsidRDefault="00BF57D0" w:rsidP="00BF57D0">
      <w:pPr>
        <w:spacing w:after="0" w:line="240" w:lineRule="auto"/>
        <w:rPr>
          <w:rFonts w:ascii="Times New Roman" w:hAnsi="Times New Roman" w:cs="Times New Roman"/>
          <w:sz w:val="28"/>
          <w:szCs w:val="28"/>
        </w:rPr>
      </w:pPr>
    </w:p>
    <w:p w:rsidR="00BF57D0" w:rsidRPr="00BF57D0" w:rsidRDefault="00BF57D0" w:rsidP="00BF57D0">
      <w:pPr>
        <w:spacing w:after="0" w:line="240" w:lineRule="auto"/>
        <w:rPr>
          <w:rFonts w:ascii="Times New Roman" w:hAnsi="Times New Roman" w:cs="Times New Roman"/>
          <w:sz w:val="28"/>
          <w:szCs w:val="28"/>
        </w:rPr>
      </w:pP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Взаимодействие (интеграция), входящих в ИСК организаций будет осуществляться на «встречных курсах». С одной стороны, ВУЗы и НИИ должны генерировать идеи и в виде программ подготовки передавать их «вниз» для реализации в УОРах, СШОРах и спортивных интернатах и школах. При этом параллельно осуществляя научно-методическое и медицинское сопровождение тренировочного процесса, и занимаясь повышением квалификации тренерских кадров. С другой стороны, муниципальные школы на основании подготовленных ВУЗами и НИИ </w:t>
      </w:r>
      <w:r w:rsidRPr="00BF57D0">
        <w:rPr>
          <w:rFonts w:ascii="Times New Roman" w:hAnsi="Times New Roman" w:cs="Times New Roman"/>
          <w:sz w:val="28"/>
          <w:szCs w:val="28"/>
        </w:rPr>
        <w:lastRenderedPageBreak/>
        <w:t xml:space="preserve">разработок будут проводить соответствующий набор/отбор способных детей, и проводить тренировочные занятия по предложенным программам спортивной подготовки для перехода их на последующие уровни – в ШИСПы, СШОРы и УОРы. </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Кроме того, кластерная структура облегчит организацию продуктивного сетевого взаимодействия между высшим учебным заведением (спортивный ВУЗ) и учреждением среднего профессионального образования (УОР, КОР). В этом случае будет возможность консолидации и кооперации участников образовательного процесса при совместном использовании кадровых, материальных и информационных ресурсов разноуровневых образовательных организаций. Более подробно это отображено в таблице 15.</w:t>
      </w:r>
    </w:p>
    <w:p w:rsidR="00BF57D0" w:rsidRPr="00BF57D0" w:rsidRDefault="00BF57D0" w:rsidP="00BF57D0">
      <w:pPr>
        <w:spacing w:after="0" w:line="300" w:lineRule="auto"/>
        <w:rPr>
          <w:rFonts w:ascii="Times New Roman" w:hAnsi="Times New Roman" w:cs="Times New Roman"/>
          <w:sz w:val="28"/>
          <w:szCs w:val="28"/>
        </w:rPr>
      </w:pPr>
    </w:p>
    <w:p w:rsidR="00BF57D0" w:rsidRPr="00BF57D0" w:rsidRDefault="00BF57D0" w:rsidP="00BF57D0">
      <w:pPr>
        <w:spacing w:after="0" w:line="300" w:lineRule="auto"/>
        <w:rPr>
          <w:rFonts w:ascii="Times New Roman" w:hAnsi="Times New Roman" w:cs="Times New Roman"/>
          <w:sz w:val="28"/>
          <w:szCs w:val="28"/>
        </w:rPr>
      </w:pPr>
      <w:r w:rsidRPr="00BF57D0">
        <w:rPr>
          <w:rFonts w:ascii="Times New Roman" w:hAnsi="Times New Roman" w:cs="Times New Roman"/>
          <w:sz w:val="28"/>
          <w:szCs w:val="28"/>
        </w:rPr>
        <w:t>Таблица 15 – Содержание сетевого взаимодействия на различных уровнях</w:t>
      </w:r>
    </w:p>
    <w:tbl>
      <w:tblPr>
        <w:tblStyle w:val="271"/>
        <w:tblW w:w="10206" w:type="dxa"/>
        <w:tblInd w:w="-459" w:type="dxa"/>
        <w:tblLayout w:type="fixed"/>
        <w:tblLook w:val="04A0" w:firstRow="1" w:lastRow="0" w:firstColumn="1" w:lastColumn="0" w:noHBand="0" w:noVBand="1"/>
      </w:tblPr>
      <w:tblGrid>
        <w:gridCol w:w="465"/>
        <w:gridCol w:w="1662"/>
        <w:gridCol w:w="8079"/>
      </w:tblGrid>
      <w:tr w:rsidR="00BF57D0" w:rsidRPr="00BF57D0" w:rsidTr="00D66503">
        <w:tc>
          <w:tcPr>
            <w:tcW w:w="465" w:type="dxa"/>
            <w:vAlign w:val="center"/>
          </w:tcPr>
          <w:p w:rsidR="00BF57D0" w:rsidRPr="00BF57D0" w:rsidRDefault="00BF57D0" w:rsidP="00BF57D0">
            <w:pPr>
              <w:spacing w:after="200" w:line="300" w:lineRule="auto"/>
              <w:jc w:val="center"/>
              <w:rPr>
                <w:rFonts w:ascii="Times New Roman" w:hAnsi="Times New Roman" w:cs="Times New Roman"/>
                <w:b/>
                <w:sz w:val="24"/>
                <w:szCs w:val="24"/>
              </w:rPr>
            </w:pPr>
            <w:r w:rsidRPr="00BF57D0">
              <w:rPr>
                <w:rFonts w:ascii="Times New Roman" w:hAnsi="Times New Roman" w:cs="Times New Roman"/>
                <w:b/>
                <w:sz w:val="24"/>
                <w:szCs w:val="24"/>
              </w:rPr>
              <w:t>№</w:t>
            </w:r>
          </w:p>
        </w:tc>
        <w:tc>
          <w:tcPr>
            <w:tcW w:w="1662" w:type="dxa"/>
          </w:tcPr>
          <w:p w:rsidR="00BF57D0" w:rsidRPr="00BF57D0" w:rsidRDefault="00BF57D0" w:rsidP="00BF57D0">
            <w:pPr>
              <w:spacing w:after="200" w:line="300" w:lineRule="auto"/>
              <w:jc w:val="center"/>
              <w:rPr>
                <w:rFonts w:ascii="Times New Roman" w:hAnsi="Times New Roman" w:cs="Times New Roman"/>
                <w:b/>
                <w:sz w:val="24"/>
                <w:szCs w:val="24"/>
              </w:rPr>
            </w:pPr>
            <w:r w:rsidRPr="00BF57D0">
              <w:rPr>
                <w:rFonts w:ascii="Times New Roman" w:hAnsi="Times New Roman" w:cs="Times New Roman"/>
                <w:b/>
                <w:sz w:val="24"/>
                <w:szCs w:val="24"/>
              </w:rPr>
              <w:t>Уровень</w:t>
            </w:r>
          </w:p>
        </w:tc>
        <w:tc>
          <w:tcPr>
            <w:tcW w:w="8079" w:type="dxa"/>
          </w:tcPr>
          <w:p w:rsidR="00BF57D0" w:rsidRPr="00BF57D0" w:rsidRDefault="00BF57D0" w:rsidP="00BF57D0">
            <w:pPr>
              <w:spacing w:after="200" w:line="300" w:lineRule="auto"/>
              <w:jc w:val="center"/>
              <w:rPr>
                <w:rFonts w:ascii="Times New Roman" w:hAnsi="Times New Roman" w:cs="Times New Roman"/>
                <w:b/>
                <w:sz w:val="24"/>
                <w:szCs w:val="24"/>
              </w:rPr>
            </w:pPr>
            <w:r w:rsidRPr="00BF57D0">
              <w:rPr>
                <w:rFonts w:ascii="Times New Roman" w:hAnsi="Times New Roman" w:cs="Times New Roman"/>
                <w:b/>
                <w:sz w:val="24"/>
                <w:szCs w:val="24"/>
              </w:rPr>
              <w:t>Содержание</w:t>
            </w:r>
          </w:p>
        </w:tc>
      </w:tr>
      <w:tr w:rsidR="00BF57D0" w:rsidRPr="00BF57D0" w:rsidTr="00D66503">
        <w:tc>
          <w:tcPr>
            <w:tcW w:w="465" w:type="dxa"/>
            <w:vAlign w:val="center"/>
          </w:tcPr>
          <w:p w:rsidR="00BF57D0" w:rsidRPr="00BF57D0" w:rsidRDefault="00BF57D0" w:rsidP="00BF57D0">
            <w:pPr>
              <w:spacing w:after="200" w:line="300" w:lineRule="auto"/>
              <w:jc w:val="center"/>
              <w:rPr>
                <w:rFonts w:ascii="Times New Roman" w:hAnsi="Times New Roman" w:cs="Times New Roman"/>
                <w:sz w:val="24"/>
                <w:szCs w:val="24"/>
              </w:rPr>
            </w:pPr>
          </w:p>
          <w:p w:rsidR="00BF57D0" w:rsidRPr="00BF57D0" w:rsidRDefault="00BF57D0" w:rsidP="00BF57D0">
            <w:pPr>
              <w:spacing w:after="200" w:line="300" w:lineRule="auto"/>
              <w:jc w:val="center"/>
              <w:rPr>
                <w:rFonts w:ascii="Times New Roman" w:hAnsi="Times New Roman" w:cs="Times New Roman"/>
                <w:sz w:val="24"/>
                <w:szCs w:val="24"/>
              </w:rPr>
            </w:pPr>
            <w:r w:rsidRPr="00BF57D0">
              <w:rPr>
                <w:rFonts w:ascii="Times New Roman" w:hAnsi="Times New Roman" w:cs="Times New Roman"/>
                <w:sz w:val="24"/>
                <w:szCs w:val="24"/>
              </w:rPr>
              <w:t>1</w:t>
            </w:r>
          </w:p>
        </w:tc>
        <w:tc>
          <w:tcPr>
            <w:tcW w:w="1662" w:type="dxa"/>
            <w:vAlign w:val="center"/>
          </w:tcPr>
          <w:p w:rsidR="00BF57D0" w:rsidRPr="00BF57D0" w:rsidRDefault="00BF57D0" w:rsidP="00BF57D0">
            <w:pPr>
              <w:spacing w:after="200" w:line="276" w:lineRule="auto"/>
              <w:jc w:val="center"/>
              <w:rPr>
                <w:rFonts w:ascii="Times New Roman" w:hAnsi="Times New Roman" w:cs="Times New Roman"/>
                <w:sz w:val="24"/>
                <w:szCs w:val="24"/>
              </w:rPr>
            </w:pPr>
            <w:r w:rsidRPr="00BF57D0">
              <w:rPr>
                <w:rFonts w:ascii="Times New Roman" w:hAnsi="Times New Roman" w:cs="Times New Roman"/>
                <w:sz w:val="24"/>
                <w:szCs w:val="24"/>
              </w:rPr>
              <w:t xml:space="preserve">Районные, </w:t>
            </w:r>
            <w:proofErr w:type="spellStart"/>
            <w:proofErr w:type="gramStart"/>
            <w:r w:rsidRPr="00BF57D0">
              <w:rPr>
                <w:rFonts w:ascii="Times New Roman" w:hAnsi="Times New Roman" w:cs="Times New Roman"/>
                <w:sz w:val="24"/>
                <w:szCs w:val="24"/>
              </w:rPr>
              <w:t>муниципаль-ные</w:t>
            </w:r>
            <w:proofErr w:type="spellEnd"/>
            <w:proofErr w:type="gramEnd"/>
            <w:r w:rsidRPr="00BF57D0">
              <w:rPr>
                <w:rFonts w:ascii="Times New Roman" w:hAnsi="Times New Roman" w:cs="Times New Roman"/>
                <w:sz w:val="24"/>
                <w:szCs w:val="24"/>
              </w:rPr>
              <w:t xml:space="preserve"> СШ, клубы, </w:t>
            </w:r>
          </w:p>
        </w:tc>
        <w:tc>
          <w:tcPr>
            <w:tcW w:w="8079" w:type="dxa"/>
          </w:tcPr>
          <w:p w:rsidR="00BF57D0" w:rsidRPr="00BF57D0" w:rsidRDefault="00BF57D0" w:rsidP="00BF57D0">
            <w:pPr>
              <w:spacing w:after="200" w:line="276" w:lineRule="auto"/>
              <w:rPr>
                <w:rFonts w:ascii="Times New Roman" w:hAnsi="Times New Roman" w:cs="Times New Roman"/>
                <w:sz w:val="24"/>
                <w:szCs w:val="24"/>
                <w:shd w:val="clear" w:color="auto" w:fill="FFFFFF"/>
              </w:rPr>
            </w:pPr>
            <w:r w:rsidRPr="00BF57D0">
              <w:rPr>
                <w:rFonts w:ascii="Times New Roman" w:hAnsi="Times New Roman" w:cs="Times New Roman"/>
                <w:sz w:val="24"/>
                <w:szCs w:val="24"/>
                <w:shd w:val="clear" w:color="auto" w:fill="FFFFFF"/>
              </w:rPr>
              <w:t>На базе имеющихся спортивных объектов и инфраструктуры:</w:t>
            </w:r>
          </w:p>
          <w:p w:rsidR="00BF57D0" w:rsidRPr="00BF57D0" w:rsidRDefault="00BF57D0" w:rsidP="00924DF0">
            <w:pPr>
              <w:numPr>
                <w:ilvl w:val="0"/>
                <w:numId w:val="6"/>
              </w:numPr>
              <w:spacing w:after="200" w:line="276" w:lineRule="auto"/>
              <w:rPr>
                <w:rFonts w:ascii="Times New Roman" w:hAnsi="Times New Roman" w:cs="Times New Roman"/>
                <w:sz w:val="24"/>
                <w:szCs w:val="24"/>
                <w:shd w:val="clear" w:color="auto" w:fill="FFFFFF"/>
              </w:rPr>
            </w:pPr>
            <w:r w:rsidRPr="00BF57D0">
              <w:rPr>
                <w:rFonts w:ascii="Times New Roman" w:hAnsi="Times New Roman" w:cs="Times New Roman"/>
                <w:sz w:val="24"/>
                <w:szCs w:val="24"/>
                <w:shd w:val="clear" w:color="auto" w:fill="FFFFFF"/>
              </w:rPr>
              <w:t>привлечение максимального числа детей к систематическим занятия лыжным двоеборьем, выявление их склонности для дальнейших занятий этим видом спорта, воспитание устойчивого интереса к занятиям физической культурой и спортом;</w:t>
            </w:r>
          </w:p>
          <w:p w:rsidR="00BF57D0" w:rsidRPr="00BF57D0" w:rsidRDefault="00BF57D0" w:rsidP="00924DF0">
            <w:pPr>
              <w:numPr>
                <w:ilvl w:val="0"/>
                <w:numId w:val="6"/>
              </w:numPr>
              <w:spacing w:after="200" w:line="276" w:lineRule="auto"/>
              <w:rPr>
                <w:rFonts w:ascii="Times New Roman" w:hAnsi="Times New Roman" w:cs="Times New Roman"/>
                <w:sz w:val="24"/>
                <w:szCs w:val="24"/>
                <w:shd w:val="clear" w:color="auto" w:fill="FFFFFF"/>
              </w:rPr>
            </w:pPr>
            <w:r w:rsidRPr="00BF57D0">
              <w:rPr>
                <w:rFonts w:ascii="Times New Roman" w:hAnsi="Times New Roman" w:cs="Times New Roman"/>
                <w:sz w:val="24"/>
                <w:szCs w:val="24"/>
                <w:shd w:val="clear" w:color="auto" w:fill="FFFFFF"/>
              </w:rPr>
              <w:t>обеспечение повышения уровня общей и специальной физической подготовленности в соответствии с требованиями стандартов спортивной подготовки по лыжному двоеборью;</w:t>
            </w:r>
          </w:p>
          <w:p w:rsidR="00BF57D0" w:rsidRPr="00BF57D0" w:rsidRDefault="00BF57D0" w:rsidP="00924DF0">
            <w:pPr>
              <w:numPr>
                <w:ilvl w:val="0"/>
                <w:numId w:val="6"/>
              </w:numPr>
              <w:spacing w:after="200" w:line="276" w:lineRule="auto"/>
              <w:rPr>
                <w:rFonts w:ascii="Times New Roman" w:hAnsi="Times New Roman" w:cs="Times New Roman"/>
                <w:sz w:val="24"/>
                <w:szCs w:val="24"/>
                <w:shd w:val="clear" w:color="auto" w:fill="FFFFFF"/>
              </w:rPr>
            </w:pPr>
            <w:r w:rsidRPr="00BF57D0">
              <w:rPr>
                <w:rFonts w:ascii="Times New Roman" w:hAnsi="Times New Roman" w:cs="Times New Roman"/>
                <w:sz w:val="24"/>
                <w:szCs w:val="24"/>
                <w:shd w:val="clear" w:color="auto" w:fill="FFFFFF"/>
              </w:rPr>
              <w:t>организация и обеспечение учебно-тренировочных и теоретических занятий;</w:t>
            </w:r>
          </w:p>
          <w:p w:rsidR="00BF57D0" w:rsidRPr="00BF57D0" w:rsidRDefault="00BF57D0" w:rsidP="00924DF0">
            <w:pPr>
              <w:numPr>
                <w:ilvl w:val="0"/>
                <w:numId w:val="6"/>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shd w:val="clear" w:color="auto" w:fill="FFFFFF"/>
              </w:rPr>
              <w:t>внедрение разработанных ВУЗами и НИИ единых «сквозных» методик тренировок с применением современных технических средств и восстановительных мероприятий.</w:t>
            </w:r>
          </w:p>
          <w:p w:rsidR="00BF57D0" w:rsidRPr="00BF57D0" w:rsidRDefault="00BF57D0" w:rsidP="00924DF0">
            <w:pPr>
              <w:numPr>
                <w:ilvl w:val="0"/>
                <w:numId w:val="3"/>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подготовка спортсменов и их участие в муниципальных и </w:t>
            </w:r>
            <w:proofErr w:type="spellStart"/>
            <w:r w:rsidRPr="00BF57D0">
              <w:rPr>
                <w:rFonts w:ascii="Times New Roman" w:hAnsi="Times New Roman" w:cs="Times New Roman"/>
                <w:sz w:val="24"/>
                <w:szCs w:val="24"/>
              </w:rPr>
              <w:t>внутрирегиональных</w:t>
            </w:r>
            <w:proofErr w:type="spellEnd"/>
            <w:r w:rsidRPr="00BF57D0">
              <w:rPr>
                <w:rFonts w:ascii="Times New Roman" w:hAnsi="Times New Roman" w:cs="Times New Roman"/>
                <w:sz w:val="24"/>
                <w:szCs w:val="24"/>
              </w:rPr>
              <w:t xml:space="preserve"> соревнованиях,  и в том числе для выполнения критериев отбора в СШОР.   </w:t>
            </w:r>
          </w:p>
        </w:tc>
      </w:tr>
      <w:tr w:rsidR="00BF57D0" w:rsidRPr="00BF57D0" w:rsidTr="00D66503">
        <w:tc>
          <w:tcPr>
            <w:tcW w:w="465" w:type="dxa"/>
            <w:vAlign w:val="center"/>
          </w:tcPr>
          <w:p w:rsidR="00BF57D0" w:rsidRPr="00BF57D0" w:rsidRDefault="00BF57D0" w:rsidP="00BF57D0">
            <w:pPr>
              <w:spacing w:after="200" w:line="300" w:lineRule="auto"/>
              <w:jc w:val="center"/>
              <w:rPr>
                <w:rFonts w:ascii="Times New Roman" w:hAnsi="Times New Roman" w:cs="Times New Roman"/>
                <w:sz w:val="24"/>
                <w:szCs w:val="24"/>
              </w:rPr>
            </w:pPr>
            <w:r w:rsidRPr="00BF57D0">
              <w:rPr>
                <w:rFonts w:ascii="Times New Roman" w:hAnsi="Times New Roman" w:cs="Times New Roman"/>
                <w:sz w:val="24"/>
                <w:szCs w:val="24"/>
              </w:rPr>
              <w:t>2</w:t>
            </w:r>
          </w:p>
        </w:tc>
        <w:tc>
          <w:tcPr>
            <w:tcW w:w="1662" w:type="dxa"/>
            <w:vAlign w:val="center"/>
          </w:tcPr>
          <w:p w:rsidR="00BF57D0" w:rsidRPr="00BF57D0" w:rsidRDefault="00BF57D0" w:rsidP="00BF57D0">
            <w:pPr>
              <w:spacing w:after="200" w:line="276" w:lineRule="auto"/>
              <w:jc w:val="center"/>
              <w:rPr>
                <w:rFonts w:ascii="Times New Roman" w:hAnsi="Times New Roman" w:cs="Times New Roman"/>
                <w:sz w:val="24"/>
                <w:szCs w:val="24"/>
              </w:rPr>
            </w:pPr>
            <w:r w:rsidRPr="00BF57D0">
              <w:rPr>
                <w:rFonts w:ascii="Times New Roman" w:hAnsi="Times New Roman" w:cs="Times New Roman"/>
                <w:sz w:val="24"/>
                <w:szCs w:val="24"/>
              </w:rPr>
              <w:t xml:space="preserve">СШОР </w:t>
            </w:r>
          </w:p>
        </w:tc>
        <w:tc>
          <w:tcPr>
            <w:tcW w:w="8079" w:type="dxa"/>
          </w:tcPr>
          <w:p w:rsidR="00BF57D0" w:rsidRPr="00BF57D0" w:rsidRDefault="00BF57D0" w:rsidP="00BF57D0">
            <w:p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     Являясь базовым элементом системы подготовки спортивного резерва, СШОР, используя собственные и/или арендуемые спортивные сооружения, </w:t>
            </w:r>
            <w:proofErr w:type="gramStart"/>
            <w:r w:rsidRPr="00BF57D0">
              <w:rPr>
                <w:rFonts w:ascii="Times New Roman" w:hAnsi="Times New Roman" w:cs="Times New Roman"/>
                <w:sz w:val="24"/>
                <w:szCs w:val="24"/>
              </w:rPr>
              <w:t>должна</w:t>
            </w:r>
            <w:proofErr w:type="gramEnd"/>
            <w:r w:rsidRPr="00BF57D0">
              <w:rPr>
                <w:rFonts w:ascii="Times New Roman" w:hAnsi="Times New Roman" w:cs="Times New Roman"/>
                <w:sz w:val="24"/>
                <w:szCs w:val="24"/>
              </w:rPr>
              <w:t>:</w:t>
            </w:r>
          </w:p>
          <w:p w:rsidR="00BF57D0" w:rsidRPr="00BF57D0" w:rsidRDefault="00BF57D0" w:rsidP="00924DF0">
            <w:pPr>
              <w:numPr>
                <w:ilvl w:val="0"/>
                <w:numId w:val="4"/>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обеспечивать отбор спортсменов по спортивному принципу на условиях </w:t>
            </w:r>
            <w:r w:rsidRPr="00BF57D0">
              <w:rPr>
                <w:rFonts w:ascii="Times New Roman" w:hAnsi="Times New Roman" w:cs="Times New Roman"/>
                <w:sz w:val="24"/>
                <w:szCs w:val="24"/>
              </w:rPr>
              <w:lastRenderedPageBreak/>
              <w:t>выполнения критериев попадания в СШОР;</w:t>
            </w:r>
          </w:p>
          <w:p w:rsidR="00BF57D0" w:rsidRPr="00BF57D0" w:rsidRDefault="00BF57D0" w:rsidP="00924DF0">
            <w:pPr>
              <w:numPr>
                <w:ilvl w:val="0"/>
                <w:numId w:val="7"/>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обеспечивать целенаправленную подготовку спортивного резерва для спортивных сборных команд субъектов Российской Федерации;</w:t>
            </w:r>
          </w:p>
          <w:p w:rsidR="00BF57D0" w:rsidRPr="00BF57D0" w:rsidRDefault="00BF57D0" w:rsidP="00924DF0">
            <w:pPr>
              <w:numPr>
                <w:ilvl w:val="0"/>
                <w:numId w:val="7"/>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осуществлять организацию и проведение тренировочных мероприятий;</w:t>
            </w:r>
          </w:p>
          <w:p w:rsidR="00BF57D0" w:rsidRPr="00BF57D0" w:rsidRDefault="00BF57D0" w:rsidP="00924DF0">
            <w:pPr>
              <w:numPr>
                <w:ilvl w:val="0"/>
                <w:numId w:val="7"/>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осуществлять финансовое обеспечение, материально-техническое обеспечение, в том числе, обеспечение спортивной экипировкой, спортивным оборудованием и инвентарем;</w:t>
            </w:r>
          </w:p>
          <w:p w:rsidR="00BF57D0" w:rsidRPr="00BF57D0" w:rsidRDefault="00BF57D0" w:rsidP="00924DF0">
            <w:pPr>
              <w:numPr>
                <w:ilvl w:val="0"/>
                <w:numId w:val="7"/>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обеспечивать составление индивидуальных планов </w:t>
            </w:r>
            <w:proofErr w:type="gramStart"/>
            <w:r w:rsidRPr="00BF57D0">
              <w:rPr>
                <w:rFonts w:ascii="Times New Roman" w:hAnsi="Times New Roman" w:cs="Times New Roman"/>
                <w:sz w:val="24"/>
                <w:szCs w:val="24"/>
              </w:rPr>
              <w:t>спортивной</w:t>
            </w:r>
            <w:proofErr w:type="gramEnd"/>
            <w:r w:rsidRPr="00BF57D0">
              <w:rPr>
                <w:rFonts w:ascii="Times New Roman" w:hAnsi="Times New Roman" w:cs="Times New Roman"/>
                <w:sz w:val="24"/>
                <w:szCs w:val="24"/>
              </w:rPr>
              <w:t xml:space="preserve"> подготовки спортсменов;</w:t>
            </w:r>
          </w:p>
          <w:p w:rsidR="00BF57D0" w:rsidRPr="00BF57D0" w:rsidRDefault="00BF57D0" w:rsidP="00924DF0">
            <w:pPr>
              <w:numPr>
                <w:ilvl w:val="0"/>
                <w:numId w:val="7"/>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осуществлять внедрение разработанных ВУЗами и НИИ инновационных научно-методических и информационных технологий в практику </w:t>
            </w:r>
            <w:proofErr w:type="gramStart"/>
            <w:r w:rsidRPr="00BF57D0">
              <w:rPr>
                <w:rFonts w:ascii="Times New Roman" w:hAnsi="Times New Roman" w:cs="Times New Roman"/>
                <w:sz w:val="24"/>
                <w:szCs w:val="24"/>
              </w:rPr>
              <w:t>спортивной</w:t>
            </w:r>
            <w:proofErr w:type="gramEnd"/>
            <w:r w:rsidRPr="00BF57D0">
              <w:rPr>
                <w:rFonts w:ascii="Times New Roman" w:hAnsi="Times New Roman" w:cs="Times New Roman"/>
                <w:sz w:val="24"/>
                <w:szCs w:val="24"/>
              </w:rPr>
              <w:t xml:space="preserve"> подготовки;</w:t>
            </w:r>
          </w:p>
          <w:p w:rsidR="00BF57D0" w:rsidRPr="00BF57D0" w:rsidRDefault="00BF57D0" w:rsidP="00924DF0">
            <w:pPr>
              <w:numPr>
                <w:ilvl w:val="0"/>
                <w:numId w:val="4"/>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осуществлять подготовку и участие спортсменов в межрегиональных всероссийских соревнованиях и Первенствах России.  </w:t>
            </w:r>
          </w:p>
        </w:tc>
      </w:tr>
      <w:tr w:rsidR="00BF57D0" w:rsidRPr="00BF57D0" w:rsidTr="00D66503">
        <w:tc>
          <w:tcPr>
            <w:tcW w:w="465" w:type="dxa"/>
            <w:vAlign w:val="center"/>
          </w:tcPr>
          <w:p w:rsidR="00BF57D0" w:rsidRPr="00BF57D0" w:rsidRDefault="00BF57D0" w:rsidP="00BF57D0">
            <w:pPr>
              <w:spacing w:after="200" w:line="300" w:lineRule="auto"/>
              <w:jc w:val="center"/>
              <w:rPr>
                <w:rFonts w:ascii="Times New Roman" w:hAnsi="Times New Roman" w:cs="Times New Roman"/>
                <w:sz w:val="24"/>
                <w:szCs w:val="24"/>
              </w:rPr>
            </w:pPr>
            <w:r w:rsidRPr="00BF57D0">
              <w:rPr>
                <w:rFonts w:ascii="Times New Roman" w:hAnsi="Times New Roman" w:cs="Times New Roman"/>
                <w:sz w:val="24"/>
                <w:szCs w:val="24"/>
              </w:rPr>
              <w:lastRenderedPageBreak/>
              <w:t>3</w:t>
            </w:r>
          </w:p>
        </w:tc>
        <w:tc>
          <w:tcPr>
            <w:tcW w:w="1662" w:type="dxa"/>
            <w:vAlign w:val="center"/>
          </w:tcPr>
          <w:p w:rsidR="00BF57D0" w:rsidRPr="00BF57D0" w:rsidRDefault="00BF57D0" w:rsidP="00BF57D0">
            <w:pPr>
              <w:spacing w:after="200" w:line="276" w:lineRule="auto"/>
              <w:jc w:val="center"/>
              <w:rPr>
                <w:rFonts w:ascii="Times New Roman" w:hAnsi="Times New Roman" w:cs="Times New Roman"/>
                <w:sz w:val="24"/>
                <w:szCs w:val="24"/>
              </w:rPr>
            </w:pPr>
            <w:r w:rsidRPr="00BF57D0">
              <w:rPr>
                <w:rFonts w:ascii="Times New Roman" w:hAnsi="Times New Roman" w:cs="Times New Roman"/>
                <w:sz w:val="24"/>
                <w:szCs w:val="24"/>
              </w:rPr>
              <w:t>КОР (УОР)</w:t>
            </w:r>
          </w:p>
        </w:tc>
        <w:tc>
          <w:tcPr>
            <w:tcW w:w="8079" w:type="dxa"/>
          </w:tcPr>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Обеспечение целенаправленной подготовки спортивного резерва, кандидатов в сборные команды страны, включая обеспечение питанием, проживанием, медицинским, медико-биологическим и психологическим сопровождением в режиме круглогодичного тренировочного сбора;</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Составление индивидуальных планов </w:t>
            </w:r>
            <w:proofErr w:type="gramStart"/>
            <w:r w:rsidRPr="00BF57D0">
              <w:rPr>
                <w:rFonts w:ascii="Times New Roman" w:hAnsi="Times New Roman" w:cs="Times New Roman"/>
                <w:sz w:val="24"/>
                <w:szCs w:val="24"/>
              </w:rPr>
              <w:t>спортивной</w:t>
            </w:r>
            <w:proofErr w:type="gramEnd"/>
            <w:r w:rsidRPr="00BF57D0">
              <w:rPr>
                <w:rFonts w:ascii="Times New Roman" w:hAnsi="Times New Roman" w:cs="Times New Roman"/>
                <w:sz w:val="24"/>
                <w:szCs w:val="24"/>
              </w:rPr>
              <w:t xml:space="preserve"> подготовки спортсменов;</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Создание условий для получения среднего специального образования в области спорта;</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Обеспечение участия в Региональных, Всероссийских  соревнованиях и Первенствах России;</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Финансовое обеспечение и обеспечение учащихся спортивной экипировкой, оборудованием и инвентарем;</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Апробация разработанных в ВУЗах и НИИ новых методик и подходов к организации спортивной подготовки.</w:t>
            </w:r>
          </w:p>
        </w:tc>
      </w:tr>
      <w:tr w:rsidR="00BF57D0" w:rsidRPr="00BF57D0" w:rsidTr="00D66503">
        <w:tc>
          <w:tcPr>
            <w:tcW w:w="465" w:type="dxa"/>
            <w:vAlign w:val="center"/>
          </w:tcPr>
          <w:p w:rsidR="00BF57D0" w:rsidRPr="00BF57D0" w:rsidRDefault="00BF57D0" w:rsidP="00BF57D0">
            <w:pPr>
              <w:spacing w:after="200" w:line="300" w:lineRule="auto"/>
              <w:jc w:val="center"/>
              <w:rPr>
                <w:rFonts w:ascii="Times New Roman" w:hAnsi="Times New Roman" w:cs="Times New Roman"/>
                <w:sz w:val="24"/>
                <w:szCs w:val="24"/>
              </w:rPr>
            </w:pPr>
            <w:r w:rsidRPr="00BF57D0">
              <w:rPr>
                <w:rFonts w:ascii="Times New Roman" w:hAnsi="Times New Roman" w:cs="Times New Roman"/>
                <w:sz w:val="24"/>
                <w:szCs w:val="24"/>
              </w:rPr>
              <w:t>4</w:t>
            </w:r>
          </w:p>
        </w:tc>
        <w:tc>
          <w:tcPr>
            <w:tcW w:w="1662" w:type="dxa"/>
            <w:vAlign w:val="center"/>
          </w:tcPr>
          <w:p w:rsidR="00BF57D0" w:rsidRPr="00BF57D0" w:rsidRDefault="00BF57D0" w:rsidP="00BF57D0">
            <w:pPr>
              <w:spacing w:after="200" w:line="276" w:lineRule="auto"/>
              <w:jc w:val="center"/>
              <w:rPr>
                <w:rFonts w:ascii="Times New Roman" w:hAnsi="Times New Roman" w:cs="Times New Roman"/>
                <w:sz w:val="24"/>
                <w:szCs w:val="24"/>
              </w:rPr>
            </w:pPr>
            <w:r w:rsidRPr="00BF57D0">
              <w:rPr>
                <w:rFonts w:ascii="Times New Roman" w:hAnsi="Times New Roman" w:cs="Times New Roman"/>
                <w:sz w:val="24"/>
                <w:szCs w:val="24"/>
              </w:rPr>
              <w:t>ВУЗы и НИИ</w:t>
            </w:r>
          </w:p>
        </w:tc>
        <w:tc>
          <w:tcPr>
            <w:tcW w:w="8079" w:type="dxa"/>
          </w:tcPr>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Разработка программ и методик </w:t>
            </w:r>
            <w:proofErr w:type="gramStart"/>
            <w:r w:rsidRPr="00BF57D0">
              <w:rPr>
                <w:rFonts w:ascii="Times New Roman" w:hAnsi="Times New Roman" w:cs="Times New Roman"/>
                <w:sz w:val="24"/>
                <w:szCs w:val="24"/>
              </w:rPr>
              <w:t>спортивной</w:t>
            </w:r>
            <w:proofErr w:type="gramEnd"/>
            <w:r w:rsidRPr="00BF57D0">
              <w:rPr>
                <w:rFonts w:ascii="Times New Roman" w:hAnsi="Times New Roman" w:cs="Times New Roman"/>
                <w:sz w:val="24"/>
                <w:szCs w:val="24"/>
              </w:rPr>
              <w:t xml:space="preserve"> подготовки в лыжном двоеборье;</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Создание условий для получения высшего специального образования в области спорта;</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 xml:space="preserve">Обеспечение подготовки спортивного резерва, кандидатов в сборные команды страны, включая обеспечение питанием, проживанием, медицинским, медико-биологическим и психологическим </w:t>
            </w:r>
            <w:r w:rsidRPr="00BF57D0">
              <w:rPr>
                <w:rFonts w:ascii="Times New Roman" w:hAnsi="Times New Roman" w:cs="Times New Roman"/>
                <w:sz w:val="24"/>
                <w:szCs w:val="24"/>
              </w:rPr>
              <w:lastRenderedPageBreak/>
              <w:t>сопровождением;</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Проведение НИР по различным направлениям, включая исследования на стыке фундаментальных и прикладных наук;</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sz w:val="24"/>
                <w:szCs w:val="24"/>
              </w:rPr>
              <w:t>Реализация программ дополнительного профессионального образования для судей, тренеров, технических специалистов, аниматоров, организаторов спортивных мероприятий по лыжным видам спорта.</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Участие в организации и проведении курсов повышения квалификации специалистов и тренеров, осуществляющих спортивную подготовку, в том числе с применением дистанционных технологий обучения (</w:t>
            </w:r>
            <w:r w:rsidRPr="00BF57D0">
              <w:rPr>
                <w:rFonts w:ascii="Times New Roman" w:hAnsi="Times New Roman" w:cs="Times New Roman"/>
                <w:sz w:val="24"/>
                <w:szCs w:val="24"/>
                <w:lang w:val="en-US"/>
              </w:rPr>
              <w:t>on</w:t>
            </w:r>
            <w:r w:rsidRPr="00BF57D0">
              <w:rPr>
                <w:rFonts w:ascii="Times New Roman" w:hAnsi="Times New Roman" w:cs="Times New Roman"/>
                <w:sz w:val="24"/>
                <w:szCs w:val="24"/>
              </w:rPr>
              <w:t>-</w:t>
            </w:r>
            <w:r w:rsidRPr="00BF57D0">
              <w:rPr>
                <w:rFonts w:ascii="Times New Roman" w:hAnsi="Times New Roman" w:cs="Times New Roman"/>
                <w:sz w:val="24"/>
                <w:szCs w:val="24"/>
                <w:lang w:val="en-US"/>
              </w:rPr>
              <w:t>line</w:t>
            </w:r>
            <w:r w:rsidRPr="00BF57D0">
              <w:rPr>
                <w:rFonts w:ascii="Times New Roman" w:hAnsi="Times New Roman" w:cs="Times New Roman"/>
                <w:sz w:val="24"/>
                <w:szCs w:val="24"/>
              </w:rPr>
              <w:t xml:space="preserve"> лекции, семинары, тесты);</w:t>
            </w:r>
          </w:p>
          <w:p w:rsidR="00BF57D0" w:rsidRPr="00BF57D0" w:rsidRDefault="00BF57D0" w:rsidP="00924DF0">
            <w:pPr>
              <w:numPr>
                <w:ilvl w:val="0"/>
                <w:numId w:val="5"/>
              </w:numPr>
              <w:spacing w:after="200" w:line="276" w:lineRule="auto"/>
              <w:rPr>
                <w:rFonts w:ascii="Times New Roman" w:hAnsi="Times New Roman" w:cs="Times New Roman"/>
                <w:sz w:val="24"/>
                <w:szCs w:val="24"/>
              </w:rPr>
            </w:pPr>
            <w:r w:rsidRPr="00BF57D0">
              <w:rPr>
                <w:rFonts w:ascii="Times New Roman" w:hAnsi="Times New Roman" w:cs="Times New Roman"/>
                <w:sz w:val="24"/>
                <w:szCs w:val="24"/>
              </w:rPr>
              <w:t>Участие в подготовке и выполнению работ по медицинскому, медико-биологическому сопровождению спортсменов.</w:t>
            </w:r>
          </w:p>
        </w:tc>
      </w:tr>
    </w:tbl>
    <w:p w:rsidR="00BF57D0" w:rsidRPr="00BF57D0" w:rsidRDefault="00BF57D0" w:rsidP="00BF57D0">
      <w:pPr>
        <w:spacing w:after="0" w:line="300" w:lineRule="auto"/>
        <w:jc w:val="both"/>
        <w:rPr>
          <w:rFonts w:ascii="Times New Roman" w:hAnsi="Times New Roman" w:cs="Times New Roman"/>
          <w:sz w:val="26"/>
          <w:szCs w:val="26"/>
        </w:rPr>
      </w:pPr>
    </w:p>
    <w:p w:rsidR="00BF57D0" w:rsidRPr="00BF57D0" w:rsidRDefault="00BF57D0" w:rsidP="00BF57D0">
      <w:pPr>
        <w:spacing w:after="0" w:line="360" w:lineRule="auto"/>
        <w:ind w:firstLine="709"/>
        <w:jc w:val="both"/>
        <w:rPr>
          <w:rFonts w:ascii="Times New Roman" w:hAnsi="Times New Roman" w:cs="Times New Roman"/>
          <w:sz w:val="28"/>
          <w:szCs w:val="28"/>
        </w:rPr>
      </w:pP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В идеале схема организации подготовки спортивного резерва в российских прыжках и двоеборье на основе кластерной модели управления могла бы выглядеть так, как представлено на рисунке 26</w:t>
      </w:r>
    </w:p>
    <w:p w:rsidR="00BF57D0" w:rsidRPr="00BF57D0" w:rsidRDefault="00BF57D0" w:rsidP="00BF57D0">
      <w:pPr>
        <w:spacing w:after="0" w:line="360" w:lineRule="auto"/>
        <w:jc w:val="both"/>
        <w:rPr>
          <w:rFonts w:ascii="Times New Roman" w:hAnsi="Times New Roman" w:cs="Times New Roman"/>
          <w:sz w:val="28"/>
          <w:szCs w:val="28"/>
        </w:rPr>
      </w:pPr>
    </w:p>
    <w:p w:rsidR="00BF57D0" w:rsidRPr="00BF57D0" w:rsidRDefault="00BF57D0" w:rsidP="00BF57D0">
      <w:pPr>
        <w:spacing w:after="0" w:line="360" w:lineRule="auto"/>
        <w:jc w:val="both"/>
        <w:rPr>
          <w:rFonts w:ascii="Times New Roman" w:hAnsi="Times New Roman" w:cs="Times New Roman"/>
          <w:sz w:val="28"/>
          <w:szCs w:val="28"/>
        </w:rPr>
      </w:pPr>
    </w:p>
    <w:p w:rsidR="00BF57D0" w:rsidRPr="00BF57D0" w:rsidRDefault="00BF57D0" w:rsidP="00BF57D0">
      <w:pPr>
        <w:spacing w:after="0" w:line="300" w:lineRule="auto"/>
        <w:jc w:val="both"/>
        <w:rPr>
          <w:rFonts w:ascii="Times New Roman" w:hAnsi="Times New Roman" w:cs="Times New Roman"/>
          <w:sz w:val="26"/>
          <w:szCs w:val="26"/>
        </w:rPr>
      </w:pPr>
    </w:p>
    <w:p w:rsidR="00BF57D0" w:rsidRPr="00BF57D0" w:rsidRDefault="00BF57D0" w:rsidP="00BF57D0">
      <w:r w:rsidRPr="00BF57D0">
        <w:rPr>
          <w:noProof/>
          <w:lang w:eastAsia="ru-RU"/>
        </w:rPr>
        <mc:AlternateContent>
          <mc:Choice Requires="wps">
            <w:drawing>
              <wp:anchor distT="0" distB="0" distL="114300" distR="114300" simplePos="0" relativeHeight="251721728" behindDoc="0" locked="0" layoutInCell="1" allowOverlap="1" wp14:anchorId="2B99259A" wp14:editId="2D4455F2">
                <wp:simplePos x="0" y="0"/>
                <wp:positionH relativeFrom="column">
                  <wp:posOffset>6130290</wp:posOffset>
                </wp:positionH>
                <wp:positionV relativeFrom="paragraph">
                  <wp:posOffset>52705</wp:posOffset>
                </wp:positionV>
                <wp:extent cx="0" cy="4010025"/>
                <wp:effectExtent l="0" t="0" r="19050" b="952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401002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82.7pt,4.15pt" to="482.7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" strokecolor="windowText"/>
            </w:pict>
          </mc:Fallback>
        </mc:AlternateContent>
      </w:r>
      <w:r w:rsidRPr="00BF57D0">
        <w:rPr>
          <w:noProof/>
          <w:lang w:eastAsia="ru-RU"/>
        </w:rPr>
        <mc:AlternateContent>
          <mc:Choice Requires="wps">
            <w:drawing>
              <wp:anchor distT="0" distB="0" distL="114300" distR="114300" simplePos="0" relativeHeight="251720704" behindDoc="0" locked="0" layoutInCell="1" allowOverlap="1" wp14:anchorId="31A1E5F4" wp14:editId="2AFF8E98">
                <wp:simplePos x="0" y="0"/>
                <wp:positionH relativeFrom="column">
                  <wp:posOffset>-184785</wp:posOffset>
                </wp:positionH>
                <wp:positionV relativeFrom="paragraph">
                  <wp:posOffset>34289</wp:posOffset>
                </wp:positionV>
                <wp:extent cx="0" cy="4010025"/>
                <wp:effectExtent l="0" t="0" r="19050" b="9525"/>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0" cy="4010025"/>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55pt,2.7pt" to="-14.55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" strokecolor="windowText"/>
            </w:pict>
          </mc:Fallback>
        </mc:AlternateContent>
      </w:r>
      <w:r w:rsidRPr="00BF57D0">
        <w:rPr>
          <w:noProof/>
          <w:lang w:eastAsia="ru-RU"/>
        </w:rPr>
        <mc:AlternateContent>
          <mc:Choice Requires="wps">
            <w:drawing>
              <wp:anchor distT="0" distB="0" distL="114300" distR="114300" simplePos="0" relativeHeight="251718656" behindDoc="0" locked="0" layoutInCell="1" allowOverlap="1" wp14:anchorId="290E259A" wp14:editId="1EC54A42">
                <wp:simplePos x="0" y="0"/>
                <wp:positionH relativeFrom="column">
                  <wp:posOffset>-194311</wp:posOffset>
                </wp:positionH>
                <wp:positionV relativeFrom="paragraph">
                  <wp:posOffset>24765</wp:posOffset>
                </wp:positionV>
                <wp:extent cx="6334125" cy="19050"/>
                <wp:effectExtent l="0" t="0" r="2857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334125" cy="1905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2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5.3pt,1.95pt" to="483.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" strokecolor="windowText"/>
            </w:pict>
          </mc:Fallback>
        </mc:AlternateContent>
      </w:r>
      <w:r w:rsidRPr="00BF57D0">
        <w:rPr>
          <w:noProof/>
          <w:lang w:eastAsia="ru-RU"/>
        </w:rPr>
        <mc:AlternateContent>
          <mc:Choice Requires="wps">
            <w:drawing>
              <wp:anchor distT="0" distB="0" distL="114300" distR="114300" simplePos="0" relativeHeight="251668480" behindDoc="0" locked="0" layoutInCell="1" allowOverlap="1" wp14:anchorId="11BE7A21" wp14:editId="536007A6">
                <wp:simplePos x="0" y="0"/>
                <wp:positionH relativeFrom="column">
                  <wp:posOffset>2326005</wp:posOffset>
                </wp:positionH>
                <wp:positionV relativeFrom="paragraph">
                  <wp:posOffset>274320</wp:posOffset>
                </wp:positionV>
                <wp:extent cx="982980" cy="137160"/>
                <wp:effectExtent l="15240" t="61595" r="30480" b="1079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2980" cy="13716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183.15pt;margin-top:21.6pt;width:77.4pt;height:10.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" strokecolor="#c00000" strokeweight="1.5pt">
                <v:stroke endarrow="block"/>
              </v:shape>
            </w:pict>
          </mc:Fallback>
        </mc:AlternateContent>
      </w:r>
      <w:r w:rsidRPr="00BF57D0">
        <w:rPr>
          <w:noProof/>
          <w:lang w:eastAsia="ru-RU"/>
        </w:rPr>
        <mc:AlternateContent>
          <mc:Choice Requires="wps">
            <w:drawing>
              <wp:anchor distT="0" distB="0" distL="114300" distR="114300" simplePos="0" relativeHeight="251659264" behindDoc="0" locked="0" layoutInCell="1" allowOverlap="1" wp14:anchorId="261245F8" wp14:editId="26130CB1">
                <wp:simplePos x="0" y="0"/>
                <wp:positionH relativeFrom="column">
                  <wp:posOffset>3308985</wp:posOffset>
                </wp:positionH>
                <wp:positionV relativeFrom="paragraph">
                  <wp:posOffset>105410</wp:posOffset>
                </wp:positionV>
                <wp:extent cx="2604770" cy="352425"/>
                <wp:effectExtent l="19050" t="19050" r="24130" b="28575"/>
                <wp:wrapNone/>
                <wp:docPr id="168" name="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352425"/>
                        </a:xfrm>
                        <a:prstGeom prst="rect">
                          <a:avLst/>
                        </a:prstGeom>
                        <a:solidFill>
                          <a:sysClr val="window" lastClr="FFFFFF">
                            <a:lumMod val="100000"/>
                            <a:lumOff val="0"/>
                          </a:sysClr>
                        </a:solidFill>
                        <a:ln w="28575" cmpd="thickThin">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57D0" w:rsidRPr="008E78A5" w:rsidRDefault="00BF57D0" w:rsidP="00BF57D0">
                            <w:pPr>
                              <w:jc w:val="center"/>
                              <w:rPr>
                                <w:b/>
                                <w:i/>
                              </w:rPr>
                            </w:pPr>
                            <w:r w:rsidRPr="008E78A5">
                              <w:rPr>
                                <w:b/>
                                <w:i/>
                              </w:rPr>
                              <w:t>Основной состав сборной России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Поле 168" o:spid="_x0000_s1036" type="#_x0000_t202" style="position:absolute;margin-left:260.55pt;margin-top:8.3pt;width:205.1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" strokecolor="windowText" strokeweight="2.25pt">
                <v:stroke linestyle="thickThin"/>
                <v:shadow color="#868686"/>
                <v:textbox>
                  <w:txbxContent>
                    <w:p w:rsidR="00BF57D0" w:rsidRPr="008E78A5" w:rsidRDefault="00BF57D0" w:rsidP="00BF57D0">
                      <w:pPr>
                        <w:jc w:val="center"/>
                        <w:rPr>
                          <w:b/>
                          <w:i/>
                        </w:rPr>
                      </w:pPr>
                      <w:r w:rsidRPr="008E78A5">
                        <w:rPr>
                          <w:b/>
                          <w:i/>
                        </w:rPr>
                        <w:t>Основной состав сборной России</w:t>
                      </w:r>
                    </w:p>
                  </w:txbxContent>
                </v:textbox>
              </v:shape>
            </w:pict>
          </mc:Fallback>
        </mc:AlternateContent>
      </w:r>
      <w:r w:rsidRPr="00BF57D0">
        <w:t xml:space="preserve">                          </w:t>
      </w:r>
    </w:p>
    <w:p w:rsidR="00BF57D0" w:rsidRPr="00BF57D0" w:rsidRDefault="00BF57D0" w:rsidP="00BF57D0">
      <w:r w:rsidRPr="00BF57D0">
        <w:rPr>
          <w:noProof/>
          <w:lang w:eastAsia="ru-RU"/>
        </w:rPr>
        <mc:AlternateContent>
          <mc:Choice Requires="wps">
            <w:drawing>
              <wp:anchor distT="0" distB="0" distL="114300" distR="114300" simplePos="0" relativeHeight="251667456" behindDoc="0" locked="0" layoutInCell="1" allowOverlap="1" wp14:anchorId="0798043C" wp14:editId="6DE71A8E">
                <wp:simplePos x="0" y="0"/>
                <wp:positionH relativeFrom="column">
                  <wp:posOffset>3101340</wp:posOffset>
                </wp:positionH>
                <wp:positionV relativeFrom="paragraph">
                  <wp:posOffset>132716</wp:posOffset>
                </wp:positionV>
                <wp:extent cx="1539240" cy="314324"/>
                <wp:effectExtent l="0" t="57150" r="3810" b="2921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9240" cy="314324"/>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244.2pt;margin-top:10.45pt;width:121.2pt;height:24.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" strokecolor="#c00000" strokeweight="1.5pt">
                <v:stroke endarrow="block"/>
              </v:shape>
            </w:pict>
          </mc:Fallback>
        </mc:AlternateContent>
      </w:r>
      <w:r w:rsidRPr="00BF57D0">
        <w:rPr>
          <w:noProof/>
          <w:lang w:eastAsia="ru-RU"/>
        </w:rPr>
        <mc:AlternateContent>
          <mc:Choice Requires="wps">
            <w:drawing>
              <wp:anchor distT="0" distB="0" distL="114300" distR="114300" simplePos="0" relativeHeight="251666432" behindDoc="0" locked="0" layoutInCell="1" allowOverlap="1" wp14:anchorId="55F2B298" wp14:editId="5ABA588B">
                <wp:simplePos x="0" y="0"/>
                <wp:positionH relativeFrom="column">
                  <wp:posOffset>2326005</wp:posOffset>
                </wp:positionH>
                <wp:positionV relativeFrom="paragraph">
                  <wp:posOffset>200660</wp:posOffset>
                </wp:positionV>
                <wp:extent cx="624840" cy="243840"/>
                <wp:effectExtent l="38100" t="38100" r="22860" b="2286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4840" cy="24384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183.15pt;margin-top:15.8pt;width:49.2pt;height:19.2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" strokecolor="#c00000" strokeweight="1.5pt">
                <v:stroke endarrow="block"/>
              </v:shape>
            </w:pict>
          </mc:Fallback>
        </mc:AlternateContent>
      </w:r>
      <w:r w:rsidRPr="00BF57D0">
        <w:rPr>
          <w:noProof/>
          <w:lang w:eastAsia="ru-RU"/>
        </w:rPr>
        <mc:AlternateContent>
          <mc:Choice Requires="wps">
            <w:drawing>
              <wp:anchor distT="0" distB="0" distL="114300" distR="114300" simplePos="0" relativeHeight="251660288" behindDoc="0" locked="0" layoutInCell="1" allowOverlap="1" wp14:anchorId="39E3B8D8" wp14:editId="703702F8">
                <wp:simplePos x="0" y="0"/>
                <wp:positionH relativeFrom="column">
                  <wp:posOffset>9525</wp:posOffset>
                </wp:positionH>
                <wp:positionV relativeFrom="paragraph">
                  <wp:posOffset>12065</wp:posOffset>
                </wp:positionV>
                <wp:extent cx="2316480" cy="335280"/>
                <wp:effectExtent l="19050" t="19050" r="26670" b="26670"/>
                <wp:wrapNone/>
                <wp:docPr id="165" name="Поле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35280"/>
                        </a:xfrm>
                        <a:prstGeom prst="rect">
                          <a:avLst/>
                        </a:prstGeom>
                        <a:solidFill>
                          <a:sysClr val="window" lastClr="FFFFFF">
                            <a:lumMod val="100000"/>
                            <a:lumOff val="0"/>
                          </a:sysClr>
                        </a:solidFill>
                        <a:ln w="28575" cmpd="thickThin">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57D0" w:rsidRPr="008E78A5" w:rsidRDefault="00BF57D0" w:rsidP="00BF57D0">
                            <w:pPr>
                              <w:jc w:val="center"/>
                              <w:rPr>
                                <w:b/>
                                <w:i/>
                              </w:rPr>
                            </w:pPr>
                            <w:r w:rsidRPr="008E78A5">
                              <w:rPr>
                                <w:b/>
                                <w:i/>
                              </w:rPr>
                              <w:t>Юниорская сборная России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5" o:spid="_x0000_s1037" type="#_x0000_t202" style="position:absolute;margin-left:.75pt;margin-top:.95pt;width:182.4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" strokecolor="windowText" strokeweight="2.25pt">
                <v:stroke linestyle="thickThin"/>
                <v:shadow color="#868686"/>
                <v:textbox>
                  <w:txbxContent>
                    <w:p w:rsidR="00BF57D0" w:rsidRPr="008E78A5" w:rsidRDefault="00BF57D0" w:rsidP="00BF57D0">
                      <w:pPr>
                        <w:jc w:val="center"/>
                        <w:rPr>
                          <w:b/>
                          <w:i/>
                        </w:rPr>
                      </w:pPr>
                      <w:r w:rsidRPr="008E78A5">
                        <w:rPr>
                          <w:b/>
                          <w:i/>
                        </w:rPr>
                        <w:t>Юниорская сборная России</w:t>
                      </w:r>
                    </w:p>
                  </w:txbxContent>
                </v:textbox>
              </v:shape>
            </w:pict>
          </mc:Fallback>
        </mc:AlternateContent>
      </w:r>
    </w:p>
    <w:p w:rsidR="00BF57D0" w:rsidRPr="00BF57D0" w:rsidRDefault="00BF57D0" w:rsidP="00BF57D0">
      <w:r w:rsidRPr="00BF57D0">
        <w:rPr>
          <w:noProof/>
          <w:lang w:eastAsia="ru-RU"/>
        </w:rPr>
        <mc:AlternateContent>
          <mc:Choice Requires="wps">
            <w:drawing>
              <wp:anchor distT="0" distB="0" distL="114300" distR="114300" simplePos="0" relativeHeight="251661312" behindDoc="0" locked="0" layoutInCell="1" allowOverlap="1" wp14:anchorId="6262A883" wp14:editId="7DE78CCB">
                <wp:simplePos x="0" y="0"/>
                <wp:positionH relativeFrom="column">
                  <wp:posOffset>177165</wp:posOffset>
                </wp:positionH>
                <wp:positionV relativeFrom="paragraph">
                  <wp:posOffset>123825</wp:posOffset>
                </wp:positionV>
                <wp:extent cx="5584190" cy="438150"/>
                <wp:effectExtent l="19050" t="19050" r="16510" b="19050"/>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190" cy="438150"/>
                        </a:xfrm>
                        <a:prstGeom prst="ellipse">
                          <a:avLst/>
                        </a:prstGeom>
                        <a:solidFill>
                          <a:sysClr val="window" lastClr="FFFFFF">
                            <a:lumMod val="100000"/>
                            <a:lumOff val="0"/>
                          </a:sysClr>
                        </a:solidFill>
                        <a:ln w="28575" cmpd="thickThin">
                          <a:solidFill>
                            <a:sysClr val="windowText" lastClr="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57D0" w:rsidRPr="008E78A5" w:rsidRDefault="00BF57D0" w:rsidP="00BF57D0">
                            <w:pPr>
                              <w:jc w:val="center"/>
                              <w:rPr>
                                <w:b/>
                                <w:i/>
                              </w:rPr>
                            </w:pPr>
                            <w:r w:rsidRPr="008E78A5">
                              <w:rPr>
                                <w:b/>
                                <w:i/>
                              </w:rPr>
                              <w:t>Спортивный резерв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64" o:spid="_x0000_s1038" style="position:absolute;margin-left:13.95pt;margin-top:9.75pt;width:439.7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" strokecolor="windowText" strokeweight="2.25pt">
                <v:stroke linestyle="thickThin"/>
                <v:shadow color="#868686"/>
                <v:textbox>
                  <w:txbxContent>
                    <w:p w:rsidR="00BF57D0" w:rsidRPr="008E78A5" w:rsidRDefault="00BF57D0" w:rsidP="00BF57D0">
                      <w:pPr>
                        <w:jc w:val="center"/>
                        <w:rPr>
                          <w:b/>
                          <w:i/>
                        </w:rPr>
                      </w:pPr>
                      <w:r w:rsidRPr="008E78A5">
                        <w:rPr>
                          <w:b/>
                          <w:i/>
                        </w:rPr>
                        <w:t>Спортивный резерв</w:t>
                      </w:r>
                    </w:p>
                  </w:txbxContent>
                </v:textbox>
              </v:oval>
            </w:pict>
          </mc:Fallback>
        </mc:AlternateContent>
      </w:r>
      <w:r w:rsidRPr="00BF57D0">
        <w:t xml:space="preserve">                                                                              </w:t>
      </w:r>
    </w:p>
    <w:p w:rsidR="00BF57D0" w:rsidRPr="00BF57D0" w:rsidRDefault="00BF57D0" w:rsidP="00BF57D0">
      <w:r w:rsidRPr="00BF57D0">
        <w:rPr>
          <w:noProof/>
          <w:lang w:eastAsia="ru-RU"/>
        </w:rPr>
        <mc:AlternateContent>
          <mc:Choice Requires="wps">
            <w:drawing>
              <wp:anchor distT="0" distB="0" distL="114300" distR="114300" simplePos="0" relativeHeight="251716608" behindDoc="0" locked="0" layoutInCell="1" allowOverlap="1" wp14:anchorId="2A16A8A7" wp14:editId="4250C5F7">
                <wp:simplePos x="0" y="0"/>
                <wp:positionH relativeFrom="column">
                  <wp:posOffset>2825115</wp:posOffset>
                </wp:positionH>
                <wp:positionV relativeFrom="paragraph">
                  <wp:posOffset>226695</wp:posOffset>
                </wp:positionV>
                <wp:extent cx="0" cy="304801"/>
                <wp:effectExtent l="95250" t="38100" r="57150" b="19050"/>
                <wp:wrapNone/>
                <wp:docPr id="28" name="Прямая со стрелкой 28"/>
                <wp:cNvGraphicFramePr/>
                <a:graphic xmlns:a="http://schemas.openxmlformats.org/drawingml/2006/main">
                  <a:graphicData uri="http://schemas.microsoft.com/office/word/2010/wordprocessingShape">
                    <wps:wsp>
                      <wps:cNvCnPr/>
                      <wps:spPr>
                        <a:xfrm flipV="1">
                          <a:off x="0" y="0"/>
                          <a:ext cx="0" cy="304801"/>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22.45pt;margin-top:17.85pt;width:0;height:24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" strokecolor="#c00000" strokeweight="1.5pt">
                <v:stroke endarrow="open"/>
              </v:shape>
            </w:pict>
          </mc:Fallback>
        </mc:AlternateContent>
      </w:r>
      <w:r w:rsidRPr="00BF57D0">
        <w:rPr>
          <w:noProof/>
          <w:lang w:eastAsia="ru-RU"/>
        </w:rPr>
        <mc:AlternateContent>
          <mc:Choice Requires="wps">
            <w:drawing>
              <wp:anchor distT="0" distB="0" distL="114300" distR="114300" simplePos="0" relativeHeight="251715584" behindDoc="0" locked="0" layoutInCell="1" allowOverlap="1" wp14:anchorId="2FC77085" wp14:editId="1134655A">
                <wp:simplePos x="0" y="0"/>
                <wp:positionH relativeFrom="column">
                  <wp:posOffset>4301490</wp:posOffset>
                </wp:positionH>
                <wp:positionV relativeFrom="paragraph">
                  <wp:posOffset>236220</wp:posOffset>
                </wp:positionV>
                <wp:extent cx="152400" cy="295275"/>
                <wp:effectExtent l="38100" t="38100" r="19050" b="28575"/>
                <wp:wrapNone/>
                <wp:docPr id="29" name="Прямая со стрелкой 29"/>
                <wp:cNvGraphicFramePr/>
                <a:graphic xmlns:a="http://schemas.openxmlformats.org/drawingml/2006/main">
                  <a:graphicData uri="http://schemas.microsoft.com/office/word/2010/wordprocessingShape">
                    <wps:wsp>
                      <wps:cNvCnPr/>
                      <wps:spPr>
                        <a:xfrm flipH="1" flipV="1">
                          <a:off x="0" y="0"/>
                          <a:ext cx="152400" cy="295275"/>
                        </a:xfrm>
                        <a:prstGeom prst="straightConnector1">
                          <a:avLst/>
                        </a:prstGeom>
                        <a:noFill/>
                        <a:ln w="19050" cap="flat" cmpd="sng" algn="ctr">
                          <a:solidFill>
                            <a:srgbClr val="C00000"/>
                          </a:solidFill>
                          <a:prstDash val="solid"/>
                          <a:tailEnd type="arrow"/>
                        </a:ln>
                        <a:effectLst/>
                      </wps:spPr>
                      <wps:bodyPr/>
                    </wps:wsp>
                  </a:graphicData>
                </a:graphic>
              </wp:anchor>
            </w:drawing>
          </mc:Choice>
          <mc:Fallback>
            <w:pict>
              <v:shape id="Прямая со стрелкой 29" o:spid="_x0000_s1026" type="#_x0000_t32" style="position:absolute;margin-left:338.7pt;margin-top:18.6pt;width:12pt;height:23.2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" strokecolor="#c00000" strokeweight="1.5pt">
                <v:stroke endarrow="open"/>
              </v:shape>
            </w:pict>
          </mc:Fallback>
        </mc:AlternateContent>
      </w:r>
      <w:r w:rsidRPr="00BF57D0">
        <w:rPr>
          <w:noProof/>
          <w:lang w:eastAsia="ru-RU"/>
        </w:rPr>
        <mc:AlternateContent>
          <mc:Choice Requires="wps">
            <w:drawing>
              <wp:anchor distT="0" distB="0" distL="114300" distR="114300" simplePos="0" relativeHeight="251714560" behindDoc="0" locked="0" layoutInCell="1" allowOverlap="1" wp14:anchorId="2220E8AB" wp14:editId="638A99B9">
                <wp:simplePos x="0" y="0"/>
                <wp:positionH relativeFrom="column">
                  <wp:posOffset>1158240</wp:posOffset>
                </wp:positionH>
                <wp:positionV relativeFrom="paragraph">
                  <wp:posOffset>226695</wp:posOffset>
                </wp:positionV>
                <wp:extent cx="171450" cy="295275"/>
                <wp:effectExtent l="0" t="38100" r="57150" b="28575"/>
                <wp:wrapNone/>
                <wp:docPr id="30" name="Прямая со стрелкой 30"/>
                <wp:cNvGraphicFramePr/>
                <a:graphic xmlns:a="http://schemas.openxmlformats.org/drawingml/2006/main">
                  <a:graphicData uri="http://schemas.microsoft.com/office/word/2010/wordprocessingShape">
                    <wps:wsp>
                      <wps:cNvCnPr/>
                      <wps:spPr>
                        <a:xfrm flipV="1">
                          <a:off x="0" y="0"/>
                          <a:ext cx="171450" cy="295275"/>
                        </a:xfrm>
                        <a:prstGeom prst="straightConnector1">
                          <a:avLst/>
                        </a:prstGeom>
                        <a:noFill/>
                        <a:ln w="19050" cap="flat" cmpd="sng" algn="ctr">
                          <a:solidFill>
                            <a:srgbClr val="C00000"/>
                          </a:solidFill>
                          <a:prstDash val="solid"/>
                          <a:tailEnd type="arrow"/>
                        </a:ln>
                        <a:effectLst/>
                      </wps:spPr>
                      <wps:bodyPr/>
                    </wps:wsp>
                  </a:graphicData>
                </a:graphic>
              </wp:anchor>
            </w:drawing>
          </mc:Choice>
          <mc:Fallback>
            <w:pict>
              <v:shape id="Прямая со стрелкой 30" o:spid="_x0000_s1026" type="#_x0000_t32" style="position:absolute;margin-left:91.2pt;margin-top:17.85pt;width:13.5pt;height:23.2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" strokecolor="#c00000" strokeweight="1.5pt">
                <v:stroke endarrow="open"/>
              </v:shape>
            </w:pict>
          </mc:Fallback>
        </mc:AlternateContent>
      </w:r>
      <w:r w:rsidRPr="00BF57D0">
        <w:t xml:space="preserve">            </w:t>
      </w:r>
    </w:p>
    <w:p w:rsidR="00BF57D0" w:rsidRPr="00BF57D0" w:rsidRDefault="00BF57D0" w:rsidP="00BF57D0">
      <w:pPr>
        <w:tabs>
          <w:tab w:val="left" w:pos="6270"/>
        </w:tabs>
        <w:spacing w:after="0" w:line="240" w:lineRule="auto"/>
        <w:rPr>
          <w:rFonts w:ascii="Times New Roman" w:hAnsi="Times New Roman" w:cs="Times New Roman"/>
          <w:b/>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21CF55BD" wp14:editId="2A18F885">
                <wp:simplePos x="0" y="0"/>
                <wp:positionH relativeFrom="column">
                  <wp:posOffset>-68580</wp:posOffset>
                </wp:positionH>
                <wp:positionV relativeFrom="paragraph">
                  <wp:posOffset>210820</wp:posOffset>
                </wp:positionV>
                <wp:extent cx="6125210" cy="0"/>
                <wp:effectExtent l="0" t="0" r="27940" b="190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210" cy="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5.4pt;margin-top:16.6pt;width:482.3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" strokecolor="windowText"/>
            </w:pict>
          </mc:Fallback>
        </mc:AlternateContent>
      </w:r>
      <w:r w:rsidRPr="00BF57D0">
        <w:rPr>
          <w:rFonts w:ascii="Times New Roman" w:hAnsi="Times New Roman" w:cs="Times New Roman"/>
          <w:b/>
          <w:sz w:val="24"/>
          <w:szCs w:val="24"/>
        </w:rPr>
        <w:t xml:space="preserve">                                                                         </w:t>
      </w:r>
    </w:p>
    <w:p w:rsidR="00BF57D0" w:rsidRPr="00BF57D0" w:rsidRDefault="00BF57D0" w:rsidP="00BF57D0">
      <w:pP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57F3D4FD" wp14:editId="403EC653">
                <wp:simplePos x="0" y="0"/>
                <wp:positionH relativeFrom="column">
                  <wp:posOffset>3996690</wp:posOffset>
                </wp:positionH>
                <wp:positionV relativeFrom="paragraph">
                  <wp:posOffset>45085</wp:posOffset>
                </wp:positionV>
                <wp:extent cx="908050" cy="1304925"/>
                <wp:effectExtent l="0" t="0" r="25400" b="28575"/>
                <wp:wrapNone/>
                <wp:docPr id="148" name="Блок-схема: извлечение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0" cy="1304925"/>
                        </a:xfrm>
                        <a:prstGeom prst="flowChartExtra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148" o:spid="_x0000_s1026" type="#_x0000_t127" style="position:absolute;margin-left:314.7pt;margin-top:3.55pt;width:71.5pt;height:1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" fillcolor="#f2f2f2" strokecolor="windowText" strokeweight="2pt">
                <v:path arrowok="t"/>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34B44E1" wp14:editId="399E46B4">
                <wp:simplePos x="0" y="0"/>
                <wp:positionH relativeFrom="column">
                  <wp:posOffset>2367915</wp:posOffset>
                </wp:positionH>
                <wp:positionV relativeFrom="paragraph">
                  <wp:posOffset>45085</wp:posOffset>
                </wp:positionV>
                <wp:extent cx="904875" cy="1304925"/>
                <wp:effectExtent l="0" t="0" r="28575" b="28575"/>
                <wp:wrapNone/>
                <wp:docPr id="149" name="Блок-схема: извлечение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1304925"/>
                        </a:xfrm>
                        <a:prstGeom prst="flowChartExtra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звлечение 149" o:spid="_x0000_s1026" type="#_x0000_t127" style="position:absolute;margin-left:186.45pt;margin-top:3.55pt;width:71.25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" fillcolor="#f2f2f2" strokecolor="windowText" strokeweight="2pt">
                <v:path arrowok="t"/>
              </v:shape>
            </w:pict>
          </mc:Fallback>
        </mc:AlternateContent>
      </w: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80B2E80" wp14:editId="3003A670">
                <wp:simplePos x="0" y="0"/>
                <wp:positionH relativeFrom="column">
                  <wp:posOffset>691515</wp:posOffset>
                </wp:positionH>
                <wp:positionV relativeFrom="paragraph">
                  <wp:posOffset>45085</wp:posOffset>
                </wp:positionV>
                <wp:extent cx="901700" cy="1304925"/>
                <wp:effectExtent l="0" t="0" r="12700" b="28575"/>
                <wp:wrapNone/>
                <wp:docPr id="150" name="Блок-схема: извлечение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1304925"/>
                        </a:xfrm>
                        <a:prstGeom prst="flowChartExtra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звлечение 150" o:spid="_x0000_s1026" type="#_x0000_t127" style="position:absolute;margin-left:54.45pt;margin-top:3.55pt;width:71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" fillcolor="#f2f2f2" strokecolor="windowText" strokeweight="2pt">
                <v:path arrowok="t"/>
              </v:shape>
            </w:pict>
          </mc:Fallback>
        </mc:AlternateContent>
      </w:r>
    </w:p>
    <w:p w:rsidR="00BF57D0" w:rsidRPr="00BF57D0" w:rsidRDefault="00BF57D0" w:rsidP="00BF57D0">
      <w:pPr>
        <w:spacing w:after="0" w:line="240" w:lineRule="auto"/>
        <w:rPr>
          <w:rFonts w:ascii="Times New Roman" w:hAnsi="Times New Roman" w:cs="Times New Roman"/>
          <w:b/>
          <w:i/>
          <w:sz w:val="24"/>
          <w:szCs w:val="24"/>
        </w:rPr>
      </w:pPr>
      <w:r w:rsidRPr="00BF57D0">
        <w:rPr>
          <w:rFonts w:ascii="Times New Roman" w:hAnsi="Times New Roman" w:cs="Times New Roman"/>
          <w:b/>
          <w:i/>
          <w:sz w:val="24"/>
          <w:szCs w:val="24"/>
        </w:rPr>
        <w:t xml:space="preserve">   4                                                                                                                                                                                                                                                                                                                                                                            </w:t>
      </w:r>
    </w:p>
    <w:p w:rsidR="00BF57D0" w:rsidRPr="00BF57D0" w:rsidRDefault="00BF57D0" w:rsidP="00BF57D0">
      <w:pPr>
        <w:spacing w:after="0" w:line="240" w:lineRule="auto"/>
        <w:rPr>
          <w:rFonts w:ascii="Times New Roman" w:hAnsi="Times New Roman" w:cs="Times New Roman"/>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0C90FA9F" wp14:editId="30EB5604">
                <wp:simplePos x="0" y="0"/>
                <wp:positionH relativeFrom="column">
                  <wp:posOffset>-49530</wp:posOffset>
                </wp:positionH>
                <wp:positionV relativeFrom="paragraph">
                  <wp:posOffset>2540</wp:posOffset>
                </wp:positionV>
                <wp:extent cx="6125210" cy="0"/>
                <wp:effectExtent l="0" t="0" r="27940" b="1905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210" cy="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3.9pt;margin-top:.2pt;width:482.3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" strokecolor="windowText"/>
            </w:pict>
          </mc:Fallback>
        </mc:AlternateContent>
      </w:r>
      <w:r w:rsidRPr="00BF57D0">
        <w:rPr>
          <w:rFonts w:ascii="Times New Roman" w:hAnsi="Times New Roman" w:cs="Times New Roman"/>
          <w:sz w:val="24"/>
          <w:szCs w:val="24"/>
        </w:rPr>
        <w:t xml:space="preserve">                                                                                                                                                                                                                                                    </w:t>
      </w:r>
    </w:p>
    <w:p w:rsidR="00BF57D0" w:rsidRPr="00BF57D0" w:rsidRDefault="00BF57D0" w:rsidP="00BF57D0">
      <w:pPr>
        <w:tabs>
          <w:tab w:val="left" w:pos="6795"/>
        </w:tabs>
        <w:spacing w:after="0" w:line="240" w:lineRule="auto"/>
        <w:rPr>
          <w:rFonts w:ascii="Times New Roman" w:hAnsi="Times New Roman" w:cs="Times New Roman"/>
          <w:b/>
          <w:i/>
          <w:sz w:val="24"/>
          <w:szCs w:val="24"/>
        </w:rPr>
      </w:pPr>
      <w:r w:rsidRPr="00BF57D0">
        <w:rPr>
          <w:rFonts w:ascii="Times New Roman" w:hAnsi="Times New Roman" w:cs="Times New Roman"/>
          <w:b/>
          <w:i/>
          <w:noProof/>
          <w:sz w:val="24"/>
          <w:szCs w:val="24"/>
          <w:lang w:eastAsia="ru-RU"/>
        </w:rPr>
        <mc:AlternateContent>
          <mc:Choice Requires="wps">
            <w:drawing>
              <wp:anchor distT="0" distB="0" distL="114300" distR="114300" simplePos="0" relativeHeight="251665408" behindDoc="0" locked="0" layoutInCell="1" allowOverlap="1" wp14:anchorId="3F2EDD78" wp14:editId="03F32914">
                <wp:simplePos x="0" y="0"/>
                <wp:positionH relativeFrom="column">
                  <wp:posOffset>-97155</wp:posOffset>
                </wp:positionH>
                <wp:positionV relativeFrom="paragraph">
                  <wp:posOffset>151130</wp:posOffset>
                </wp:positionV>
                <wp:extent cx="6125210" cy="0"/>
                <wp:effectExtent l="0" t="0" r="27940" b="1905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210" cy="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5" o:spid="_x0000_s1026" type="#_x0000_t32" style="position:absolute;margin-left:-7.65pt;margin-top:11.9pt;width:482.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" strokecolor="windowText"/>
            </w:pict>
          </mc:Fallback>
        </mc:AlternateContent>
      </w:r>
      <w:r w:rsidRPr="00BF57D0">
        <w:rPr>
          <w:rFonts w:ascii="Times New Roman" w:hAnsi="Times New Roman" w:cs="Times New Roman"/>
          <w:b/>
          <w:i/>
          <w:sz w:val="24"/>
          <w:szCs w:val="24"/>
        </w:rPr>
        <w:t xml:space="preserve">   3                                                                                                                                                </w:t>
      </w:r>
    </w:p>
    <w:p w:rsidR="00BF57D0" w:rsidRPr="00BF57D0" w:rsidRDefault="00BF57D0" w:rsidP="00BF57D0">
      <w:pPr>
        <w:tabs>
          <w:tab w:val="left" w:pos="6795"/>
        </w:tabs>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tabs>
          <w:tab w:val="left" w:pos="6795"/>
        </w:tabs>
        <w:spacing w:after="0" w:line="240" w:lineRule="auto"/>
        <w:rPr>
          <w:rFonts w:ascii="Times New Roman" w:hAnsi="Times New Roman" w:cs="Times New Roman"/>
          <w:b/>
          <w:i/>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7785088F" wp14:editId="45A646B7">
                <wp:simplePos x="0" y="0"/>
                <wp:positionH relativeFrom="column">
                  <wp:posOffset>-87630</wp:posOffset>
                </wp:positionH>
                <wp:positionV relativeFrom="paragraph">
                  <wp:posOffset>153035</wp:posOffset>
                </wp:positionV>
                <wp:extent cx="6125210" cy="0"/>
                <wp:effectExtent l="0" t="0" r="27940" b="1905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210" cy="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6.9pt;margin-top:12.05pt;width:482.3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" strokecolor="windowText"/>
            </w:pict>
          </mc:Fallback>
        </mc:AlternateContent>
      </w:r>
      <w:r w:rsidRPr="00BF57D0">
        <w:rPr>
          <w:rFonts w:ascii="Times New Roman" w:hAnsi="Times New Roman" w:cs="Times New Roman"/>
          <w:sz w:val="24"/>
          <w:szCs w:val="24"/>
        </w:rPr>
        <w:t xml:space="preserve">   </w:t>
      </w:r>
      <w:r w:rsidRPr="00BF57D0">
        <w:rPr>
          <w:rFonts w:ascii="Times New Roman" w:hAnsi="Times New Roman" w:cs="Times New Roman"/>
          <w:b/>
          <w:i/>
          <w:sz w:val="24"/>
          <w:szCs w:val="24"/>
        </w:rPr>
        <w:t>2</w:t>
      </w:r>
    </w:p>
    <w:p w:rsidR="00BF57D0" w:rsidRPr="00BF57D0" w:rsidRDefault="00BF57D0" w:rsidP="00BF57D0">
      <w:pPr>
        <w:tabs>
          <w:tab w:val="left" w:pos="6795"/>
        </w:tabs>
        <w:spacing w:after="0" w:line="240" w:lineRule="auto"/>
        <w:rPr>
          <w:rFonts w:ascii="Times New Roman" w:hAnsi="Times New Roman" w:cs="Times New Roman"/>
          <w:sz w:val="24"/>
          <w:szCs w:val="24"/>
        </w:rPr>
      </w:pPr>
      <w:r w:rsidRPr="00BF57D0">
        <w:rPr>
          <w:rFonts w:ascii="Times New Roman" w:hAnsi="Times New Roman" w:cs="Times New Roman"/>
          <w:sz w:val="24"/>
          <w:szCs w:val="24"/>
        </w:rPr>
        <w:t xml:space="preserve">  </w:t>
      </w:r>
    </w:p>
    <w:p w:rsidR="00BF57D0" w:rsidRPr="00BF57D0" w:rsidRDefault="00BF57D0" w:rsidP="00BF57D0">
      <w:pPr>
        <w:tabs>
          <w:tab w:val="left" w:pos="6795"/>
        </w:tabs>
        <w:spacing w:after="0" w:line="240" w:lineRule="auto"/>
        <w:rPr>
          <w:rFonts w:ascii="Times New Roman" w:hAnsi="Times New Roman" w:cs="Times New Roman"/>
          <w:b/>
          <w:i/>
          <w:sz w:val="24"/>
          <w:szCs w:val="24"/>
        </w:rPr>
      </w:pPr>
      <w:r w:rsidRPr="00BF57D0">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42BE427C" wp14:editId="180957BB">
                <wp:simplePos x="0" y="0"/>
                <wp:positionH relativeFrom="column">
                  <wp:posOffset>-87630</wp:posOffset>
                </wp:positionH>
                <wp:positionV relativeFrom="paragraph">
                  <wp:posOffset>135890</wp:posOffset>
                </wp:positionV>
                <wp:extent cx="6125210" cy="0"/>
                <wp:effectExtent l="0" t="0" r="27940" b="190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210" cy="0"/>
                        </a:xfrm>
                        <a:prstGeom prst="straightConnector1">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6.9pt;margin-top:10.7pt;width:482.3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" strokecolor="windowText"/>
            </w:pict>
          </mc:Fallback>
        </mc:AlternateContent>
      </w:r>
      <w:r w:rsidRPr="00BF57D0">
        <w:rPr>
          <w:rFonts w:ascii="Times New Roman" w:hAnsi="Times New Roman" w:cs="Times New Roman"/>
          <w:sz w:val="24"/>
          <w:szCs w:val="24"/>
        </w:rPr>
        <w:t xml:space="preserve">   </w:t>
      </w:r>
      <w:r w:rsidRPr="00BF57D0">
        <w:rPr>
          <w:rFonts w:ascii="Times New Roman" w:hAnsi="Times New Roman" w:cs="Times New Roman"/>
          <w:b/>
          <w:i/>
          <w:sz w:val="24"/>
          <w:szCs w:val="24"/>
        </w:rPr>
        <w:t xml:space="preserve">1                                                                                                                                                                                                                                                                   </w:t>
      </w:r>
      <w:r w:rsidRPr="00BF57D0">
        <w:rPr>
          <w:rFonts w:ascii="Times New Roman" w:hAnsi="Times New Roman" w:cs="Times New Roman"/>
          <w:b/>
          <w:i/>
          <w:noProof/>
          <w:sz w:val="24"/>
          <w:szCs w:val="24"/>
          <w:lang w:eastAsia="ru-RU"/>
        </w:rPr>
        <mc:AlternateContent>
          <mc:Choice Requires="wps">
            <w:drawing>
              <wp:anchor distT="0" distB="0" distL="114300" distR="114300" simplePos="0" relativeHeight="251669504" behindDoc="0" locked="0" layoutInCell="1" allowOverlap="1" wp14:anchorId="39775BC1" wp14:editId="3307C525">
                <wp:simplePos x="0" y="0"/>
                <wp:positionH relativeFrom="column">
                  <wp:posOffset>-375285</wp:posOffset>
                </wp:positionH>
                <wp:positionV relativeFrom="paragraph">
                  <wp:posOffset>166370</wp:posOffset>
                </wp:positionV>
                <wp:extent cx="0" cy="0"/>
                <wp:effectExtent l="0" t="0" r="0" b="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9.55pt,13.1pt" to="-29.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" strokecolor="#4a7ebb"/>
            </w:pict>
          </mc:Fallback>
        </mc:AlternateContent>
      </w:r>
      <w:r w:rsidRPr="00BF57D0">
        <w:rPr>
          <w:rFonts w:ascii="Times New Roman" w:hAnsi="Times New Roman" w:cs="Times New Roman"/>
          <w:b/>
          <w:i/>
          <w:sz w:val="24"/>
          <w:szCs w:val="24"/>
        </w:rPr>
        <w:t xml:space="preserve">                                                                                                        </w:t>
      </w:r>
    </w:p>
    <w:p w:rsidR="00BF57D0" w:rsidRPr="00BF57D0" w:rsidRDefault="00BF57D0" w:rsidP="00BF57D0">
      <w:pPr>
        <w:tabs>
          <w:tab w:val="left" w:pos="6795"/>
        </w:tabs>
        <w:spacing w:after="0" w:line="240" w:lineRule="auto"/>
        <w:rPr>
          <w:rFonts w:ascii="Times New Roman" w:hAnsi="Times New Roman" w:cs="Times New Roman"/>
          <w:i/>
          <w:sz w:val="24"/>
          <w:szCs w:val="24"/>
        </w:rPr>
      </w:pPr>
      <w:r w:rsidRPr="00BF57D0">
        <w:rPr>
          <w:rFonts w:ascii="Times New Roman" w:hAnsi="Times New Roman" w:cs="Times New Roman"/>
          <w:b/>
          <w:i/>
          <w:sz w:val="24"/>
          <w:szCs w:val="24"/>
        </w:rPr>
        <w:t xml:space="preserve">                                     А                                         Б                                       В</w:t>
      </w:r>
    </w:p>
    <w:tbl>
      <w:tblPr>
        <w:tblStyle w:val="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BF57D0" w:rsidRPr="00BF57D0" w:rsidTr="00D66503">
        <w:tc>
          <w:tcPr>
            <w:tcW w:w="5637" w:type="dxa"/>
          </w:tcPr>
          <w:p w:rsidR="00BF57D0" w:rsidRPr="00BF57D0" w:rsidRDefault="00BF57D0" w:rsidP="00BF57D0">
            <w:pPr>
              <w:spacing w:after="200" w:line="300" w:lineRule="auto"/>
              <w:jc w:val="both"/>
              <w:rPr>
                <w:rFonts w:ascii="Times New Roman" w:hAnsi="Times New Roman" w:cs="Times New Roman"/>
                <w:i/>
                <w:sz w:val="26"/>
                <w:szCs w:val="26"/>
              </w:rPr>
            </w:pPr>
            <w:r w:rsidRPr="00BF57D0">
              <w:rPr>
                <w:rFonts w:ascii="Times New Roman" w:hAnsi="Times New Roman" w:cs="Times New Roman"/>
                <w:i/>
                <w:sz w:val="26"/>
                <w:szCs w:val="26"/>
              </w:rPr>
              <w:t>Уровень 1 – муниципальные СШ, клубы;</w:t>
            </w:r>
          </w:p>
        </w:tc>
        <w:tc>
          <w:tcPr>
            <w:tcW w:w="3934" w:type="dxa"/>
          </w:tcPr>
          <w:p w:rsidR="00BF57D0" w:rsidRPr="00BF57D0" w:rsidRDefault="00BF57D0" w:rsidP="00BF57D0">
            <w:pPr>
              <w:spacing w:after="200" w:line="300" w:lineRule="auto"/>
              <w:jc w:val="both"/>
              <w:rPr>
                <w:rFonts w:ascii="Times New Roman" w:hAnsi="Times New Roman" w:cs="Times New Roman"/>
                <w:i/>
                <w:sz w:val="26"/>
                <w:szCs w:val="26"/>
              </w:rPr>
            </w:pPr>
            <w:r w:rsidRPr="00BF57D0">
              <w:rPr>
                <w:rFonts w:ascii="Times New Roman" w:hAnsi="Times New Roman" w:cs="Times New Roman"/>
                <w:i/>
                <w:sz w:val="26"/>
                <w:szCs w:val="26"/>
              </w:rPr>
              <w:t>Уровень 2 – СШОР и ШИСП;</w:t>
            </w:r>
          </w:p>
        </w:tc>
      </w:tr>
      <w:tr w:rsidR="00BF57D0" w:rsidRPr="00BF57D0" w:rsidTr="00D66503">
        <w:tc>
          <w:tcPr>
            <w:tcW w:w="5637" w:type="dxa"/>
          </w:tcPr>
          <w:p w:rsidR="00BF57D0" w:rsidRPr="00BF57D0" w:rsidRDefault="00BF57D0" w:rsidP="00BF57D0">
            <w:pPr>
              <w:spacing w:after="200" w:line="300" w:lineRule="auto"/>
              <w:jc w:val="both"/>
              <w:rPr>
                <w:rFonts w:ascii="Times New Roman" w:hAnsi="Times New Roman" w:cs="Times New Roman"/>
                <w:i/>
                <w:sz w:val="26"/>
                <w:szCs w:val="26"/>
              </w:rPr>
            </w:pPr>
            <w:r w:rsidRPr="00BF57D0">
              <w:rPr>
                <w:rFonts w:ascii="Times New Roman" w:hAnsi="Times New Roman" w:cs="Times New Roman"/>
                <w:i/>
                <w:sz w:val="26"/>
                <w:szCs w:val="26"/>
              </w:rPr>
              <w:t xml:space="preserve">Уровень 3 – УОР (КОР); </w:t>
            </w:r>
          </w:p>
        </w:tc>
        <w:tc>
          <w:tcPr>
            <w:tcW w:w="3934" w:type="dxa"/>
          </w:tcPr>
          <w:p w:rsidR="00BF57D0" w:rsidRPr="00BF57D0" w:rsidRDefault="00BF57D0" w:rsidP="00BF57D0">
            <w:pPr>
              <w:spacing w:after="200" w:line="300" w:lineRule="auto"/>
              <w:jc w:val="both"/>
              <w:rPr>
                <w:rFonts w:ascii="Times New Roman" w:hAnsi="Times New Roman" w:cs="Times New Roman"/>
                <w:i/>
                <w:sz w:val="26"/>
                <w:szCs w:val="26"/>
              </w:rPr>
            </w:pPr>
            <w:r w:rsidRPr="00BF57D0">
              <w:rPr>
                <w:rFonts w:ascii="Times New Roman" w:hAnsi="Times New Roman" w:cs="Times New Roman"/>
                <w:i/>
                <w:sz w:val="26"/>
                <w:szCs w:val="26"/>
              </w:rPr>
              <w:t>Уровень 4 – ЦСП, ВУЗ, НИИ;</w:t>
            </w:r>
          </w:p>
        </w:tc>
      </w:tr>
      <w:tr w:rsidR="00BF57D0" w:rsidRPr="00BF57D0" w:rsidTr="00D66503">
        <w:tc>
          <w:tcPr>
            <w:tcW w:w="9571" w:type="dxa"/>
            <w:gridSpan w:val="2"/>
          </w:tcPr>
          <w:p w:rsidR="00BF57D0" w:rsidRPr="00BF57D0" w:rsidRDefault="00BF57D0" w:rsidP="00BF57D0">
            <w:pPr>
              <w:spacing w:after="200" w:line="276" w:lineRule="auto"/>
              <w:jc w:val="both"/>
              <w:rPr>
                <w:rFonts w:ascii="Times New Roman" w:hAnsi="Times New Roman" w:cs="Times New Roman"/>
                <w:i/>
                <w:sz w:val="26"/>
                <w:szCs w:val="26"/>
              </w:rPr>
            </w:pPr>
            <w:proofErr w:type="gramStart"/>
            <w:r w:rsidRPr="00BF57D0">
              <w:rPr>
                <w:rFonts w:ascii="Times New Roman" w:hAnsi="Times New Roman" w:cs="Times New Roman"/>
                <w:i/>
                <w:sz w:val="26"/>
                <w:szCs w:val="26"/>
              </w:rPr>
              <w:lastRenderedPageBreak/>
              <w:t>А, Б, В – спортивные агломерации с «ядром», например в Чайковском, или в Нижнем Тагиле, или в Сочи, или в Южно-Сахалинске, или в Санкт-Петербурге.</w:t>
            </w:r>
            <w:proofErr w:type="gramEnd"/>
          </w:p>
        </w:tc>
      </w:tr>
    </w:tbl>
    <w:p w:rsidR="00BF57D0" w:rsidRPr="00BF57D0" w:rsidRDefault="00BF57D0" w:rsidP="00BF57D0">
      <w:pPr>
        <w:spacing w:after="0" w:line="300" w:lineRule="auto"/>
        <w:jc w:val="both"/>
        <w:rPr>
          <w:rFonts w:ascii="Times New Roman" w:hAnsi="Times New Roman" w:cs="Times New Roman"/>
          <w:sz w:val="26"/>
          <w:szCs w:val="26"/>
        </w:rPr>
      </w:pPr>
      <w:r w:rsidRPr="00BF57D0">
        <w:rPr>
          <w:noProof/>
          <w:lang w:eastAsia="ru-RU"/>
        </w:rPr>
        <mc:AlternateContent>
          <mc:Choice Requires="wps">
            <w:drawing>
              <wp:anchor distT="0" distB="0" distL="114300" distR="114300" simplePos="0" relativeHeight="251719680" behindDoc="0" locked="0" layoutInCell="1" allowOverlap="1" wp14:anchorId="01345D9A" wp14:editId="50F77DFD">
                <wp:simplePos x="0" y="0"/>
                <wp:positionH relativeFrom="column">
                  <wp:posOffset>-184785</wp:posOffset>
                </wp:positionH>
                <wp:positionV relativeFrom="paragraph">
                  <wp:posOffset>135255</wp:posOffset>
                </wp:positionV>
                <wp:extent cx="6334125" cy="19050"/>
                <wp:effectExtent l="0" t="0" r="28575"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6334125" cy="1905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6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55pt,10.65pt" to="484.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" strokecolor="windowText"/>
            </w:pict>
          </mc:Fallback>
        </mc:AlternateContent>
      </w:r>
    </w:p>
    <w:p w:rsidR="00BF57D0" w:rsidRPr="00BF57D0" w:rsidRDefault="00BF57D0" w:rsidP="00BF57D0">
      <w:pPr>
        <w:spacing w:after="0" w:line="300" w:lineRule="auto"/>
        <w:jc w:val="both"/>
        <w:rPr>
          <w:rFonts w:ascii="Times New Roman" w:hAnsi="Times New Roman" w:cs="Times New Roman"/>
          <w:sz w:val="24"/>
          <w:szCs w:val="24"/>
        </w:rPr>
      </w:pPr>
      <w:r w:rsidRPr="00BF57D0">
        <w:rPr>
          <w:rFonts w:ascii="Times New Roman" w:hAnsi="Times New Roman" w:cs="Times New Roman"/>
          <w:sz w:val="24"/>
          <w:szCs w:val="24"/>
        </w:rPr>
        <w:t>Примечание - в качестве географической основы в такой схеме можно использовать, к примеру, административно-территориальное деление России на федеральные округа. В СЗФО создать ИСК в Санкт-Петербурге, в ПФО – в Чайковском, в УФО – в Нижнем Тагиле и т.д.</w:t>
      </w:r>
    </w:p>
    <w:p w:rsidR="00BF57D0" w:rsidRPr="00BF57D0" w:rsidRDefault="00BF57D0" w:rsidP="00BF57D0">
      <w:pPr>
        <w:spacing w:after="0" w:line="300" w:lineRule="auto"/>
        <w:jc w:val="both"/>
        <w:rPr>
          <w:rFonts w:ascii="Times New Roman" w:hAnsi="Times New Roman" w:cs="Times New Roman"/>
          <w:sz w:val="26"/>
          <w:szCs w:val="26"/>
        </w:rPr>
      </w:pPr>
    </w:p>
    <w:p w:rsidR="00BF57D0" w:rsidRPr="00BF57D0" w:rsidRDefault="00BF57D0" w:rsidP="00BF57D0">
      <w:pPr>
        <w:spacing w:after="0" w:line="300" w:lineRule="auto"/>
        <w:jc w:val="center"/>
        <w:rPr>
          <w:rFonts w:ascii="Times New Roman" w:hAnsi="Times New Roman" w:cs="Times New Roman"/>
          <w:sz w:val="28"/>
          <w:szCs w:val="28"/>
        </w:rPr>
      </w:pPr>
      <w:r w:rsidRPr="00BF57D0">
        <w:rPr>
          <w:rFonts w:ascii="Times New Roman" w:hAnsi="Times New Roman" w:cs="Times New Roman"/>
          <w:sz w:val="28"/>
          <w:szCs w:val="28"/>
        </w:rPr>
        <w:t>Рисунок 26 - схема организации подготовки спортивного резерва в российских прыжках и двоеборье на основе кластерной модели управления</w:t>
      </w:r>
    </w:p>
    <w:p w:rsidR="00BF57D0" w:rsidRPr="00BF57D0" w:rsidRDefault="00BF57D0" w:rsidP="00BF57D0">
      <w:pPr>
        <w:spacing w:after="0" w:line="300" w:lineRule="auto"/>
        <w:jc w:val="both"/>
        <w:rPr>
          <w:rFonts w:ascii="Times New Roman" w:hAnsi="Times New Roman" w:cs="Times New Roman"/>
          <w:sz w:val="26"/>
          <w:szCs w:val="26"/>
        </w:rPr>
      </w:pPr>
    </w:p>
    <w:p w:rsidR="00BF57D0" w:rsidRPr="00BF57D0" w:rsidRDefault="00BF57D0" w:rsidP="00BF57D0">
      <w:pPr>
        <w:spacing w:after="0" w:line="300" w:lineRule="auto"/>
        <w:jc w:val="both"/>
        <w:rPr>
          <w:rFonts w:ascii="Times New Roman" w:hAnsi="Times New Roman" w:cs="Times New Roman"/>
          <w:sz w:val="26"/>
          <w:szCs w:val="26"/>
        </w:rPr>
      </w:pPr>
    </w:p>
    <w:p w:rsidR="00BF57D0" w:rsidRPr="00BF57D0" w:rsidRDefault="00BF57D0" w:rsidP="00BF57D0">
      <w:pPr>
        <w:spacing w:after="0" w:line="360" w:lineRule="auto"/>
        <w:ind w:firstLine="851"/>
        <w:jc w:val="both"/>
        <w:rPr>
          <w:rFonts w:ascii="Times New Roman" w:hAnsi="Times New Roman" w:cs="Times New Roman"/>
          <w:sz w:val="28"/>
          <w:szCs w:val="28"/>
        </w:rPr>
      </w:pPr>
      <w:r w:rsidRPr="00BF57D0">
        <w:rPr>
          <w:rFonts w:ascii="Times New Roman" w:hAnsi="Times New Roman" w:cs="Times New Roman"/>
          <w:sz w:val="28"/>
          <w:szCs w:val="28"/>
        </w:rPr>
        <w:t xml:space="preserve">На сегодня очевидно, что трамплинные комплексы в первую очередь в Чайковском, Нижнем Тагиле и Сочи должны стать центрами подготовки спортивного резерва в прыжках на лыжах с трамплина и лыжном двоеборье. Как показано выше, такие центры должны быть реализованы в форме инновационно-спортивных кластеров, объединяющих собственно спортивные комплексы и образовательные и научно-исследовательские институты и лаборатории не только указанных городов, но и прилегающих территорий/округов. Однако, учитывая текущую непростую финансово-экономическую ситуацию, необходимо определить приоритеты и очередность при организации таких центров. Более того, сначала целесообразно отработать «технологию» создания такого центра и оценить эффективность его работы на одном из объектов. А потом, с учетом полученного опыта, распространить эту «технологию» на другие территории.  </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Заключение по разделу. </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Г. Чайковский, как отмечено ранее, в наиболее полной мере соответствует понятию современного центра подготовки и требованиям Приказа Министра Спорта РФ от 24.10.2012 №325 Федеральный центр подготовки по зимним видам спорта «Снежинка». Это связано не только наличием качественной материальной базы и инфраструктуры, но и с эффективно работающими на территории Пермского края УОР, краевой СДЮСШОР «Старт» и муниципальными СШ. Более того, на сегодняшний </w:t>
      </w:r>
      <w:r w:rsidRPr="00BF57D0">
        <w:rPr>
          <w:rFonts w:ascii="Times New Roman" w:hAnsi="Times New Roman" w:cs="Times New Roman"/>
          <w:sz w:val="28"/>
          <w:szCs w:val="28"/>
        </w:rPr>
        <w:lastRenderedPageBreak/>
        <w:t xml:space="preserve">день рассматривается реальное предложение о создании в непосредственной близости от ФЦП по ЗВС «Снежинка» школы-интерната спортивного профиля (ШИСП).    </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 xml:space="preserve">Именно поэтому 21 июня 2017 г. Федерацией прыжков на лыжах с трамплина и лыжного двоеборья России в Минспорт РФ подана заявка на создание Федеральной экспериментальной площадки (ФЭП) в Пермском крае. Тема эксперимента – «Создание эффективной модели подготовки спортивного резерва в прыжках на лыжах с трамплина и лыжном двоеборье в Пермском крае на базе ФГБОУ ВО «ЧГИФК». Кроме общероссийской Федерации участниками указанной ФЭП являются: </w:t>
      </w:r>
    </w:p>
    <w:p w:rsidR="00BF57D0" w:rsidRPr="00BF57D0" w:rsidRDefault="00BF57D0" w:rsidP="00924DF0">
      <w:pPr>
        <w:numPr>
          <w:ilvl w:val="0"/>
          <w:numId w:val="20"/>
        </w:numPr>
        <w:spacing w:after="0" w:line="360" w:lineRule="auto"/>
        <w:contextualSpacing/>
        <w:jc w:val="both"/>
        <w:rPr>
          <w:rFonts w:ascii="Times New Roman" w:hAnsi="Times New Roman" w:cs="Times New Roman"/>
          <w:sz w:val="28"/>
          <w:szCs w:val="28"/>
        </w:rPr>
      </w:pPr>
      <w:r w:rsidRPr="00BF57D0">
        <w:rPr>
          <w:rFonts w:ascii="Times New Roman" w:hAnsi="Times New Roman" w:cs="Times New Roman"/>
          <w:sz w:val="28"/>
          <w:szCs w:val="28"/>
        </w:rPr>
        <w:t>Министерство физической культуры, спорта и туризма Пермского края;</w:t>
      </w:r>
    </w:p>
    <w:p w:rsidR="00BF57D0" w:rsidRPr="00BF57D0" w:rsidRDefault="00BF57D0" w:rsidP="00924DF0">
      <w:pPr>
        <w:numPr>
          <w:ilvl w:val="0"/>
          <w:numId w:val="20"/>
        </w:numPr>
        <w:spacing w:after="0" w:line="360" w:lineRule="auto"/>
        <w:contextualSpacing/>
        <w:jc w:val="both"/>
        <w:rPr>
          <w:rFonts w:ascii="Times New Roman" w:hAnsi="Times New Roman" w:cs="Times New Roman"/>
          <w:sz w:val="28"/>
          <w:szCs w:val="28"/>
        </w:rPr>
      </w:pPr>
      <w:r w:rsidRPr="00BF57D0">
        <w:rPr>
          <w:rFonts w:ascii="Times New Roman" w:hAnsi="Times New Roman" w:cs="Times New Roman"/>
          <w:sz w:val="28"/>
          <w:szCs w:val="28"/>
        </w:rPr>
        <w:t>Федеральное государственное бюджетное образовательное учреждение высшего образования «Чайковский государственный институт физической культуры» (далее – ЧГИФК);</w:t>
      </w:r>
    </w:p>
    <w:p w:rsidR="00BF57D0" w:rsidRPr="00BF57D0" w:rsidRDefault="00BF57D0" w:rsidP="00924DF0">
      <w:pPr>
        <w:numPr>
          <w:ilvl w:val="0"/>
          <w:numId w:val="20"/>
        </w:numPr>
        <w:spacing w:after="0" w:line="360" w:lineRule="auto"/>
        <w:contextualSpacing/>
        <w:jc w:val="both"/>
        <w:rPr>
          <w:rFonts w:ascii="Times New Roman" w:hAnsi="Times New Roman" w:cs="Times New Roman"/>
          <w:sz w:val="28"/>
          <w:szCs w:val="28"/>
        </w:rPr>
      </w:pPr>
      <w:r w:rsidRPr="00BF57D0">
        <w:rPr>
          <w:rFonts w:ascii="Times New Roman" w:hAnsi="Times New Roman" w:cs="Times New Roman"/>
          <w:sz w:val="28"/>
          <w:szCs w:val="28"/>
        </w:rPr>
        <w:t>Федеральное государственное бюджетное учреждение «Федеральный научный центр физической культуры и спорта» (далее ВНИИФК).</w:t>
      </w:r>
    </w:p>
    <w:p w:rsidR="00BF57D0" w:rsidRPr="00BF57D0" w:rsidRDefault="00BF57D0" w:rsidP="00BF57D0">
      <w:pPr>
        <w:tabs>
          <w:tab w:val="left" w:pos="8135"/>
        </w:tabs>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ab/>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t>Федеральная экспериментальная площадка, прежде всего, позволит  синхронизировать работу участников этой площадки для успешной реализации проекта. Но для более эффективной работы ФЭП необходимо, что бы она работала в режиме аналогичном или близком к режиму работ «Территорий опережающего развития» в социально-экономической сфере. В соответствии с Федеральным законом Российской Федерации от 29 декабря 2014 г. N 473-ФЗ [49], такие территории имеют льготные экономические условия или дополнительное финансирование, упрощённые административные процедуры и другие привилегии, создаваемые для привлечения инвестиций и ускоренного развития.</w:t>
      </w:r>
    </w:p>
    <w:p w:rsidR="00BF57D0" w:rsidRPr="00BF57D0" w:rsidRDefault="00BF57D0" w:rsidP="00BF57D0">
      <w:pPr>
        <w:spacing w:after="0" w:line="360" w:lineRule="auto"/>
        <w:ind w:firstLine="709"/>
        <w:jc w:val="both"/>
        <w:rPr>
          <w:rFonts w:ascii="Times New Roman" w:hAnsi="Times New Roman" w:cs="Times New Roman"/>
          <w:sz w:val="28"/>
          <w:szCs w:val="28"/>
        </w:rPr>
      </w:pPr>
      <w:r w:rsidRPr="00BF57D0">
        <w:rPr>
          <w:rFonts w:ascii="Times New Roman" w:hAnsi="Times New Roman" w:cs="Times New Roman"/>
          <w:sz w:val="28"/>
          <w:szCs w:val="28"/>
        </w:rPr>
        <w:lastRenderedPageBreak/>
        <w:t>В этой связи, для завершения создания полноценного современного эффективного центра подготовки в прыжках на лыжах с трамплина и лыжном двоеборье в Чайковском необходимо:</w:t>
      </w:r>
    </w:p>
    <w:p w:rsidR="00BF57D0" w:rsidRPr="00BF57D0" w:rsidRDefault="00BF57D0" w:rsidP="00924DF0">
      <w:pPr>
        <w:numPr>
          <w:ilvl w:val="0"/>
          <w:numId w:val="21"/>
        </w:numPr>
        <w:spacing w:after="0" w:line="360" w:lineRule="auto"/>
        <w:ind w:left="0"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Утвердить заявку Федерации прыжков на лыжах с трамплина и лыжного двоеборья России на создание Федеральной экспериментальной площадки в Пермском крае;</w:t>
      </w:r>
    </w:p>
    <w:p w:rsidR="00BF57D0" w:rsidRPr="00BF57D0" w:rsidRDefault="00BF57D0" w:rsidP="00924DF0">
      <w:pPr>
        <w:numPr>
          <w:ilvl w:val="0"/>
          <w:numId w:val="21"/>
        </w:numPr>
        <w:spacing w:after="0" w:line="360" w:lineRule="auto"/>
        <w:ind w:left="0"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 xml:space="preserve">Решить вопрос о </w:t>
      </w:r>
      <w:proofErr w:type="spellStart"/>
      <w:r w:rsidRPr="00BF57D0">
        <w:rPr>
          <w:rFonts w:ascii="Times New Roman" w:hAnsi="Times New Roman" w:cs="Times New Roman"/>
          <w:sz w:val="28"/>
          <w:szCs w:val="28"/>
        </w:rPr>
        <w:t>правоприменении</w:t>
      </w:r>
      <w:proofErr w:type="spellEnd"/>
      <w:r w:rsidRPr="00BF57D0">
        <w:rPr>
          <w:rFonts w:ascii="Times New Roman" w:hAnsi="Times New Roman" w:cs="Times New Roman"/>
          <w:sz w:val="28"/>
          <w:szCs w:val="28"/>
        </w:rPr>
        <w:t xml:space="preserve">  Федерального закона от 06.12.2011 №412-ФЗ «О внесении изменений в Федеральный закон «О физической культуре и спорте в Российской Федерации», разрешающего образовательными организациями высшего образования, осуществляющими деятельность в области физической культуры и спорта, реализовывать деятельность по спортивной подготовке;</w:t>
      </w:r>
    </w:p>
    <w:p w:rsidR="00BF57D0" w:rsidRPr="00BF57D0" w:rsidRDefault="00BF57D0" w:rsidP="00924DF0">
      <w:pPr>
        <w:numPr>
          <w:ilvl w:val="0"/>
          <w:numId w:val="21"/>
        </w:numPr>
        <w:spacing w:after="0" w:line="360" w:lineRule="auto"/>
        <w:ind w:left="0"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 xml:space="preserve">На условиях </w:t>
      </w:r>
      <w:proofErr w:type="spellStart"/>
      <w:r w:rsidRPr="00BF57D0">
        <w:rPr>
          <w:rFonts w:ascii="Times New Roman" w:hAnsi="Times New Roman" w:cs="Times New Roman"/>
          <w:sz w:val="28"/>
          <w:szCs w:val="28"/>
        </w:rPr>
        <w:t>софинансирования</w:t>
      </w:r>
      <w:proofErr w:type="spellEnd"/>
      <w:r w:rsidRPr="00BF57D0">
        <w:rPr>
          <w:rFonts w:ascii="Times New Roman" w:hAnsi="Times New Roman" w:cs="Times New Roman"/>
          <w:sz w:val="28"/>
          <w:szCs w:val="28"/>
        </w:rPr>
        <w:t xml:space="preserve"> создать в Чайковском школу интернат спортивного профиля (земельный участок площадью 1, 3 Га в районе комплекса «Снежинка» и проект здания школы – за счет Пермского края, строительство здания – за счет Минспорта РФ); </w:t>
      </w:r>
    </w:p>
    <w:p w:rsidR="00BF57D0" w:rsidRPr="00BF57D0" w:rsidRDefault="00BF57D0" w:rsidP="00924DF0">
      <w:pPr>
        <w:numPr>
          <w:ilvl w:val="0"/>
          <w:numId w:val="21"/>
        </w:numPr>
        <w:spacing w:after="0" w:line="360" w:lineRule="auto"/>
        <w:ind w:left="0"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Выделить финансирование (субсидии, гранты и т.п.):</w:t>
      </w:r>
    </w:p>
    <w:p w:rsidR="00BF57D0" w:rsidRPr="00BF57D0" w:rsidRDefault="00BF57D0" w:rsidP="00924DF0">
      <w:pPr>
        <w:numPr>
          <w:ilvl w:val="0"/>
          <w:numId w:val="22"/>
        </w:numPr>
        <w:spacing w:after="0" w:line="360" w:lineRule="auto"/>
        <w:ind w:left="709" w:firstLine="567"/>
        <w:contextualSpacing/>
        <w:jc w:val="both"/>
        <w:rPr>
          <w:rFonts w:ascii="Times New Roman" w:hAnsi="Times New Roman" w:cs="Times New Roman"/>
          <w:sz w:val="28"/>
          <w:szCs w:val="28"/>
        </w:rPr>
      </w:pPr>
      <w:r w:rsidRPr="00BF57D0">
        <w:rPr>
          <w:rFonts w:ascii="Times New Roman" w:hAnsi="Times New Roman" w:cs="Times New Roman"/>
          <w:sz w:val="28"/>
          <w:szCs w:val="28"/>
        </w:rPr>
        <w:t xml:space="preserve">на работы по модернизации инфраструктуры комплекса трамплинов «Снежинка» (модернизация тензометрического оборудования на трамплинах К-95 и К-125); </w:t>
      </w:r>
    </w:p>
    <w:p w:rsidR="00BF57D0" w:rsidRPr="00BF57D0" w:rsidRDefault="00BF57D0" w:rsidP="00924DF0">
      <w:pPr>
        <w:numPr>
          <w:ilvl w:val="0"/>
          <w:numId w:val="22"/>
        </w:numPr>
        <w:spacing w:after="0" w:line="360" w:lineRule="auto"/>
        <w:ind w:left="709"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 xml:space="preserve">на разработку в рамках </w:t>
      </w:r>
      <w:proofErr w:type="spellStart"/>
      <w:r w:rsidRPr="00BF57D0">
        <w:rPr>
          <w:rFonts w:ascii="Times New Roman" w:hAnsi="Times New Roman" w:cs="Times New Roman"/>
          <w:sz w:val="28"/>
          <w:szCs w:val="28"/>
        </w:rPr>
        <w:t>импортозамещения</w:t>
      </w:r>
      <w:proofErr w:type="spellEnd"/>
      <w:r w:rsidRPr="00BF57D0">
        <w:rPr>
          <w:rFonts w:ascii="Times New Roman" w:hAnsi="Times New Roman" w:cs="Times New Roman"/>
          <w:sz w:val="28"/>
          <w:szCs w:val="28"/>
        </w:rPr>
        <w:t xml:space="preserve"> отечественной судейской системы учета силы ветра и длины разгона – </w:t>
      </w:r>
      <w:proofErr w:type="spellStart"/>
      <w:r w:rsidRPr="00BF57D0">
        <w:rPr>
          <w:rFonts w:ascii="Times New Roman" w:hAnsi="Times New Roman" w:cs="Times New Roman"/>
          <w:sz w:val="28"/>
          <w:szCs w:val="28"/>
        </w:rPr>
        <w:t>gate-wind</w:t>
      </w:r>
      <w:proofErr w:type="spellEnd"/>
      <w:r w:rsidRPr="00BF57D0">
        <w:rPr>
          <w:rFonts w:ascii="Times New Roman" w:hAnsi="Times New Roman" w:cs="Times New Roman"/>
          <w:sz w:val="28"/>
          <w:szCs w:val="28"/>
        </w:rPr>
        <w:t xml:space="preserve"> </w:t>
      </w:r>
      <w:proofErr w:type="spellStart"/>
      <w:r w:rsidRPr="00BF57D0">
        <w:rPr>
          <w:rFonts w:ascii="Times New Roman" w:hAnsi="Times New Roman" w:cs="Times New Roman"/>
          <w:sz w:val="28"/>
          <w:szCs w:val="28"/>
        </w:rPr>
        <w:t>factor</w:t>
      </w:r>
      <w:proofErr w:type="spellEnd"/>
      <w:r w:rsidRPr="00BF57D0">
        <w:rPr>
          <w:rFonts w:ascii="Times New Roman" w:hAnsi="Times New Roman" w:cs="Times New Roman"/>
          <w:sz w:val="28"/>
          <w:szCs w:val="28"/>
        </w:rPr>
        <w:t>;</w:t>
      </w:r>
    </w:p>
    <w:p w:rsidR="00BF57D0" w:rsidRPr="00BF57D0" w:rsidRDefault="00BF57D0" w:rsidP="00924DF0">
      <w:pPr>
        <w:numPr>
          <w:ilvl w:val="0"/>
          <w:numId w:val="22"/>
        </w:numPr>
        <w:spacing w:after="0" w:line="360" w:lineRule="auto"/>
        <w:ind w:left="709"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на разработку учебных программ подготовки для студентов и системы повышения квалификации тренерских кадров (субподрядчик – Люблянский университет (Словения);</w:t>
      </w:r>
    </w:p>
    <w:p w:rsidR="00BF57D0" w:rsidRPr="00BF57D0" w:rsidRDefault="00BF57D0" w:rsidP="00924DF0">
      <w:pPr>
        <w:numPr>
          <w:ilvl w:val="0"/>
          <w:numId w:val="22"/>
        </w:numPr>
        <w:spacing w:after="0" w:line="360" w:lineRule="auto"/>
        <w:ind w:left="709"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на НИР в области научно-методического сопровождения тренировочного и соревновательного процессов (субподрядчики – МГУ, Центр физико-химической медицины ФМБА, Люблянский университет (Словения) и др.);</w:t>
      </w:r>
    </w:p>
    <w:p w:rsidR="00BF57D0" w:rsidRPr="00BF57D0" w:rsidRDefault="00BF57D0" w:rsidP="00924DF0">
      <w:pPr>
        <w:numPr>
          <w:ilvl w:val="0"/>
          <w:numId w:val="22"/>
        </w:numPr>
        <w:spacing w:after="0" w:line="360" w:lineRule="auto"/>
        <w:ind w:left="709"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lastRenderedPageBreak/>
        <w:t>на организацию стажировок детских тренеров по прыжкам на лыжах с трамплина и лыжному двоеборью в зарубежных центрах подготовки –  Штамс (Австрия), Обервизенталь (Германия) и др.</w:t>
      </w:r>
    </w:p>
    <w:p w:rsidR="00BF57D0" w:rsidRPr="00BF57D0" w:rsidRDefault="00BF57D0" w:rsidP="00924DF0">
      <w:pPr>
        <w:numPr>
          <w:ilvl w:val="0"/>
          <w:numId w:val="22"/>
        </w:numPr>
        <w:spacing w:after="0" w:line="360" w:lineRule="auto"/>
        <w:ind w:left="709" w:firstLine="709"/>
        <w:contextualSpacing/>
        <w:jc w:val="both"/>
        <w:rPr>
          <w:rFonts w:ascii="Times New Roman" w:hAnsi="Times New Roman" w:cs="Times New Roman"/>
          <w:sz w:val="28"/>
          <w:szCs w:val="28"/>
        </w:rPr>
      </w:pPr>
      <w:r w:rsidRPr="00BF57D0">
        <w:rPr>
          <w:rFonts w:ascii="Times New Roman" w:hAnsi="Times New Roman" w:cs="Times New Roman"/>
          <w:sz w:val="28"/>
          <w:szCs w:val="28"/>
        </w:rPr>
        <w:t xml:space="preserve">на разработку нового тренировочного инвентаря и оборудования – </w:t>
      </w:r>
      <w:proofErr w:type="gramStart"/>
      <w:r w:rsidRPr="00BF57D0">
        <w:rPr>
          <w:rFonts w:ascii="Times New Roman" w:hAnsi="Times New Roman" w:cs="Times New Roman"/>
          <w:sz w:val="28"/>
          <w:szCs w:val="28"/>
        </w:rPr>
        <w:t>мини-аэродинамическая</w:t>
      </w:r>
      <w:proofErr w:type="gramEnd"/>
      <w:r w:rsidRPr="00BF57D0">
        <w:rPr>
          <w:rFonts w:ascii="Times New Roman" w:hAnsi="Times New Roman" w:cs="Times New Roman"/>
          <w:sz w:val="28"/>
          <w:szCs w:val="28"/>
        </w:rPr>
        <w:t xml:space="preserve"> труба, специализированные тренажеры и т.п. (субподрядчики МГУ, Люблянский университет (Словения) и др.).</w:t>
      </w:r>
    </w:p>
    <w:p w:rsidR="00BF57D0" w:rsidRDefault="00BF57D0" w:rsidP="002D3DA7">
      <w:pPr>
        <w:spacing w:after="0" w:line="360" w:lineRule="auto"/>
        <w:ind w:firstLine="709"/>
        <w:jc w:val="both"/>
        <w:rPr>
          <w:rFonts w:ascii="Times New Roman" w:eastAsia="Times New Roman" w:hAnsi="Times New Roman" w:cs="Times New Roman"/>
          <w:sz w:val="28"/>
          <w:szCs w:val="28"/>
          <w:lang w:eastAsia="ru-RU"/>
        </w:rPr>
      </w:pPr>
    </w:p>
    <w:p w:rsidR="000D4854" w:rsidRDefault="000D4854" w:rsidP="002D3DA7">
      <w:pPr>
        <w:spacing w:after="0" w:line="360" w:lineRule="auto"/>
        <w:ind w:firstLine="709"/>
        <w:jc w:val="both"/>
        <w:rPr>
          <w:rFonts w:ascii="Times New Roman" w:eastAsia="Times New Roman" w:hAnsi="Times New Roman" w:cs="Times New Roman"/>
          <w:sz w:val="28"/>
          <w:szCs w:val="28"/>
          <w:lang w:eastAsia="ru-RU"/>
        </w:rPr>
      </w:pPr>
    </w:p>
    <w:p w:rsidR="00E1586A" w:rsidRDefault="000D4854" w:rsidP="00E1586A">
      <w:pPr>
        <w:spacing w:after="0" w:line="300" w:lineRule="auto"/>
        <w:ind w:firstLine="709"/>
        <w:jc w:val="both"/>
        <w:rPr>
          <w:rFonts w:ascii="Times New Roman" w:eastAsia="Times New Roman" w:hAnsi="Times New Roman" w:cs="Times New Roman"/>
          <w:sz w:val="28"/>
          <w:szCs w:val="28"/>
          <w:lang w:eastAsia="ru-RU"/>
        </w:rPr>
      </w:pPr>
      <w:r w:rsidRPr="000D4854">
        <w:rPr>
          <w:rFonts w:ascii="Times New Roman" w:eastAsia="Times New Roman" w:hAnsi="Times New Roman" w:cs="Times New Roman"/>
          <w:sz w:val="28"/>
          <w:szCs w:val="28"/>
          <w:lang w:eastAsia="ru-RU"/>
        </w:rPr>
        <w:t>2.5 Разработка перечня программ дополнительного образования кадров по прыжкам на лыжах с трамплина и лыжному двоеборью</w:t>
      </w:r>
    </w:p>
    <w:p w:rsidR="000D4854" w:rsidRDefault="000D4854" w:rsidP="00E1586A">
      <w:pPr>
        <w:spacing w:after="0" w:line="300" w:lineRule="auto"/>
        <w:ind w:firstLine="709"/>
        <w:jc w:val="both"/>
        <w:rPr>
          <w:rFonts w:ascii="Times New Roman" w:eastAsia="Times New Roman" w:hAnsi="Times New Roman" w:cs="Times New Roman"/>
          <w:sz w:val="28"/>
          <w:szCs w:val="28"/>
          <w:lang w:eastAsia="ru-RU"/>
        </w:rPr>
      </w:pPr>
    </w:p>
    <w:p w:rsidR="00B71B29" w:rsidRDefault="00B71B29" w:rsidP="000163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Дополнительное образование </w:t>
      </w:r>
      <w:r w:rsidRPr="00B71B29">
        <w:rPr>
          <w:rFonts w:ascii="Times New Roman" w:eastAsia="Times New Roman" w:hAnsi="Times New Roman" w:cs="Times New Roman"/>
          <w:sz w:val="28"/>
          <w:szCs w:val="28"/>
          <w:lang w:eastAsia="ru-RU"/>
        </w:rPr>
        <w:t>кадров по прыжкам на лыжах с трамплина и лыжному двоеборью</w:t>
      </w:r>
      <w:r>
        <w:rPr>
          <w:rFonts w:ascii="Times New Roman" w:eastAsia="Times New Roman" w:hAnsi="Times New Roman" w:cs="Times New Roman"/>
          <w:sz w:val="28"/>
          <w:szCs w:val="28"/>
          <w:lang w:eastAsia="ru-RU"/>
        </w:rPr>
        <w:t xml:space="preserve"> может осуществляться в виде: </w:t>
      </w:r>
      <w:r w:rsidRPr="00B71B29">
        <w:rPr>
          <w:rFonts w:ascii="Times New Roman" w:eastAsia="Times New Roman" w:hAnsi="Times New Roman" w:cs="Times New Roman"/>
          <w:sz w:val="28"/>
          <w:szCs w:val="28"/>
          <w:lang w:eastAsia="ru-RU"/>
        </w:rPr>
        <w:t>профессиональной переподготовки</w:t>
      </w:r>
      <w:r>
        <w:rPr>
          <w:rFonts w:ascii="Times New Roman" w:eastAsia="Times New Roman" w:hAnsi="Times New Roman" w:cs="Times New Roman"/>
          <w:sz w:val="28"/>
          <w:szCs w:val="28"/>
          <w:lang w:eastAsia="ru-RU"/>
        </w:rPr>
        <w:t xml:space="preserve">, </w:t>
      </w:r>
      <w:r w:rsidRPr="00B71B29">
        <w:rPr>
          <w:rFonts w:ascii="Times New Roman" w:eastAsia="Times New Roman" w:hAnsi="Times New Roman" w:cs="Times New Roman"/>
          <w:sz w:val="28"/>
          <w:szCs w:val="28"/>
          <w:lang w:eastAsia="ru-RU"/>
        </w:rPr>
        <w:t>повышения квалификации</w:t>
      </w:r>
      <w:r>
        <w:rPr>
          <w:rFonts w:ascii="Times New Roman" w:eastAsia="Times New Roman" w:hAnsi="Times New Roman" w:cs="Times New Roman"/>
          <w:sz w:val="28"/>
          <w:szCs w:val="28"/>
          <w:lang w:eastAsia="ru-RU"/>
        </w:rPr>
        <w:t xml:space="preserve"> и стажировки. Отсюда три вида программ дополнительного профессионального образования</w:t>
      </w:r>
      <w:r w:rsidR="00FB26DD">
        <w:rPr>
          <w:rFonts w:ascii="Times New Roman" w:eastAsia="Times New Roman" w:hAnsi="Times New Roman" w:cs="Times New Roman"/>
          <w:sz w:val="28"/>
          <w:szCs w:val="28"/>
          <w:lang w:eastAsia="ru-RU"/>
        </w:rPr>
        <w:t>:</w:t>
      </w:r>
    </w:p>
    <w:p w:rsidR="00B71B29" w:rsidRDefault="00B71B29" w:rsidP="000163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71B29">
        <w:rPr>
          <w:rFonts w:ascii="Times New Roman" w:eastAsia="Times New Roman" w:hAnsi="Times New Roman" w:cs="Times New Roman"/>
          <w:sz w:val="28"/>
          <w:szCs w:val="28"/>
          <w:lang w:eastAsia="ru-RU"/>
        </w:rPr>
        <w:t>программы профессиональной переподготовки</w:t>
      </w:r>
      <w:r>
        <w:rPr>
          <w:rFonts w:ascii="Times New Roman" w:eastAsia="Times New Roman" w:hAnsi="Times New Roman" w:cs="Times New Roman"/>
          <w:sz w:val="28"/>
          <w:szCs w:val="28"/>
          <w:lang w:eastAsia="ru-RU"/>
        </w:rPr>
        <w:t>;</w:t>
      </w:r>
    </w:p>
    <w:p w:rsidR="00B71B29" w:rsidRDefault="00B71B29" w:rsidP="000163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71B29">
        <w:rPr>
          <w:rFonts w:ascii="Times New Roman" w:eastAsia="Times New Roman" w:hAnsi="Times New Roman" w:cs="Times New Roman"/>
          <w:sz w:val="28"/>
          <w:szCs w:val="28"/>
          <w:lang w:eastAsia="ru-RU"/>
        </w:rPr>
        <w:t>рограммы профессиональной переподготовки</w:t>
      </w:r>
      <w:r>
        <w:rPr>
          <w:rFonts w:ascii="Times New Roman" w:eastAsia="Times New Roman" w:hAnsi="Times New Roman" w:cs="Times New Roman"/>
          <w:sz w:val="28"/>
          <w:szCs w:val="28"/>
          <w:lang w:eastAsia="ru-RU"/>
        </w:rPr>
        <w:t>;</w:t>
      </w:r>
    </w:p>
    <w:p w:rsidR="00B71B29" w:rsidRDefault="00B71B29" w:rsidP="000163A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программы стажировки.</w:t>
      </w:r>
    </w:p>
    <w:p w:rsidR="00B71B29" w:rsidRPr="00B71B29" w:rsidRDefault="000163A6" w:rsidP="00B71B29">
      <w:pPr>
        <w:spacing w:after="0" w:line="30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71B29" w:rsidRPr="00B71B29">
        <w:rPr>
          <w:rFonts w:ascii="Times New Roman" w:eastAsia="Times New Roman" w:hAnsi="Times New Roman" w:cs="Times New Roman"/>
          <w:sz w:val="28"/>
          <w:szCs w:val="28"/>
          <w:lang w:eastAsia="ru-RU"/>
        </w:rPr>
        <w:t xml:space="preserve">рограммы профессиональной переподготовки – </w:t>
      </w:r>
      <w:r>
        <w:rPr>
          <w:rFonts w:ascii="Times New Roman" w:eastAsia="Times New Roman" w:hAnsi="Times New Roman" w:cs="Times New Roman"/>
          <w:sz w:val="28"/>
          <w:szCs w:val="28"/>
          <w:lang w:eastAsia="ru-RU"/>
        </w:rPr>
        <w:t xml:space="preserve">предполагают </w:t>
      </w:r>
      <w:r w:rsidR="00B71B29" w:rsidRPr="00B71B29">
        <w:rPr>
          <w:rFonts w:ascii="Times New Roman" w:eastAsia="Times New Roman" w:hAnsi="Times New Roman" w:cs="Times New Roman"/>
          <w:sz w:val="28"/>
          <w:szCs w:val="28"/>
          <w:lang w:eastAsia="ru-RU"/>
        </w:rPr>
        <w:t>получение компетенций, необходимых для выполнения нового вида деятельности, приобретение новой квалификации.</w:t>
      </w:r>
      <w:r w:rsidR="00B71B29">
        <w:rPr>
          <w:rFonts w:ascii="Times New Roman" w:eastAsia="Times New Roman" w:hAnsi="Times New Roman" w:cs="Times New Roman"/>
          <w:sz w:val="28"/>
          <w:szCs w:val="28"/>
          <w:lang w:eastAsia="ru-RU"/>
        </w:rPr>
        <w:t xml:space="preserve"> </w:t>
      </w:r>
      <w:r w:rsidR="00B71B29" w:rsidRPr="00B71B29">
        <w:rPr>
          <w:rFonts w:ascii="Times New Roman" w:eastAsia="Times New Roman" w:hAnsi="Times New Roman" w:cs="Times New Roman"/>
          <w:sz w:val="28"/>
          <w:szCs w:val="28"/>
          <w:lang w:eastAsia="ru-RU"/>
        </w:rPr>
        <w:t xml:space="preserve">Минимально </w:t>
      </w:r>
      <w:proofErr w:type="gramStart"/>
      <w:r w:rsidR="00B71B29" w:rsidRPr="00B71B29">
        <w:rPr>
          <w:rFonts w:ascii="Times New Roman" w:eastAsia="Times New Roman" w:hAnsi="Times New Roman" w:cs="Times New Roman"/>
          <w:sz w:val="28"/>
          <w:szCs w:val="28"/>
          <w:lang w:eastAsia="ru-RU"/>
        </w:rPr>
        <w:t>допустимый</w:t>
      </w:r>
      <w:proofErr w:type="gramEnd"/>
      <w:r w:rsidR="00B71B29" w:rsidRPr="00B71B29">
        <w:rPr>
          <w:rFonts w:ascii="Times New Roman" w:eastAsia="Times New Roman" w:hAnsi="Times New Roman" w:cs="Times New Roman"/>
          <w:sz w:val="28"/>
          <w:szCs w:val="28"/>
          <w:lang w:eastAsia="ru-RU"/>
        </w:rPr>
        <w:t xml:space="preserve"> срок освоения программ профессиональной переподготовки не может быть менее 250 часов.</w:t>
      </w:r>
      <w:r w:rsidR="00B71B29">
        <w:rPr>
          <w:rFonts w:ascii="Times New Roman" w:eastAsia="Times New Roman" w:hAnsi="Times New Roman" w:cs="Times New Roman"/>
          <w:sz w:val="28"/>
          <w:szCs w:val="28"/>
          <w:lang w:eastAsia="ru-RU"/>
        </w:rPr>
        <w:t xml:space="preserve"> </w:t>
      </w:r>
      <w:r w:rsidR="00B71B29" w:rsidRPr="00B71B29">
        <w:rPr>
          <w:rFonts w:ascii="Times New Roman" w:eastAsia="Times New Roman" w:hAnsi="Times New Roman" w:cs="Times New Roman"/>
          <w:sz w:val="28"/>
          <w:szCs w:val="28"/>
          <w:lang w:eastAsia="ru-RU"/>
        </w:rPr>
        <w:t>По окончании обучения выдается диплом о профессиональной переподготовке установленного образца.</w:t>
      </w:r>
    </w:p>
    <w:p w:rsidR="00B71B29" w:rsidRPr="00B71B29" w:rsidRDefault="000163A6" w:rsidP="00B71B2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программ</w:t>
      </w:r>
      <w:r w:rsidR="00B71B29" w:rsidRPr="00B71B29">
        <w:rPr>
          <w:rFonts w:ascii="Times New Roman" w:eastAsia="Times New Roman" w:hAnsi="Times New Roman" w:cs="Times New Roman"/>
          <w:sz w:val="28"/>
          <w:szCs w:val="28"/>
          <w:lang w:eastAsia="ru-RU"/>
        </w:rPr>
        <w:t xml:space="preserve"> профессионально</w:t>
      </w:r>
      <w:r>
        <w:rPr>
          <w:rFonts w:ascii="Times New Roman" w:eastAsia="Times New Roman" w:hAnsi="Times New Roman" w:cs="Times New Roman"/>
          <w:sz w:val="28"/>
          <w:szCs w:val="28"/>
          <w:lang w:eastAsia="ru-RU"/>
        </w:rPr>
        <w:t>й переподготовки.</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1. «Теория и методика физической культуры и спортивной тренировки»</w:t>
      </w:r>
      <w:r w:rsidR="000163A6">
        <w:rPr>
          <w:rFonts w:ascii="Times New Roman" w:eastAsia="Times New Roman" w:hAnsi="Times New Roman" w:cs="Times New Roman"/>
          <w:sz w:val="28"/>
          <w:szCs w:val="28"/>
          <w:lang w:eastAsia="ru-RU"/>
        </w:rPr>
        <w:t>.</w:t>
      </w:r>
    </w:p>
    <w:p w:rsidR="000163A6"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2. «Менеджмент в сфе</w:t>
      </w:r>
      <w:r w:rsidR="000163A6">
        <w:rPr>
          <w:rFonts w:ascii="Times New Roman" w:eastAsia="Times New Roman" w:hAnsi="Times New Roman" w:cs="Times New Roman"/>
          <w:sz w:val="28"/>
          <w:szCs w:val="28"/>
          <w:lang w:eastAsia="ru-RU"/>
        </w:rPr>
        <w:t>ре физической культуры и спорта».</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lastRenderedPageBreak/>
        <w:t>Программы повышения квалификации – совершенствование и</w:t>
      </w:r>
      <w:r w:rsidR="000163A6">
        <w:rPr>
          <w:rFonts w:ascii="Times New Roman" w:eastAsia="Times New Roman" w:hAnsi="Times New Roman" w:cs="Times New Roman"/>
          <w:sz w:val="28"/>
          <w:szCs w:val="28"/>
          <w:lang w:eastAsia="ru-RU"/>
        </w:rPr>
        <w:t xml:space="preserve"> </w:t>
      </w:r>
      <w:r w:rsidRPr="00B71B29">
        <w:rPr>
          <w:rFonts w:ascii="Times New Roman" w:eastAsia="Times New Roman" w:hAnsi="Times New Roman" w:cs="Times New Roman"/>
          <w:sz w:val="28"/>
          <w:szCs w:val="28"/>
          <w:lang w:eastAsia="ru-RU"/>
        </w:rPr>
        <w:t>(или) получение новой компетенции, необходимой для профессиональной деятельности.</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 xml:space="preserve">Минимально </w:t>
      </w:r>
      <w:proofErr w:type="gramStart"/>
      <w:r w:rsidRPr="00B71B29">
        <w:rPr>
          <w:rFonts w:ascii="Times New Roman" w:eastAsia="Times New Roman" w:hAnsi="Times New Roman" w:cs="Times New Roman"/>
          <w:sz w:val="28"/>
          <w:szCs w:val="28"/>
          <w:lang w:eastAsia="ru-RU"/>
        </w:rPr>
        <w:t>допустимый</w:t>
      </w:r>
      <w:proofErr w:type="gramEnd"/>
      <w:r w:rsidRPr="00B71B29">
        <w:rPr>
          <w:rFonts w:ascii="Times New Roman" w:eastAsia="Times New Roman" w:hAnsi="Times New Roman" w:cs="Times New Roman"/>
          <w:sz w:val="28"/>
          <w:szCs w:val="28"/>
          <w:lang w:eastAsia="ru-RU"/>
        </w:rPr>
        <w:t xml:space="preserve"> срок освоения программ повышения квалификации не может быть менее 16 часов.</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По окончании обучения выдается удостоверение о повышении квалификации.</w:t>
      </w:r>
    </w:p>
    <w:p w:rsidR="000163A6" w:rsidRDefault="000163A6" w:rsidP="00B71B2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программ</w:t>
      </w:r>
      <w:r w:rsidRPr="000163A6">
        <w:rPr>
          <w:rFonts w:ascii="Times New Roman" w:eastAsia="Times New Roman" w:hAnsi="Times New Roman" w:cs="Times New Roman"/>
          <w:sz w:val="28"/>
          <w:szCs w:val="28"/>
          <w:lang w:eastAsia="ru-RU"/>
        </w:rPr>
        <w:t xml:space="preserve"> повышения квалификации</w:t>
      </w:r>
    </w:p>
    <w:p w:rsidR="000163A6" w:rsidRP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1. Теория и методика физической культуры и спортивной тренировки (по видам спорта) (72 часа)</w:t>
      </w:r>
      <w:r>
        <w:rPr>
          <w:rFonts w:ascii="Times New Roman" w:eastAsia="Times New Roman" w:hAnsi="Times New Roman" w:cs="Times New Roman"/>
          <w:sz w:val="28"/>
          <w:szCs w:val="28"/>
          <w:lang w:eastAsia="ru-RU"/>
        </w:rPr>
        <w:t>.</w:t>
      </w:r>
    </w:p>
    <w:p w:rsidR="000163A6" w:rsidRP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2. Методика подготовки прыгунов на лыжах с трамплина и лыжников-двоеборцев (76 часов)</w:t>
      </w:r>
      <w:r>
        <w:rPr>
          <w:rFonts w:ascii="Times New Roman" w:eastAsia="Times New Roman" w:hAnsi="Times New Roman" w:cs="Times New Roman"/>
          <w:sz w:val="28"/>
          <w:szCs w:val="28"/>
          <w:lang w:eastAsia="ru-RU"/>
        </w:rPr>
        <w:t>.</w:t>
      </w:r>
    </w:p>
    <w:p w:rsidR="000163A6" w:rsidRP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3.</w:t>
      </w:r>
      <w:r w:rsidR="001F5BFC">
        <w:rPr>
          <w:rFonts w:ascii="Times New Roman" w:eastAsia="Times New Roman" w:hAnsi="Times New Roman" w:cs="Times New Roman"/>
          <w:sz w:val="28"/>
          <w:szCs w:val="28"/>
          <w:lang w:eastAsia="ru-RU"/>
        </w:rPr>
        <w:t xml:space="preserve"> </w:t>
      </w:r>
      <w:r w:rsidRPr="000163A6">
        <w:rPr>
          <w:rFonts w:ascii="Times New Roman" w:eastAsia="Times New Roman" w:hAnsi="Times New Roman" w:cs="Times New Roman"/>
          <w:sz w:val="28"/>
          <w:szCs w:val="28"/>
          <w:lang w:eastAsia="ru-RU"/>
        </w:rPr>
        <w:t>Организационно-методическое обеспечение физкультурно-спортивной деятельности (72 часа)</w:t>
      </w:r>
      <w:r>
        <w:rPr>
          <w:rFonts w:ascii="Times New Roman" w:eastAsia="Times New Roman" w:hAnsi="Times New Roman" w:cs="Times New Roman"/>
          <w:sz w:val="28"/>
          <w:szCs w:val="28"/>
          <w:lang w:eastAsia="ru-RU"/>
        </w:rPr>
        <w:t>.</w:t>
      </w:r>
    </w:p>
    <w:p w:rsidR="000163A6" w:rsidRP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4. Менеджмент физкультурных услуг и спортивной деятельности (72 часа)</w:t>
      </w:r>
      <w:r>
        <w:rPr>
          <w:rFonts w:ascii="Times New Roman" w:eastAsia="Times New Roman" w:hAnsi="Times New Roman" w:cs="Times New Roman"/>
          <w:sz w:val="28"/>
          <w:szCs w:val="28"/>
          <w:lang w:eastAsia="ru-RU"/>
        </w:rPr>
        <w:t>.</w:t>
      </w:r>
    </w:p>
    <w:p w:rsidR="000163A6" w:rsidRP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5. Современные технологии подготовки спортсменов по виду спорта (72 часа)</w:t>
      </w:r>
      <w:r>
        <w:rPr>
          <w:rFonts w:ascii="Times New Roman" w:eastAsia="Times New Roman" w:hAnsi="Times New Roman" w:cs="Times New Roman"/>
          <w:sz w:val="28"/>
          <w:szCs w:val="28"/>
          <w:lang w:eastAsia="ru-RU"/>
        </w:rPr>
        <w:t>.</w:t>
      </w:r>
    </w:p>
    <w:p w:rsidR="000163A6" w:rsidRP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6. Современные методики спортивной тренировки и соревновательной деятельности в избранном виде спорта (72 часа)</w:t>
      </w:r>
      <w:r>
        <w:rPr>
          <w:rFonts w:ascii="Times New Roman" w:eastAsia="Times New Roman" w:hAnsi="Times New Roman" w:cs="Times New Roman"/>
          <w:sz w:val="28"/>
          <w:szCs w:val="28"/>
          <w:lang w:eastAsia="ru-RU"/>
        </w:rPr>
        <w:t>.</w:t>
      </w:r>
    </w:p>
    <w:p w:rsidR="000163A6" w:rsidRDefault="000163A6" w:rsidP="000163A6">
      <w:pPr>
        <w:spacing w:after="0" w:line="360" w:lineRule="auto"/>
        <w:ind w:firstLine="709"/>
        <w:jc w:val="both"/>
        <w:rPr>
          <w:rFonts w:ascii="Times New Roman" w:eastAsia="Times New Roman" w:hAnsi="Times New Roman" w:cs="Times New Roman"/>
          <w:sz w:val="28"/>
          <w:szCs w:val="28"/>
          <w:lang w:eastAsia="ru-RU"/>
        </w:rPr>
      </w:pPr>
      <w:r w:rsidRPr="000163A6">
        <w:rPr>
          <w:rFonts w:ascii="Times New Roman" w:eastAsia="Times New Roman" w:hAnsi="Times New Roman" w:cs="Times New Roman"/>
          <w:sz w:val="28"/>
          <w:szCs w:val="28"/>
          <w:lang w:eastAsia="ru-RU"/>
        </w:rPr>
        <w:t xml:space="preserve">8. Антидопинговое обеспечение </w:t>
      </w:r>
      <w:proofErr w:type="gramStart"/>
      <w:r w:rsidRPr="000163A6">
        <w:rPr>
          <w:rFonts w:ascii="Times New Roman" w:eastAsia="Times New Roman" w:hAnsi="Times New Roman" w:cs="Times New Roman"/>
          <w:sz w:val="28"/>
          <w:szCs w:val="28"/>
          <w:lang w:eastAsia="ru-RU"/>
        </w:rPr>
        <w:t>спортивной</w:t>
      </w:r>
      <w:proofErr w:type="gramEnd"/>
      <w:r w:rsidRPr="000163A6">
        <w:rPr>
          <w:rFonts w:ascii="Times New Roman" w:eastAsia="Times New Roman" w:hAnsi="Times New Roman" w:cs="Times New Roman"/>
          <w:sz w:val="28"/>
          <w:szCs w:val="28"/>
          <w:lang w:eastAsia="ru-RU"/>
        </w:rPr>
        <w:t xml:space="preserve"> подготовки (72 часа)</w:t>
      </w:r>
      <w:r>
        <w:rPr>
          <w:rFonts w:ascii="Times New Roman" w:eastAsia="Times New Roman" w:hAnsi="Times New Roman" w:cs="Times New Roman"/>
          <w:sz w:val="28"/>
          <w:szCs w:val="28"/>
          <w:lang w:eastAsia="ru-RU"/>
        </w:rPr>
        <w:t>.</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Стажировка осуществляется в целях изучения передового опыта, в том числе зарубежного, а также закрепления теоретических знаний, полученных при освоении программ профессиональной переподготовки или повышения квалификации, и приобретение практических умений и навыков для их эффективного использования при исполнении своих должностных обязанностей.</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 xml:space="preserve">Включает самостоятельную работу по учебному заданию, непосредственное участие в организации и проведении работ по получению профессиональных навыков, работу с документацией, выполнение </w:t>
      </w:r>
      <w:r w:rsidRPr="00B71B29">
        <w:rPr>
          <w:rFonts w:ascii="Times New Roman" w:eastAsia="Times New Roman" w:hAnsi="Times New Roman" w:cs="Times New Roman"/>
          <w:sz w:val="28"/>
          <w:szCs w:val="28"/>
          <w:lang w:eastAsia="ru-RU"/>
        </w:rPr>
        <w:lastRenderedPageBreak/>
        <w:t>функциональных обязанностей в качестве дублёра, участие в совещаниях и деловых встречах.</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Содержание определяется с учетом предложений организаций, направляющих на стажировку. Имеет индивидуальный или групповой характер. Сроки определяются исходя из целей обучения. Выдается документ о квалификации в соответствии с дополнительной профессиональной программой.</w:t>
      </w:r>
    </w:p>
    <w:p w:rsidR="00B71B29" w:rsidRPr="00B71B29" w:rsidRDefault="000163A6" w:rsidP="00B71B2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Перечень программ</w:t>
      </w:r>
      <w:r w:rsidR="00B71B29" w:rsidRPr="00B71B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стажировки.</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1. Теория и методика физической культуры и спортивной тренировки (по видам спорта) (72 часа)</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2. Методика подготовки прыгунов на лыжах с трамплина и лыжников-двоеборцев (76 часов)</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3. Организационно-методическое обеспечение физкультурно-спортивной деятельности (72 часа)</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4. Менеджмент физкультурных услуг и спортивной деятельности (72 часа)</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5. Современные технологии подготовки спортсменов по виду спорта (72 часа)</w:t>
      </w:r>
    </w:p>
    <w:p w:rsidR="00B71B29" w:rsidRPr="00B71B29"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6. Современные методики спортивной тренировки и соревновательной деятельности в избранном виде спорта (72 часа)</w:t>
      </w:r>
    </w:p>
    <w:p w:rsidR="000D4854" w:rsidRDefault="00B71B29" w:rsidP="00B71B29">
      <w:pPr>
        <w:spacing w:after="0" w:line="360" w:lineRule="auto"/>
        <w:ind w:firstLine="709"/>
        <w:jc w:val="both"/>
        <w:rPr>
          <w:rFonts w:ascii="Times New Roman" w:eastAsia="Times New Roman" w:hAnsi="Times New Roman" w:cs="Times New Roman"/>
          <w:sz w:val="28"/>
          <w:szCs w:val="28"/>
          <w:lang w:eastAsia="ru-RU"/>
        </w:rPr>
      </w:pPr>
      <w:r w:rsidRPr="00B71B29">
        <w:rPr>
          <w:rFonts w:ascii="Times New Roman" w:eastAsia="Times New Roman" w:hAnsi="Times New Roman" w:cs="Times New Roman"/>
          <w:sz w:val="28"/>
          <w:szCs w:val="28"/>
          <w:lang w:eastAsia="ru-RU"/>
        </w:rPr>
        <w:t xml:space="preserve">8. Антидопинговое обеспечение </w:t>
      </w:r>
      <w:proofErr w:type="gramStart"/>
      <w:r w:rsidRPr="00B71B29">
        <w:rPr>
          <w:rFonts w:ascii="Times New Roman" w:eastAsia="Times New Roman" w:hAnsi="Times New Roman" w:cs="Times New Roman"/>
          <w:sz w:val="28"/>
          <w:szCs w:val="28"/>
          <w:lang w:eastAsia="ru-RU"/>
        </w:rPr>
        <w:t>спортивной</w:t>
      </w:r>
      <w:proofErr w:type="gramEnd"/>
      <w:r w:rsidRPr="00B71B29">
        <w:rPr>
          <w:rFonts w:ascii="Times New Roman" w:eastAsia="Times New Roman" w:hAnsi="Times New Roman" w:cs="Times New Roman"/>
          <w:sz w:val="28"/>
          <w:szCs w:val="28"/>
          <w:lang w:eastAsia="ru-RU"/>
        </w:rPr>
        <w:t xml:space="preserve"> подготовки (72 часа)</w:t>
      </w:r>
    </w:p>
    <w:p w:rsidR="000D4854" w:rsidRDefault="000D4854" w:rsidP="00B71B29">
      <w:pPr>
        <w:spacing w:after="0" w:line="360" w:lineRule="auto"/>
        <w:ind w:firstLine="709"/>
        <w:jc w:val="both"/>
        <w:rPr>
          <w:rFonts w:ascii="Times New Roman" w:eastAsia="Times New Roman" w:hAnsi="Times New Roman" w:cs="Times New Roman"/>
          <w:sz w:val="28"/>
          <w:szCs w:val="28"/>
          <w:lang w:eastAsia="ru-RU"/>
        </w:rPr>
      </w:pPr>
    </w:p>
    <w:p w:rsidR="00E1586A" w:rsidRDefault="00E1586A" w:rsidP="00B71B29">
      <w:pPr>
        <w:spacing w:after="0" w:line="360" w:lineRule="auto"/>
        <w:ind w:firstLine="709"/>
        <w:jc w:val="both"/>
        <w:rPr>
          <w:rFonts w:ascii="Times New Roman" w:eastAsia="Times New Roman" w:hAnsi="Times New Roman" w:cs="Times New Roman"/>
          <w:sz w:val="28"/>
          <w:szCs w:val="28"/>
          <w:lang w:eastAsia="ru-RU"/>
        </w:rPr>
      </w:pPr>
    </w:p>
    <w:p w:rsidR="00E1586A" w:rsidRPr="0071524B" w:rsidRDefault="00A76348" w:rsidP="00B71B2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 </w:t>
      </w:r>
      <w:r w:rsidR="00E1586A" w:rsidRPr="00E1586A">
        <w:rPr>
          <w:rFonts w:ascii="Times New Roman" w:eastAsia="Times New Roman" w:hAnsi="Times New Roman" w:cs="Times New Roman"/>
          <w:sz w:val="28"/>
          <w:szCs w:val="28"/>
          <w:lang w:eastAsia="ru-RU"/>
        </w:rPr>
        <w:t>Подготовка мастер-классов с участием ведущих специалистов по прыжкам на лыжах с тра</w:t>
      </w:r>
      <w:r w:rsidR="006E2F6D">
        <w:rPr>
          <w:rFonts w:ascii="Times New Roman" w:eastAsia="Times New Roman" w:hAnsi="Times New Roman" w:cs="Times New Roman"/>
          <w:sz w:val="28"/>
          <w:szCs w:val="28"/>
          <w:lang w:eastAsia="ru-RU"/>
        </w:rPr>
        <w:t xml:space="preserve">мплина и лыжному </w:t>
      </w:r>
      <w:r w:rsidR="00E1586A" w:rsidRPr="00E1586A">
        <w:rPr>
          <w:rFonts w:ascii="Times New Roman" w:eastAsia="Times New Roman" w:hAnsi="Times New Roman" w:cs="Times New Roman"/>
          <w:sz w:val="28"/>
          <w:szCs w:val="28"/>
          <w:lang w:eastAsia="ru-RU"/>
        </w:rPr>
        <w:t>двоеборью в рамках тренировочных мероприятий</w:t>
      </w:r>
    </w:p>
    <w:p w:rsidR="005F6D60" w:rsidRDefault="005F6D60" w:rsidP="00B71B29">
      <w:pPr>
        <w:spacing w:after="0" w:line="360" w:lineRule="auto"/>
        <w:ind w:firstLine="709"/>
        <w:jc w:val="both"/>
        <w:rPr>
          <w:rFonts w:ascii="Times New Roman" w:eastAsia="Times New Roman" w:hAnsi="Times New Roman" w:cs="Times New Roman"/>
          <w:sz w:val="26"/>
          <w:szCs w:val="26"/>
          <w:lang w:eastAsia="ru-RU"/>
        </w:rPr>
      </w:pPr>
    </w:p>
    <w:p w:rsidR="009F5866" w:rsidRPr="00EA2DCB" w:rsidRDefault="009F5866" w:rsidP="00B71B29">
      <w:pPr>
        <w:spacing w:after="0" w:line="360" w:lineRule="auto"/>
        <w:ind w:firstLine="709"/>
        <w:jc w:val="both"/>
        <w:rPr>
          <w:rFonts w:ascii="Times New Roman" w:eastAsia="Times New Roman" w:hAnsi="Times New Roman" w:cs="Times New Roman"/>
          <w:sz w:val="28"/>
          <w:szCs w:val="28"/>
          <w:lang w:eastAsia="ru-RU"/>
        </w:rPr>
      </w:pPr>
      <w:r w:rsidRPr="006C39DD">
        <w:rPr>
          <w:rFonts w:ascii="Times New Roman" w:eastAsia="Times New Roman" w:hAnsi="Times New Roman" w:cs="Times New Roman"/>
          <w:sz w:val="28"/>
          <w:szCs w:val="28"/>
          <w:lang w:eastAsia="ru-RU"/>
        </w:rPr>
        <w:t xml:space="preserve">24.02.2018 г. во время II Всероссийской зимней Спартакиады спортивных школ 2018 года проходившей на базе ФЦП ПО ЗВС «Снежинка» им А.А. Данилова был проведен семинар (мастер-класс) </w:t>
      </w:r>
      <w:r w:rsidR="00E47CF8" w:rsidRPr="006C39DD">
        <w:rPr>
          <w:rFonts w:ascii="Times New Roman" w:eastAsia="Times New Roman" w:hAnsi="Times New Roman" w:cs="Times New Roman"/>
          <w:sz w:val="28"/>
          <w:szCs w:val="28"/>
          <w:lang w:eastAsia="ru-RU"/>
        </w:rPr>
        <w:t xml:space="preserve">с участием </w:t>
      </w:r>
      <w:r w:rsidR="009D2161" w:rsidRPr="006C39DD">
        <w:rPr>
          <w:rFonts w:ascii="Times New Roman" w:eastAsia="Times New Roman" w:hAnsi="Times New Roman" w:cs="Times New Roman"/>
          <w:sz w:val="28"/>
          <w:szCs w:val="28"/>
          <w:lang w:eastAsia="ru-RU"/>
        </w:rPr>
        <w:t xml:space="preserve">научных </w:t>
      </w:r>
      <w:r w:rsidR="009D2161" w:rsidRPr="006C39DD">
        <w:rPr>
          <w:rFonts w:ascii="Times New Roman" w:eastAsia="Times New Roman" w:hAnsi="Times New Roman" w:cs="Times New Roman"/>
          <w:sz w:val="28"/>
          <w:szCs w:val="28"/>
          <w:lang w:eastAsia="ru-RU"/>
        </w:rPr>
        <w:lastRenderedPageBreak/>
        <w:t xml:space="preserve">сотрудников </w:t>
      </w:r>
      <w:r w:rsidR="006C39DD" w:rsidRPr="006C39DD">
        <w:rPr>
          <w:rFonts w:ascii="Times New Roman" w:eastAsia="Times New Roman" w:hAnsi="Times New Roman" w:cs="Times New Roman"/>
          <w:sz w:val="28"/>
          <w:szCs w:val="28"/>
          <w:lang w:eastAsia="ru-RU"/>
        </w:rPr>
        <w:t>ФГБУ «СПбНИИФК»</w:t>
      </w:r>
      <w:r w:rsidR="006C39DD">
        <w:rPr>
          <w:rFonts w:ascii="Times New Roman" w:eastAsia="Times New Roman" w:hAnsi="Times New Roman" w:cs="Times New Roman"/>
          <w:sz w:val="28"/>
          <w:szCs w:val="28"/>
          <w:lang w:eastAsia="ru-RU"/>
        </w:rPr>
        <w:t>. В программе семинара (мастер-класса) доклад   заведующей</w:t>
      </w:r>
      <w:r w:rsidR="006C39DD" w:rsidRPr="006C39DD">
        <w:rPr>
          <w:rFonts w:ascii="Times New Roman" w:eastAsia="Times New Roman" w:hAnsi="Times New Roman" w:cs="Times New Roman"/>
          <w:sz w:val="28"/>
          <w:szCs w:val="28"/>
          <w:lang w:eastAsia="ru-RU"/>
        </w:rPr>
        <w:t xml:space="preserve"> сектором современных технологий подготовки высококвалифицированных спортсменов ФГБУ «</w:t>
      </w:r>
      <w:r w:rsidR="006C39DD">
        <w:rPr>
          <w:rFonts w:ascii="Times New Roman" w:eastAsia="Times New Roman" w:hAnsi="Times New Roman" w:cs="Times New Roman"/>
          <w:sz w:val="28"/>
          <w:szCs w:val="28"/>
          <w:lang w:eastAsia="ru-RU"/>
        </w:rPr>
        <w:t>СПб</w:t>
      </w:r>
      <w:r w:rsidR="006C39DD" w:rsidRPr="006C39DD">
        <w:rPr>
          <w:rFonts w:ascii="Times New Roman" w:eastAsia="Times New Roman" w:hAnsi="Times New Roman" w:cs="Times New Roman"/>
          <w:sz w:val="28"/>
          <w:szCs w:val="28"/>
          <w:lang w:eastAsia="ru-RU"/>
        </w:rPr>
        <w:t xml:space="preserve"> НИИФК»</w:t>
      </w:r>
      <w:r w:rsidR="006C39DD">
        <w:rPr>
          <w:rFonts w:ascii="Times New Roman" w:eastAsia="Times New Roman" w:hAnsi="Times New Roman" w:cs="Times New Roman"/>
          <w:sz w:val="28"/>
          <w:szCs w:val="28"/>
          <w:lang w:eastAsia="ru-RU"/>
        </w:rPr>
        <w:t>,</w:t>
      </w:r>
      <w:r w:rsidR="006C39DD" w:rsidRPr="006C39DD">
        <w:rPr>
          <w:rFonts w:ascii="Times New Roman" w:eastAsia="Times New Roman" w:hAnsi="Times New Roman" w:cs="Times New Roman"/>
          <w:sz w:val="28"/>
          <w:szCs w:val="28"/>
          <w:lang w:eastAsia="ru-RU"/>
        </w:rPr>
        <w:t xml:space="preserve"> </w:t>
      </w:r>
      <w:proofErr w:type="spellStart"/>
      <w:r w:rsidR="006C39DD" w:rsidRPr="006C39DD">
        <w:rPr>
          <w:rFonts w:ascii="Times New Roman" w:eastAsia="Times New Roman" w:hAnsi="Times New Roman" w:cs="Times New Roman"/>
          <w:sz w:val="28"/>
          <w:szCs w:val="28"/>
          <w:lang w:eastAsia="ru-RU"/>
        </w:rPr>
        <w:t>к.п.н</w:t>
      </w:r>
      <w:proofErr w:type="spellEnd"/>
      <w:r w:rsidR="006C39DD" w:rsidRPr="006C39DD">
        <w:rPr>
          <w:rFonts w:ascii="Times New Roman" w:eastAsia="Times New Roman" w:hAnsi="Times New Roman" w:cs="Times New Roman"/>
          <w:sz w:val="28"/>
          <w:szCs w:val="28"/>
          <w:lang w:eastAsia="ru-RU"/>
        </w:rPr>
        <w:t xml:space="preserve">. </w:t>
      </w:r>
      <w:r w:rsidR="006C39DD">
        <w:rPr>
          <w:rFonts w:ascii="Times New Roman" w:eastAsia="Times New Roman" w:hAnsi="Times New Roman" w:cs="Times New Roman"/>
          <w:sz w:val="28"/>
          <w:szCs w:val="28"/>
          <w:lang w:eastAsia="ru-RU"/>
        </w:rPr>
        <w:t>Н.Б. Новиковой на тему: «</w:t>
      </w:r>
      <w:r w:rsidR="006C39DD" w:rsidRPr="006C39DD">
        <w:rPr>
          <w:rFonts w:ascii="Times New Roman" w:eastAsia="Times New Roman" w:hAnsi="Times New Roman" w:cs="Times New Roman"/>
          <w:sz w:val="28"/>
          <w:szCs w:val="28"/>
          <w:lang w:eastAsia="ru-RU"/>
        </w:rPr>
        <w:t>Современные тенденции техники коньковых ходов и методические приемы обучения юных спортсменов</w:t>
      </w:r>
      <w:r w:rsidR="006C39DD">
        <w:rPr>
          <w:rFonts w:ascii="Times New Roman" w:eastAsia="Times New Roman" w:hAnsi="Times New Roman" w:cs="Times New Roman"/>
          <w:sz w:val="28"/>
          <w:szCs w:val="28"/>
          <w:lang w:eastAsia="ru-RU"/>
        </w:rPr>
        <w:t>»</w:t>
      </w:r>
      <w:r w:rsidR="00115BE9">
        <w:rPr>
          <w:rFonts w:ascii="Times New Roman" w:eastAsia="Times New Roman" w:hAnsi="Times New Roman" w:cs="Times New Roman"/>
          <w:sz w:val="28"/>
          <w:szCs w:val="28"/>
          <w:lang w:eastAsia="ru-RU"/>
        </w:rPr>
        <w:t xml:space="preserve"> </w:t>
      </w:r>
      <w:r w:rsidR="00115BE9" w:rsidRPr="00115BE9">
        <w:rPr>
          <w:rFonts w:ascii="Times New Roman" w:eastAsia="Times New Roman" w:hAnsi="Times New Roman" w:cs="Times New Roman"/>
          <w:sz w:val="28"/>
          <w:szCs w:val="28"/>
          <w:lang w:eastAsia="ru-RU"/>
        </w:rPr>
        <w:t>[50]</w:t>
      </w:r>
      <w:r w:rsidR="006C39DD">
        <w:rPr>
          <w:rFonts w:ascii="Times New Roman" w:eastAsia="Times New Roman" w:hAnsi="Times New Roman" w:cs="Times New Roman"/>
          <w:sz w:val="28"/>
          <w:szCs w:val="28"/>
          <w:lang w:eastAsia="ru-RU"/>
        </w:rPr>
        <w:t xml:space="preserve"> и младшего  научного</w:t>
      </w:r>
      <w:r w:rsidR="006C39DD" w:rsidRPr="006C39DD">
        <w:rPr>
          <w:rFonts w:ascii="Times New Roman" w:eastAsia="Times New Roman" w:hAnsi="Times New Roman" w:cs="Times New Roman"/>
          <w:sz w:val="28"/>
          <w:szCs w:val="28"/>
          <w:lang w:eastAsia="ru-RU"/>
        </w:rPr>
        <w:t xml:space="preserve"> сотрудник</w:t>
      </w:r>
      <w:r w:rsidR="006C39DD">
        <w:rPr>
          <w:rFonts w:ascii="Times New Roman" w:eastAsia="Times New Roman" w:hAnsi="Times New Roman" w:cs="Times New Roman"/>
          <w:sz w:val="28"/>
          <w:szCs w:val="28"/>
          <w:lang w:eastAsia="ru-RU"/>
        </w:rPr>
        <w:t>а</w:t>
      </w:r>
      <w:r w:rsidR="006C39DD" w:rsidRPr="006C39DD">
        <w:rPr>
          <w:rFonts w:ascii="Times New Roman" w:eastAsia="Times New Roman" w:hAnsi="Times New Roman" w:cs="Times New Roman"/>
          <w:sz w:val="28"/>
          <w:szCs w:val="28"/>
          <w:lang w:eastAsia="ru-RU"/>
        </w:rPr>
        <w:t xml:space="preserve"> сектора современных технологий подготовки высококвалифицированных спортсменов ФГБУ «</w:t>
      </w:r>
      <w:r w:rsidR="006C39DD">
        <w:rPr>
          <w:rFonts w:ascii="Times New Roman" w:eastAsia="Times New Roman" w:hAnsi="Times New Roman" w:cs="Times New Roman"/>
          <w:sz w:val="28"/>
          <w:szCs w:val="28"/>
          <w:lang w:eastAsia="ru-RU"/>
        </w:rPr>
        <w:t>СПб</w:t>
      </w:r>
      <w:r w:rsidR="006C39DD" w:rsidRPr="006C39DD">
        <w:rPr>
          <w:rFonts w:ascii="Times New Roman" w:eastAsia="Times New Roman" w:hAnsi="Times New Roman" w:cs="Times New Roman"/>
          <w:sz w:val="28"/>
          <w:szCs w:val="28"/>
          <w:lang w:eastAsia="ru-RU"/>
        </w:rPr>
        <w:t xml:space="preserve"> НИИФК» </w:t>
      </w:r>
      <w:r w:rsidR="006C39DD">
        <w:rPr>
          <w:rFonts w:ascii="Times New Roman" w:eastAsia="Times New Roman" w:hAnsi="Times New Roman" w:cs="Times New Roman"/>
          <w:sz w:val="28"/>
          <w:szCs w:val="28"/>
          <w:lang w:eastAsia="ru-RU"/>
        </w:rPr>
        <w:t>Г.Г.</w:t>
      </w:r>
      <w:r w:rsidR="00341114">
        <w:rPr>
          <w:rFonts w:ascii="Times New Roman" w:eastAsia="Times New Roman" w:hAnsi="Times New Roman" w:cs="Times New Roman"/>
          <w:sz w:val="28"/>
          <w:szCs w:val="28"/>
          <w:lang w:eastAsia="ru-RU"/>
        </w:rPr>
        <w:t xml:space="preserve"> </w:t>
      </w:r>
      <w:r w:rsidR="006C39DD">
        <w:rPr>
          <w:rFonts w:ascii="Times New Roman" w:eastAsia="Times New Roman" w:hAnsi="Times New Roman" w:cs="Times New Roman"/>
          <w:sz w:val="28"/>
          <w:szCs w:val="28"/>
          <w:lang w:eastAsia="ru-RU"/>
        </w:rPr>
        <w:t>Захарова на тему: «</w:t>
      </w:r>
      <w:r w:rsidR="006C39DD" w:rsidRPr="006C39DD">
        <w:rPr>
          <w:rFonts w:ascii="Times New Roman" w:eastAsia="Times New Roman" w:hAnsi="Times New Roman" w:cs="Times New Roman"/>
          <w:sz w:val="28"/>
          <w:szCs w:val="28"/>
          <w:lang w:eastAsia="ru-RU"/>
        </w:rPr>
        <w:t>Анализ развития прыжков на лыжах с трамплин</w:t>
      </w:r>
      <w:r w:rsidR="006C39DD">
        <w:rPr>
          <w:rFonts w:ascii="Times New Roman" w:eastAsia="Times New Roman" w:hAnsi="Times New Roman" w:cs="Times New Roman"/>
          <w:sz w:val="28"/>
          <w:szCs w:val="28"/>
          <w:lang w:eastAsia="ru-RU"/>
        </w:rPr>
        <w:t>а в олимпийском цикле 2010-2014»</w:t>
      </w:r>
      <w:r w:rsidR="00115BE9" w:rsidRPr="00115BE9">
        <w:rPr>
          <w:rFonts w:ascii="Times New Roman" w:eastAsia="Times New Roman" w:hAnsi="Times New Roman" w:cs="Times New Roman"/>
          <w:sz w:val="28"/>
          <w:szCs w:val="28"/>
          <w:lang w:eastAsia="ru-RU"/>
        </w:rPr>
        <w:t xml:space="preserve"> [50]</w:t>
      </w:r>
      <w:r w:rsidR="006C39DD">
        <w:rPr>
          <w:rFonts w:ascii="Times New Roman" w:eastAsia="Times New Roman" w:hAnsi="Times New Roman" w:cs="Times New Roman"/>
          <w:sz w:val="28"/>
          <w:szCs w:val="28"/>
          <w:lang w:eastAsia="ru-RU"/>
        </w:rPr>
        <w:t>.</w:t>
      </w:r>
    </w:p>
    <w:p w:rsidR="00115BE9" w:rsidRDefault="00C65D7E" w:rsidP="00B71B2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Материалы семинара (мастер-класса) размещены на сайте </w:t>
      </w:r>
      <w:r w:rsidR="00106CA3">
        <w:rPr>
          <w:rFonts w:ascii="Times New Roman" w:eastAsia="Times New Roman" w:hAnsi="Times New Roman" w:cs="Times New Roman"/>
          <w:sz w:val="28"/>
          <w:szCs w:val="28"/>
          <w:lang w:eastAsia="ru-RU"/>
        </w:rPr>
        <w:t xml:space="preserve">ФГБОУ ВО </w:t>
      </w:r>
      <w:r w:rsidRPr="00C65D7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«ЧГИФК»</w:t>
      </w:r>
      <w:r w:rsidRPr="00C65D7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сети Интернет </w:t>
      </w:r>
      <w:r w:rsidRPr="00C65D7E">
        <w:rPr>
          <w:rFonts w:ascii="Times New Roman" w:eastAsia="Times New Roman" w:hAnsi="Times New Roman" w:cs="Times New Roman"/>
          <w:sz w:val="28"/>
          <w:szCs w:val="28"/>
          <w:lang w:eastAsia="ru-RU"/>
        </w:rPr>
        <w:t>[50]</w:t>
      </w:r>
      <w:r>
        <w:rPr>
          <w:rFonts w:ascii="Times New Roman" w:eastAsia="Times New Roman" w:hAnsi="Times New Roman" w:cs="Times New Roman"/>
          <w:sz w:val="28"/>
          <w:szCs w:val="28"/>
          <w:lang w:eastAsia="ru-RU"/>
        </w:rPr>
        <w:t>.</w:t>
      </w:r>
      <w:r w:rsidR="00106CA3">
        <w:rPr>
          <w:rFonts w:ascii="Times New Roman" w:eastAsia="Times New Roman" w:hAnsi="Times New Roman" w:cs="Times New Roman"/>
          <w:sz w:val="28"/>
          <w:szCs w:val="28"/>
          <w:lang w:eastAsia="ru-RU"/>
        </w:rPr>
        <w:t xml:space="preserve"> На данном мероприятии присутствовало 49 человек </w:t>
      </w:r>
      <w:r w:rsidR="00106CA3" w:rsidRPr="00EA2DCB">
        <w:rPr>
          <w:rFonts w:ascii="Times New Roman" w:eastAsia="Times New Roman" w:hAnsi="Times New Roman" w:cs="Times New Roman"/>
          <w:sz w:val="28"/>
          <w:szCs w:val="28"/>
          <w:lang w:eastAsia="ru-RU"/>
        </w:rPr>
        <w:t>[51]</w:t>
      </w:r>
      <w:r w:rsidR="00106CA3">
        <w:rPr>
          <w:rFonts w:ascii="Times New Roman" w:eastAsia="Times New Roman" w:hAnsi="Times New Roman" w:cs="Times New Roman"/>
          <w:sz w:val="28"/>
          <w:szCs w:val="28"/>
          <w:lang w:eastAsia="ru-RU"/>
        </w:rPr>
        <w:t>.</w:t>
      </w:r>
    </w:p>
    <w:p w:rsidR="003E248F" w:rsidRDefault="003E248F" w:rsidP="00C65D7E">
      <w:pPr>
        <w:spacing w:after="0" w:line="360" w:lineRule="auto"/>
        <w:ind w:firstLine="709"/>
        <w:jc w:val="both"/>
        <w:rPr>
          <w:rFonts w:ascii="Times New Roman" w:eastAsia="Times New Roman" w:hAnsi="Times New Roman" w:cs="Times New Roman"/>
          <w:sz w:val="28"/>
          <w:szCs w:val="28"/>
          <w:lang w:eastAsia="ru-RU"/>
        </w:rPr>
      </w:pPr>
    </w:p>
    <w:p w:rsidR="003E248F" w:rsidRDefault="003E248F" w:rsidP="00C65D7E">
      <w:pPr>
        <w:spacing w:after="0" w:line="360" w:lineRule="auto"/>
        <w:ind w:firstLine="709"/>
        <w:jc w:val="both"/>
        <w:rPr>
          <w:rFonts w:ascii="Times New Roman" w:eastAsia="Times New Roman" w:hAnsi="Times New Roman" w:cs="Times New Roman"/>
          <w:sz w:val="28"/>
          <w:szCs w:val="28"/>
          <w:lang w:eastAsia="ru-RU"/>
        </w:rPr>
      </w:pPr>
    </w:p>
    <w:p w:rsidR="003E248F" w:rsidRDefault="003E248F" w:rsidP="00C65D7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0D485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Заседания по направлениям экспериментальной (инновационной) деятельности</w:t>
      </w:r>
    </w:p>
    <w:p w:rsidR="003E248F" w:rsidRDefault="003E248F" w:rsidP="00C65D7E">
      <w:pPr>
        <w:spacing w:after="0" w:line="360" w:lineRule="auto"/>
        <w:ind w:firstLine="709"/>
        <w:jc w:val="both"/>
        <w:rPr>
          <w:rFonts w:ascii="Times New Roman" w:eastAsia="Times New Roman" w:hAnsi="Times New Roman" w:cs="Times New Roman"/>
          <w:sz w:val="28"/>
          <w:szCs w:val="28"/>
          <w:lang w:eastAsia="ru-RU"/>
        </w:rPr>
      </w:pPr>
    </w:p>
    <w:p w:rsidR="00513281" w:rsidRDefault="00513281" w:rsidP="00C65D7E">
      <w:pPr>
        <w:spacing w:after="0" w:line="360" w:lineRule="auto"/>
        <w:ind w:firstLine="709"/>
        <w:jc w:val="both"/>
        <w:rPr>
          <w:rFonts w:ascii="Times New Roman" w:eastAsia="Times New Roman" w:hAnsi="Times New Roman" w:cs="Times New Roman"/>
          <w:sz w:val="28"/>
          <w:szCs w:val="28"/>
          <w:lang w:eastAsia="ru-RU"/>
        </w:rPr>
      </w:pPr>
      <w:r w:rsidRPr="00513281">
        <w:rPr>
          <w:rFonts w:ascii="Times New Roman" w:eastAsia="Times New Roman" w:hAnsi="Times New Roman" w:cs="Times New Roman"/>
          <w:sz w:val="28"/>
          <w:szCs w:val="28"/>
          <w:lang w:eastAsia="ru-RU"/>
        </w:rPr>
        <w:t xml:space="preserve">24.02.2018 г. на базе ФЦП ПО ЗВС «Снежинка» им А.А. Данилова </w:t>
      </w:r>
      <w:r>
        <w:rPr>
          <w:rFonts w:ascii="Times New Roman" w:eastAsia="Times New Roman" w:hAnsi="Times New Roman" w:cs="Times New Roman"/>
          <w:sz w:val="28"/>
          <w:szCs w:val="28"/>
          <w:lang w:eastAsia="ru-RU"/>
        </w:rPr>
        <w:t xml:space="preserve">прошло заседание участников </w:t>
      </w:r>
      <w:r w:rsidR="00FE589E" w:rsidRPr="00FE589E">
        <w:rPr>
          <w:rFonts w:ascii="Times New Roman" w:eastAsia="Times New Roman" w:hAnsi="Times New Roman" w:cs="Times New Roman"/>
          <w:sz w:val="28"/>
          <w:szCs w:val="28"/>
          <w:lang w:eastAsia="ru-RU"/>
        </w:rPr>
        <w:t xml:space="preserve">экспериментального (инновационного) проекта </w:t>
      </w:r>
      <w:r w:rsidRPr="00513281">
        <w:rPr>
          <w:rFonts w:ascii="Times New Roman" w:eastAsia="Times New Roman" w:hAnsi="Times New Roman" w:cs="Times New Roman"/>
          <w:sz w:val="28"/>
          <w:szCs w:val="28"/>
          <w:lang w:eastAsia="ru-RU"/>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Pr>
          <w:rFonts w:ascii="Times New Roman" w:eastAsia="Times New Roman" w:hAnsi="Times New Roman" w:cs="Times New Roman"/>
          <w:sz w:val="28"/>
          <w:szCs w:val="28"/>
          <w:lang w:eastAsia="ru-RU"/>
        </w:rPr>
        <w:t>.</w:t>
      </w:r>
    </w:p>
    <w:p w:rsidR="00513281" w:rsidRDefault="00513281" w:rsidP="00C65D7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заседании присутствовали:</w:t>
      </w:r>
    </w:p>
    <w:p w:rsidR="00513281" w:rsidRDefault="00513281" w:rsidP="00924DF0">
      <w:pPr>
        <w:pStyle w:val="a5"/>
        <w:numPr>
          <w:ilvl w:val="0"/>
          <w:numId w:val="23"/>
        </w:numPr>
        <w:spacing w:after="0" w:line="360" w:lineRule="auto"/>
        <w:jc w:val="both"/>
        <w:rPr>
          <w:rFonts w:ascii="Times New Roman" w:eastAsia="Times New Roman" w:hAnsi="Times New Roman" w:cs="Times New Roman"/>
          <w:sz w:val="28"/>
          <w:szCs w:val="28"/>
          <w:lang w:eastAsia="ru-RU"/>
        </w:rPr>
      </w:pPr>
      <w:r w:rsidRPr="00513281">
        <w:rPr>
          <w:rFonts w:ascii="Times New Roman" w:eastAsia="Times New Roman" w:hAnsi="Times New Roman" w:cs="Times New Roman"/>
          <w:sz w:val="28"/>
          <w:szCs w:val="28"/>
          <w:lang w:eastAsia="ru-RU"/>
        </w:rPr>
        <w:t>А.А. Беккер – председатель (от ФПЛД</w:t>
      </w:r>
      <w:r>
        <w:rPr>
          <w:rFonts w:ascii="Times New Roman" w:eastAsia="Times New Roman" w:hAnsi="Times New Roman" w:cs="Times New Roman"/>
          <w:sz w:val="28"/>
          <w:szCs w:val="28"/>
          <w:lang w:eastAsia="ru-RU"/>
        </w:rPr>
        <w:t>Р</w:t>
      </w:r>
      <w:r w:rsidRPr="0051328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513281" w:rsidRDefault="00513281" w:rsidP="00924DF0">
      <w:pPr>
        <w:pStyle w:val="a5"/>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А.И. Попова - секретарь (от ФГБОУ ВО «ЧГИФК»);</w:t>
      </w:r>
    </w:p>
    <w:p w:rsidR="00513281" w:rsidRDefault="00513281" w:rsidP="00924DF0">
      <w:pPr>
        <w:pStyle w:val="a5"/>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 Чумаков – присутствующий (</w:t>
      </w:r>
      <w:r w:rsidRPr="00513281">
        <w:rPr>
          <w:rFonts w:ascii="Times New Roman" w:eastAsia="Times New Roman" w:hAnsi="Times New Roman" w:cs="Times New Roman"/>
          <w:sz w:val="28"/>
          <w:szCs w:val="28"/>
          <w:lang w:eastAsia="ru-RU"/>
        </w:rPr>
        <w:t>от ФГБОУ ВО «ЧГИФК»</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w:t>
      </w:r>
    </w:p>
    <w:p w:rsidR="00513281" w:rsidRDefault="00513281" w:rsidP="00924DF0">
      <w:pPr>
        <w:pStyle w:val="a5"/>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А.Е. Ардашев – присутствующий (от ФГБОУ ВО «ЧГИФК»);</w:t>
      </w:r>
    </w:p>
    <w:p w:rsidR="00513281" w:rsidRDefault="00513281" w:rsidP="00924DF0">
      <w:pPr>
        <w:pStyle w:val="a5"/>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Г.Г. Захаров – присутствующий (от ФГБУ СПбНИИФК);</w:t>
      </w:r>
    </w:p>
    <w:p w:rsidR="00513281" w:rsidRPr="00513281" w:rsidRDefault="00513281" w:rsidP="00924DF0">
      <w:pPr>
        <w:pStyle w:val="a5"/>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Н.Б. Новикова – присутствующая (от ФГБУ СПбНИИФК).</w:t>
      </w:r>
    </w:p>
    <w:p w:rsidR="00513281" w:rsidRDefault="00FE589E" w:rsidP="0051328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заседании были заслушаны </w:t>
      </w:r>
      <w:r w:rsidR="00513281">
        <w:rPr>
          <w:rFonts w:ascii="Times New Roman" w:eastAsia="Times New Roman" w:hAnsi="Times New Roman" w:cs="Times New Roman"/>
          <w:sz w:val="28"/>
          <w:szCs w:val="28"/>
          <w:lang w:eastAsia="ru-RU"/>
        </w:rPr>
        <w:t>два вопроса.</w:t>
      </w:r>
    </w:p>
    <w:p w:rsidR="00513281" w:rsidRDefault="00513281" w:rsidP="00924DF0">
      <w:pPr>
        <w:pStyle w:val="a5"/>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513281">
        <w:rPr>
          <w:rFonts w:ascii="Times New Roman" w:eastAsia="Times New Roman" w:hAnsi="Times New Roman" w:cs="Times New Roman"/>
          <w:sz w:val="28"/>
          <w:szCs w:val="28"/>
          <w:lang w:eastAsia="ru-RU"/>
        </w:rPr>
        <w:lastRenderedPageBreak/>
        <w:t>Обсуждение плана реализации экспериментальной деятельности  по созданию инновационно-спортивного   кластера   спортивной подготовки.  Утверждение ответственных исполнителей по направлениям экспериментальной деятельности</w:t>
      </w:r>
      <w:r>
        <w:rPr>
          <w:rFonts w:ascii="Times New Roman" w:eastAsia="Times New Roman" w:hAnsi="Times New Roman" w:cs="Times New Roman"/>
          <w:sz w:val="28"/>
          <w:szCs w:val="28"/>
          <w:lang w:eastAsia="ru-RU"/>
        </w:rPr>
        <w:t>.</w:t>
      </w:r>
    </w:p>
    <w:p w:rsidR="00513281" w:rsidRDefault="00513281" w:rsidP="00924DF0">
      <w:pPr>
        <w:pStyle w:val="a5"/>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513281">
        <w:rPr>
          <w:rFonts w:ascii="Times New Roman" w:eastAsia="Times New Roman" w:hAnsi="Times New Roman" w:cs="Times New Roman"/>
          <w:sz w:val="28"/>
          <w:szCs w:val="28"/>
          <w:lang w:eastAsia="ru-RU"/>
        </w:rPr>
        <w:t>Обсуждение планов реализации направлений экспериментальной деятельности.</w:t>
      </w:r>
    </w:p>
    <w:p w:rsidR="009A3DCA" w:rsidRDefault="00FE589E" w:rsidP="00DE22C8">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протоколом заседания можно ознакомиться </w:t>
      </w:r>
      <w:r w:rsidRPr="00FE589E">
        <w:rPr>
          <w:rFonts w:ascii="Times New Roman" w:eastAsia="Times New Roman" w:hAnsi="Times New Roman" w:cs="Times New Roman"/>
          <w:sz w:val="28"/>
          <w:szCs w:val="28"/>
          <w:lang w:eastAsia="ru-RU"/>
        </w:rPr>
        <w:t xml:space="preserve">на сайте ФГБОУ </w:t>
      </w:r>
      <w:r>
        <w:rPr>
          <w:rFonts w:ascii="Times New Roman" w:eastAsia="Times New Roman" w:hAnsi="Times New Roman" w:cs="Times New Roman"/>
          <w:sz w:val="28"/>
          <w:szCs w:val="28"/>
          <w:lang w:eastAsia="ru-RU"/>
        </w:rPr>
        <w:t>ВО  «ЧГИФК»  в сети Интернет [52</w:t>
      </w:r>
      <w:r w:rsidRPr="00FE589E">
        <w:rPr>
          <w:rFonts w:ascii="Times New Roman" w:eastAsia="Times New Roman" w:hAnsi="Times New Roman" w:cs="Times New Roman"/>
          <w:sz w:val="28"/>
          <w:szCs w:val="28"/>
          <w:lang w:eastAsia="ru-RU"/>
        </w:rPr>
        <w:t>].</w:t>
      </w:r>
    </w:p>
    <w:p w:rsidR="00DE22C8" w:rsidRDefault="00DE22C8" w:rsidP="00DE22C8">
      <w:pPr>
        <w:pStyle w:val="a5"/>
        <w:spacing w:after="0" w:line="360" w:lineRule="auto"/>
        <w:ind w:left="0" w:firstLine="709"/>
        <w:jc w:val="both"/>
        <w:rPr>
          <w:rFonts w:ascii="Times New Roman" w:eastAsia="Times New Roman" w:hAnsi="Times New Roman" w:cs="Times New Roman"/>
          <w:sz w:val="28"/>
          <w:szCs w:val="28"/>
          <w:lang w:eastAsia="ru-RU"/>
        </w:rPr>
      </w:pPr>
    </w:p>
    <w:p w:rsidR="00DE22C8" w:rsidRDefault="00DE22C8" w:rsidP="00DE22C8">
      <w:pPr>
        <w:pStyle w:val="a5"/>
        <w:spacing w:after="0" w:line="360" w:lineRule="auto"/>
        <w:ind w:left="0" w:firstLine="709"/>
        <w:jc w:val="both"/>
        <w:rPr>
          <w:rFonts w:ascii="Times New Roman" w:eastAsia="Times New Roman" w:hAnsi="Times New Roman" w:cs="Times New Roman"/>
          <w:sz w:val="28"/>
          <w:szCs w:val="28"/>
          <w:lang w:eastAsia="ru-RU"/>
        </w:rPr>
      </w:pPr>
    </w:p>
    <w:p w:rsidR="00DE22C8" w:rsidRDefault="00DE22C8" w:rsidP="00DE22C8">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Информация по достижению целевых индикаторов за отчетный период</w:t>
      </w:r>
    </w:p>
    <w:p w:rsidR="00DE22C8" w:rsidRDefault="00DE22C8" w:rsidP="00DE22C8">
      <w:pPr>
        <w:spacing w:after="0" w:line="360" w:lineRule="auto"/>
        <w:jc w:val="both"/>
        <w:rPr>
          <w:rFonts w:ascii="Times New Roman" w:eastAsia="Times New Roman" w:hAnsi="Times New Roman" w:cs="Times New Roman"/>
          <w:sz w:val="28"/>
          <w:szCs w:val="28"/>
          <w:lang w:eastAsia="ru-RU"/>
        </w:rPr>
      </w:pPr>
    </w:p>
    <w:p w:rsidR="00DE22C8" w:rsidRDefault="00DE22C8" w:rsidP="00DE22C8">
      <w:pPr>
        <w:spacing w:after="0" w:line="360" w:lineRule="auto"/>
        <w:ind w:firstLine="709"/>
        <w:jc w:val="both"/>
        <w:rPr>
          <w:rFonts w:ascii="Times New Roman" w:eastAsia="Times New Roman" w:hAnsi="Times New Roman" w:cs="Times New Roman"/>
          <w:sz w:val="28"/>
          <w:szCs w:val="28"/>
          <w:lang w:eastAsia="ru-RU"/>
        </w:rPr>
      </w:pPr>
      <w:r w:rsidRPr="00DE22C8">
        <w:rPr>
          <w:rFonts w:ascii="Times New Roman" w:eastAsia="Times New Roman" w:hAnsi="Times New Roman" w:cs="Times New Roman"/>
          <w:sz w:val="28"/>
          <w:szCs w:val="28"/>
          <w:lang w:eastAsia="ru-RU"/>
        </w:rPr>
        <w:t>Информация по достижению целевых индикаторов за отчетный период</w:t>
      </w:r>
      <w:r>
        <w:rPr>
          <w:rFonts w:ascii="Times New Roman" w:eastAsia="Times New Roman" w:hAnsi="Times New Roman" w:cs="Times New Roman"/>
          <w:sz w:val="28"/>
          <w:szCs w:val="28"/>
          <w:lang w:eastAsia="ru-RU"/>
        </w:rPr>
        <w:t xml:space="preserve"> представлена в таблице 18</w:t>
      </w:r>
    </w:p>
    <w:p w:rsidR="00A96BFD" w:rsidRDefault="00A96BFD" w:rsidP="00DE22C8">
      <w:pPr>
        <w:spacing w:after="0" w:line="360" w:lineRule="auto"/>
        <w:ind w:firstLine="709"/>
        <w:jc w:val="both"/>
        <w:rPr>
          <w:rFonts w:ascii="Times New Roman" w:eastAsia="Times New Roman" w:hAnsi="Times New Roman" w:cs="Times New Roman"/>
          <w:sz w:val="28"/>
          <w:szCs w:val="28"/>
          <w:lang w:eastAsia="ru-RU"/>
        </w:rPr>
      </w:pPr>
    </w:p>
    <w:p w:rsidR="00DE22C8" w:rsidRDefault="00DE22C8" w:rsidP="00DE22C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18 – Достижение целевых индикаторов</w:t>
      </w:r>
      <w:r w:rsidR="0053071E">
        <w:rPr>
          <w:rFonts w:ascii="Times New Roman" w:eastAsia="Times New Roman" w:hAnsi="Times New Roman" w:cs="Times New Roman"/>
          <w:sz w:val="28"/>
          <w:szCs w:val="28"/>
          <w:lang w:eastAsia="ru-RU"/>
        </w:rPr>
        <w:t xml:space="preserve"> за отчетный период (01.01.18-01.03</w:t>
      </w:r>
      <w:r>
        <w:rPr>
          <w:rFonts w:ascii="Times New Roman" w:eastAsia="Times New Roman" w:hAnsi="Times New Roman" w:cs="Times New Roman"/>
          <w:sz w:val="28"/>
          <w:szCs w:val="28"/>
          <w:lang w:eastAsia="ru-RU"/>
        </w:rPr>
        <w:t>.1</w:t>
      </w:r>
      <w:r w:rsidR="0053071E">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г.)</w:t>
      </w:r>
    </w:p>
    <w:tbl>
      <w:tblPr>
        <w:tblStyle w:val="aa"/>
        <w:tblW w:w="9606" w:type="dxa"/>
        <w:tblLayout w:type="fixed"/>
        <w:tblLook w:val="04A0" w:firstRow="1" w:lastRow="0" w:firstColumn="1" w:lastColumn="0" w:noHBand="0" w:noVBand="1"/>
      </w:tblPr>
      <w:tblGrid>
        <w:gridCol w:w="730"/>
        <w:gridCol w:w="2091"/>
        <w:gridCol w:w="937"/>
        <w:gridCol w:w="1150"/>
        <w:gridCol w:w="2855"/>
        <w:gridCol w:w="1843"/>
      </w:tblGrid>
      <w:tr w:rsidR="00DE22C8" w:rsidRPr="00DE22C8" w:rsidTr="001B4811">
        <w:tc>
          <w:tcPr>
            <w:tcW w:w="730" w:type="dxa"/>
            <w:vAlign w:val="center"/>
          </w:tcPr>
          <w:p w:rsidR="00DE22C8" w:rsidRPr="00DE22C8" w:rsidRDefault="00DE22C8" w:rsidP="001B4811">
            <w:pPr>
              <w:tabs>
                <w:tab w:val="left" w:pos="6795"/>
              </w:tabs>
              <w:jc w:val="center"/>
              <w:rPr>
                <w:rFonts w:ascii="Times New Roman" w:hAnsi="Times New Roman" w:cs="Times New Roman"/>
                <w:sz w:val="20"/>
                <w:szCs w:val="20"/>
              </w:rPr>
            </w:pPr>
            <w:r w:rsidRPr="00DE22C8">
              <w:rPr>
                <w:rFonts w:ascii="Times New Roman" w:hAnsi="Times New Roman" w:cs="Times New Roman"/>
                <w:sz w:val="20"/>
                <w:szCs w:val="20"/>
              </w:rPr>
              <w:t>№</w:t>
            </w:r>
          </w:p>
          <w:p w:rsidR="00DE22C8" w:rsidRPr="00DE22C8" w:rsidRDefault="00DE22C8" w:rsidP="001B4811">
            <w:pPr>
              <w:tabs>
                <w:tab w:val="left" w:pos="6795"/>
              </w:tabs>
              <w:jc w:val="center"/>
              <w:rPr>
                <w:rFonts w:ascii="Times New Roman" w:hAnsi="Times New Roman" w:cs="Times New Roman"/>
                <w:sz w:val="20"/>
                <w:szCs w:val="20"/>
              </w:rPr>
            </w:pPr>
            <w:proofErr w:type="gramStart"/>
            <w:r w:rsidRPr="00DE22C8">
              <w:rPr>
                <w:rFonts w:ascii="Times New Roman" w:hAnsi="Times New Roman" w:cs="Times New Roman"/>
                <w:sz w:val="20"/>
                <w:szCs w:val="20"/>
              </w:rPr>
              <w:t>п</w:t>
            </w:r>
            <w:proofErr w:type="gramEnd"/>
            <w:r w:rsidRPr="00DE22C8">
              <w:rPr>
                <w:rFonts w:ascii="Times New Roman" w:hAnsi="Times New Roman" w:cs="Times New Roman"/>
                <w:sz w:val="20"/>
                <w:szCs w:val="20"/>
              </w:rPr>
              <w:t>/п</w:t>
            </w:r>
          </w:p>
        </w:tc>
        <w:tc>
          <w:tcPr>
            <w:tcW w:w="2091" w:type="dxa"/>
            <w:vAlign w:val="center"/>
          </w:tcPr>
          <w:p w:rsidR="00DE22C8" w:rsidRPr="00DE22C8" w:rsidRDefault="00DE22C8" w:rsidP="001B4811">
            <w:pPr>
              <w:tabs>
                <w:tab w:val="left" w:pos="6795"/>
              </w:tabs>
              <w:jc w:val="center"/>
              <w:rPr>
                <w:rFonts w:ascii="Times New Roman" w:hAnsi="Times New Roman" w:cs="Times New Roman"/>
                <w:sz w:val="20"/>
                <w:szCs w:val="20"/>
              </w:rPr>
            </w:pPr>
            <w:r w:rsidRPr="00DE22C8">
              <w:rPr>
                <w:rFonts w:ascii="Times New Roman" w:hAnsi="Times New Roman" w:cs="Times New Roman"/>
                <w:sz w:val="20"/>
                <w:szCs w:val="20"/>
              </w:rPr>
              <w:t>Направления деятельности (мероприятия)</w:t>
            </w:r>
          </w:p>
        </w:tc>
        <w:tc>
          <w:tcPr>
            <w:tcW w:w="937" w:type="dxa"/>
            <w:vAlign w:val="center"/>
          </w:tcPr>
          <w:p w:rsidR="00DE22C8" w:rsidRPr="00DE22C8" w:rsidRDefault="00DE22C8" w:rsidP="001B4811">
            <w:pPr>
              <w:tabs>
                <w:tab w:val="left" w:pos="6795"/>
              </w:tabs>
              <w:jc w:val="center"/>
              <w:rPr>
                <w:rFonts w:ascii="Times New Roman" w:hAnsi="Times New Roman" w:cs="Times New Roman"/>
                <w:sz w:val="20"/>
                <w:szCs w:val="20"/>
              </w:rPr>
            </w:pPr>
            <w:r w:rsidRPr="00DE22C8">
              <w:rPr>
                <w:rFonts w:ascii="Times New Roman" w:hAnsi="Times New Roman" w:cs="Times New Roman"/>
                <w:sz w:val="20"/>
                <w:szCs w:val="20"/>
              </w:rPr>
              <w:t>Сроки</w:t>
            </w:r>
          </w:p>
        </w:tc>
        <w:tc>
          <w:tcPr>
            <w:tcW w:w="1150" w:type="dxa"/>
            <w:vAlign w:val="center"/>
          </w:tcPr>
          <w:p w:rsidR="00DE22C8" w:rsidRPr="00DE22C8" w:rsidRDefault="00DE22C8" w:rsidP="001B4811">
            <w:pPr>
              <w:tabs>
                <w:tab w:val="left" w:pos="6795"/>
              </w:tabs>
              <w:jc w:val="center"/>
              <w:rPr>
                <w:rFonts w:ascii="Times New Roman" w:hAnsi="Times New Roman" w:cs="Times New Roman"/>
                <w:sz w:val="20"/>
                <w:szCs w:val="20"/>
              </w:rPr>
            </w:pPr>
            <w:r w:rsidRPr="00DE22C8">
              <w:rPr>
                <w:rFonts w:ascii="Times New Roman" w:hAnsi="Times New Roman" w:cs="Times New Roman"/>
                <w:sz w:val="20"/>
                <w:szCs w:val="20"/>
              </w:rPr>
              <w:t>Отв. исполнители</w:t>
            </w:r>
          </w:p>
        </w:tc>
        <w:tc>
          <w:tcPr>
            <w:tcW w:w="2855" w:type="dxa"/>
            <w:vAlign w:val="center"/>
          </w:tcPr>
          <w:p w:rsidR="00DE22C8" w:rsidRPr="00DE22C8" w:rsidRDefault="00DE22C8" w:rsidP="001B4811">
            <w:pPr>
              <w:tabs>
                <w:tab w:val="left" w:pos="6795"/>
              </w:tabs>
              <w:jc w:val="center"/>
              <w:rPr>
                <w:rFonts w:ascii="Times New Roman" w:hAnsi="Times New Roman" w:cs="Times New Roman"/>
                <w:sz w:val="20"/>
                <w:szCs w:val="20"/>
              </w:rPr>
            </w:pPr>
            <w:r w:rsidRPr="00DE22C8">
              <w:rPr>
                <w:rFonts w:ascii="Times New Roman" w:hAnsi="Times New Roman" w:cs="Times New Roman"/>
                <w:sz w:val="20"/>
                <w:szCs w:val="20"/>
              </w:rPr>
              <w:t>Ожидаемые результаты</w:t>
            </w:r>
          </w:p>
        </w:tc>
        <w:tc>
          <w:tcPr>
            <w:tcW w:w="1843" w:type="dxa"/>
            <w:vAlign w:val="center"/>
          </w:tcPr>
          <w:p w:rsidR="00DE22C8" w:rsidRPr="00DE22C8" w:rsidRDefault="00DE22C8" w:rsidP="001B4811">
            <w:pPr>
              <w:tabs>
                <w:tab w:val="left" w:pos="6795"/>
              </w:tabs>
              <w:jc w:val="center"/>
              <w:rPr>
                <w:rFonts w:ascii="Times New Roman" w:hAnsi="Times New Roman" w:cs="Times New Roman"/>
                <w:sz w:val="20"/>
                <w:szCs w:val="20"/>
              </w:rPr>
            </w:pPr>
            <w:r>
              <w:rPr>
                <w:rFonts w:ascii="Times New Roman" w:hAnsi="Times New Roman" w:cs="Times New Roman"/>
                <w:sz w:val="20"/>
                <w:szCs w:val="20"/>
              </w:rPr>
              <w:t>Отметка о достижении целевых индикаторов</w:t>
            </w:r>
          </w:p>
        </w:tc>
      </w:tr>
      <w:tr w:rsidR="00DE22C8" w:rsidRPr="00DE22C8" w:rsidTr="001B4811">
        <w:tc>
          <w:tcPr>
            <w:tcW w:w="730" w:type="dxa"/>
          </w:tcPr>
          <w:p w:rsidR="00DE22C8" w:rsidRPr="00DE22C8" w:rsidRDefault="00DE22C8" w:rsidP="00D66503">
            <w:pPr>
              <w:tabs>
                <w:tab w:val="left" w:pos="6795"/>
              </w:tabs>
              <w:jc w:val="center"/>
              <w:rPr>
                <w:rFonts w:ascii="Times New Roman" w:hAnsi="Times New Roman" w:cs="Times New Roman"/>
                <w:sz w:val="20"/>
                <w:szCs w:val="20"/>
              </w:rPr>
            </w:pPr>
            <w:r w:rsidRPr="00DE22C8">
              <w:rPr>
                <w:rFonts w:ascii="Times New Roman" w:hAnsi="Times New Roman" w:cs="Times New Roman"/>
                <w:sz w:val="20"/>
                <w:szCs w:val="20"/>
              </w:rPr>
              <w:t>1.1</w:t>
            </w:r>
          </w:p>
        </w:tc>
        <w:tc>
          <w:tcPr>
            <w:tcW w:w="7033" w:type="dxa"/>
            <w:gridSpan w:val="4"/>
          </w:tcPr>
          <w:p w:rsidR="00DE22C8" w:rsidRPr="00DE22C8" w:rsidRDefault="00DE22C8" w:rsidP="00D66503">
            <w:pPr>
              <w:tabs>
                <w:tab w:val="left" w:pos="6795"/>
              </w:tabs>
              <w:jc w:val="center"/>
              <w:rPr>
                <w:rFonts w:ascii="Times New Roman" w:hAnsi="Times New Roman" w:cs="Times New Roman"/>
                <w:sz w:val="20"/>
                <w:szCs w:val="20"/>
              </w:rPr>
            </w:pPr>
            <w:r w:rsidRPr="00DE22C8">
              <w:rPr>
                <w:rFonts w:ascii="Times New Roman" w:eastAsia="Calibri" w:hAnsi="Times New Roman" w:cs="Times New Roman"/>
                <w:sz w:val="20"/>
                <w:szCs w:val="20"/>
              </w:rPr>
              <w:t>Научно-методическое направление</w:t>
            </w:r>
          </w:p>
        </w:tc>
        <w:tc>
          <w:tcPr>
            <w:tcW w:w="1843" w:type="dxa"/>
          </w:tcPr>
          <w:p w:rsidR="00DE22C8" w:rsidRPr="00DE22C8" w:rsidRDefault="00DE22C8" w:rsidP="00D66503">
            <w:pPr>
              <w:tabs>
                <w:tab w:val="left" w:pos="6795"/>
              </w:tabs>
              <w:jc w:val="center"/>
              <w:rPr>
                <w:rFonts w:ascii="Times New Roman" w:eastAsia="Calibri" w:hAnsi="Times New Roman" w:cs="Times New Roman"/>
                <w:sz w:val="20"/>
                <w:szCs w:val="20"/>
              </w:rPr>
            </w:pPr>
          </w:p>
        </w:tc>
      </w:tr>
      <w:tr w:rsidR="00DE22C8" w:rsidRPr="00DE22C8" w:rsidTr="001B4811">
        <w:tc>
          <w:tcPr>
            <w:tcW w:w="730" w:type="dxa"/>
          </w:tcPr>
          <w:p w:rsidR="00DE22C8" w:rsidRPr="00DE22C8" w:rsidRDefault="00DE22C8" w:rsidP="00D66503">
            <w:pPr>
              <w:rPr>
                <w:sz w:val="20"/>
                <w:szCs w:val="20"/>
              </w:rPr>
            </w:pPr>
            <w:r w:rsidRPr="00DE22C8">
              <w:rPr>
                <w:rFonts w:ascii="Times New Roman" w:hAnsi="Times New Roman" w:cs="Times New Roman"/>
                <w:sz w:val="20"/>
                <w:szCs w:val="20"/>
              </w:rPr>
              <w:t>1.1.1</w:t>
            </w:r>
          </w:p>
        </w:tc>
        <w:tc>
          <w:tcPr>
            <w:tcW w:w="2091" w:type="dxa"/>
          </w:tcPr>
          <w:p w:rsidR="00DE22C8" w:rsidRPr="00DE22C8" w:rsidRDefault="00DE22C8" w:rsidP="00D66503">
            <w:pPr>
              <w:tabs>
                <w:tab w:val="left" w:pos="6795"/>
              </w:tabs>
              <w:jc w:val="both"/>
              <w:rPr>
                <w:rFonts w:ascii="Times New Roman" w:eastAsia="Calibri" w:hAnsi="Times New Roman" w:cs="Times New Roman"/>
                <w:i/>
                <w:sz w:val="20"/>
                <w:szCs w:val="20"/>
              </w:rPr>
            </w:pPr>
            <w:r w:rsidRPr="00DE22C8">
              <w:rPr>
                <w:rFonts w:ascii="Times New Roman" w:eastAsia="Times New Roman" w:hAnsi="Times New Roman" w:cs="Times New Roman"/>
                <w:sz w:val="20"/>
                <w:szCs w:val="20"/>
                <w:lang w:eastAsia="ru-RU"/>
              </w:rPr>
              <w:t>Анализ ситуации, сложившейся в системе подготовки спортивного резерва и подготовки кадров</w:t>
            </w:r>
          </w:p>
        </w:tc>
        <w:tc>
          <w:tcPr>
            <w:tcW w:w="937" w:type="dxa"/>
            <w:vAlign w:val="center"/>
          </w:tcPr>
          <w:p w:rsidR="00DE22C8" w:rsidRPr="00DE22C8" w:rsidRDefault="00DE22C8" w:rsidP="00D66503">
            <w:pPr>
              <w:jc w:val="cente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01.01.18-28.02.18</w:t>
            </w:r>
          </w:p>
        </w:tc>
        <w:tc>
          <w:tcPr>
            <w:tcW w:w="1150" w:type="dxa"/>
            <w:vAlign w:val="center"/>
          </w:tcPr>
          <w:p w:rsidR="00DE22C8" w:rsidRPr="00DE22C8" w:rsidRDefault="00DE22C8" w:rsidP="00D66503">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ФГБОУ ВО «ЧГИФК»</w:t>
            </w:r>
          </w:p>
        </w:tc>
        <w:tc>
          <w:tcPr>
            <w:tcW w:w="2855" w:type="dxa"/>
          </w:tcPr>
          <w:p w:rsidR="00DE22C8" w:rsidRPr="00DE22C8" w:rsidRDefault="00DE22C8" w:rsidP="00D66503">
            <w:pPr>
              <w:pStyle w:val="a5"/>
              <w:tabs>
                <w:tab w:val="left" w:pos="140"/>
              </w:tabs>
              <w:ind w:left="0"/>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Обзор литературы и нормативной документации</w:t>
            </w:r>
          </w:p>
        </w:tc>
        <w:tc>
          <w:tcPr>
            <w:tcW w:w="1843" w:type="dxa"/>
          </w:tcPr>
          <w:p w:rsidR="00DE22C8" w:rsidRPr="00DE22C8" w:rsidRDefault="00701384" w:rsidP="00D66503">
            <w:pPr>
              <w:pStyle w:val="a5"/>
              <w:tabs>
                <w:tab w:val="left" w:pos="140"/>
              </w:tabs>
              <w:ind w:left="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Достигнуто</w:t>
            </w:r>
          </w:p>
        </w:tc>
      </w:tr>
      <w:tr w:rsidR="00DE22C8" w:rsidRPr="00DE22C8" w:rsidTr="001B4811">
        <w:tc>
          <w:tcPr>
            <w:tcW w:w="730" w:type="dxa"/>
          </w:tcPr>
          <w:p w:rsidR="00DE22C8" w:rsidRPr="00DE22C8" w:rsidRDefault="00DE22C8" w:rsidP="00D66503">
            <w:pPr>
              <w:tabs>
                <w:tab w:val="left" w:pos="6795"/>
              </w:tabs>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1.1.2</w:t>
            </w:r>
          </w:p>
        </w:tc>
        <w:tc>
          <w:tcPr>
            <w:tcW w:w="2091" w:type="dxa"/>
          </w:tcPr>
          <w:p w:rsidR="00DE22C8" w:rsidRPr="00DE22C8" w:rsidRDefault="00DE22C8" w:rsidP="00D66503">
            <w:pPr>
              <w:tabs>
                <w:tab w:val="left" w:pos="6795"/>
              </w:tabs>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Разработка программы спортивной подготовки по прыжкам на лыжах с трамплина.</w:t>
            </w:r>
          </w:p>
        </w:tc>
        <w:tc>
          <w:tcPr>
            <w:tcW w:w="937" w:type="dxa"/>
            <w:vAlign w:val="center"/>
          </w:tcPr>
          <w:p w:rsidR="00DE22C8" w:rsidRPr="00DE22C8" w:rsidRDefault="00DE22C8" w:rsidP="00D66503">
            <w:pPr>
              <w:tabs>
                <w:tab w:val="left" w:pos="6795"/>
              </w:tabs>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01.01.18-</w:t>
            </w:r>
          </w:p>
          <w:p w:rsidR="00DE22C8" w:rsidRPr="00DE22C8" w:rsidRDefault="00DE22C8" w:rsidP="00D66503">
            <w:pPr>
              <w:tabs>
                <w:tab w:val="left" w:pos="6795"/>
              </w:tabs>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30.06.18</w:t>
            </w:r>
          </w:p>
        </w:tc>
        <w:tc>
          <w:tcPr>
            <w:tcW w:w="1150" w:type="dxa"/>
            <w:vAlign w:val="center"/>
          </w:tcPr>
          <w:p w:rsidR="00DE22C8" w:rsidRPr="00DE22C8" w:rsidRDefault="00DE22C8" w:rsidP="00D66503">
            <w:pPr>
              <w:tabs>
                <w:tab w:val="left" w:pos="6795"/>
              </w:tabs>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ФГБОУ ВО «ЧГИФК»</w:t>
            </w:r>
          </w:p>
        </w:tc>
        <w:tc>
          <w:tcPr>
            <w:tcW w:w="2855" w:type="dxa"/>
          </w:tcPr>
          <w:p w:rsidR="00DE22C8" w:rsidRPr="00DE22C8" w:rsidRDefault="00DE22C8" w:rsidP="00D66503">
            <w:pPr>
              <w:tabs>
                <w:tab w:val="left" w:pos="6795"/>
              </w:tabs>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 xml:space="preserve">Программа </w:t>
            </w:r>
            <w:proofErr w:type="gramStart"/>
            <w:r w:rsidRPr="00DE22C8">
              <w:rPr>
                <w:rFonts w:ascii="Times New Roman" w:eastAsia="Times New Roman" w:hAnsi="Times New Roman" w:cs="Times New Roman"/>
                <w:sz w:val="20"/>
                <w:szCs w:val="20"/>
                <w:lang w:eastAsia="ru-RU"/>
              </w:rPr>
              <w:t>спортивной</w:t>
            </w:r>
            <w:proofErr w:type="gramEnd"/>
            <w:r w:rsidRPr="00DE22C8">
              <w:rPr>
                <w:rFonts w:ascii="Times New Roman" w:eastAsia="Times New Roman" w:hAnsi="Times New Roman" w:cs="Times New Roman"/>
                <w:sz w:val="20"/>
                <w:szCs w:val="20"/>
                <w:lang w:eastAsia="ru-RU"/>
              </w:rPr>
              <w:t xml:space="preserve"> подготовки по прыжкам на лыжах с трамплина</w:t>
            </w:r>
          </w:p>
        </w:tc>
        <w:tc>
          <w:tcPr>
            <w:tcW w:w="1843" w:type="dxa"/>
          </w:tcPr>
          <w:p w:rsidR="00DE22C8" w:rsidRPr="00DE22C8" w:rsidRDefault="00701384" w:rsidP="00D66503">
            <w:pPr>
              <w:tabs>
                <w:tab w:val="left" w:pos="6795"/>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Достигнуто</w:t>
            </w:r>
          </w:p>
        </w:tc>
      </w:tr>
      <w:tr w:rsidR="001B4811" w:rsidRPr="00DE22C8" w:rsidTr="001B4811">
        <w:tc>
          <w:tcPr>
            <w:tcW w:w="730" w:type="dxa"/>
          </w:tcPr>
          <w:p w:rsidR="001B4811" w:rsidRPr="00DE22C8" w:rsidRDefault="001B4811" w:rsidP="003115E6">
            <w:pPr>
              <w:rPr>
                <w:sz w:val="20"/>
                <w:szCs w:val="20"/>
              </w:rPr>
            </w:pPr>
            <w:r w:rsidRPr="00DE22C8">
              <w:rPr>
                <w:rFonts w:ascii="Times New Roman" w:hAnsi="Times New Roman" w:cs="Times New Roman"/>
                <w:sz w:val="20"/>
                <w:szCs w:val="20"/>
              </w:rPr>
              <w:t>1.1.3</w:t>
            </w:r>
          </w:p>
        </w:tc>
        <w:tc>
          <w:tcPr>
            <w:tcW w:w="2091" w:type="dxa"/>
          </w:tcPr>
          <w:p w:rsidR="001B4811" w:rsidRPr="00DE22C8" w:rsidRDefault="001B4811" w:rsidP="003115E6">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Отбор методов исследования спортивной подготовленности по избранным видам спорта</w:t>
            </w:r>
          </w:p>
        </w:tc>
        <w:tc>
          <w:tcPr>
            <w:tcW w:w="937" w:type="dxa"/>
          </w:tcPr>
          <w:p w:rsidR="001B4811" w:rsidRPr="00DE22C8" w:rsidRDefault="001B4811" w:rsidP="003115E6">
            <w:pPr>
              <w:jc w:val="cente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01.01.18- 31.03.18</w:t>
            </w:r>
          </w:p>
        </w:tc>
        <w:tc>
          <w:tcPr>
            <w:tcW w:w="1150" w:type="dxa"/>
          </w:tcPr>
          <w:p w:rsidR="001B4811" w:rsidRPr="00DE22C8" w:rsidRDefault="001B4811" w:rsidP="003115E6">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ФГБОУ ВО «ЧГИФК»,</w:t>
            </w:r>
          </w:p>
          <w:p w:rsidR="001B4811" w:rsidRPr="00DE22C8" w:rsidRDefault="001B4811" w:rsidP="003115E6">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ВНИИФК</w:t>
            </w:r>
          </w:p>
        </w:tc>
        <w:tc>
          <w:tcPr>
            <w:tcW w:w="2855" w:type="dxa"/>
          </w:tcPr>
          <w:p w:rsidR="001B4811" w:rsidRPr="00DE22C8" w:rsidRDefault="001B4811" w:rsidP="003115E6">
            <w:pPr>
              <w:pStyle w:val="a5"/>
              <w:tabs>
                <w:tab w:val="left" w:pos="140"/>
              </w:tabs>
              <w:ind w:left="0"/>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Перечень методов контрольных измерений и испытаний спортивной подготовленности</w:t>
            </w:r>
          </w:p>
        </w:tc>
        <w:tc>
          <w:tcPr>
            <w:tcW w:w="1843" w:type="dxa"/>
          </w:tcPr>
          <w:p w:rsidR="001B4811" w:rsidRPr="00DE22C8" w:rsidRDefault="001B4811" w:rsidP="003115E6">
            <w:pPr>
              <w:pStyle w:val="a5"/>
              <w:tabs>
                <w:tab w:val="left" w:pos="140"/>
              </w:tabs>
              <w:ind w:left="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Достигнуто</w:t>
            </w:r>
          </w:p>
        </w:tc>
      </w:tr>
      <w:tr w:rsidR="001B4811" w:rsidRPr="00DE22C8" w:rsidTr="001B4811">
        <w:tc>
          <w:tcPr>
            <w:tcW w:w="730" w:type="dxa"/>
          </w:tcPr>
          <w:p w:rsidR="001B4811" w:rsidRPr="001B4811" w:rsidRDefault="001B4811" w:rsidP="00D66503">
            <w:pPr>
              <w:rPr>
                <w:rFonts w:ascii="Times New Roman" w:hAnsi="Times New Roman" w:cs="Times New Roman"/>
                <w:sz w:val="20"/>
                <w:szCs w:val="20"/>
              </w:rPr>
            </w:pPr>
            <w:r w:rsidRPr="001B4811">
              <w:rPr>
                <w:rFonts w:ascii="Times New Roman" w:hAnsi="Times New Roman" w:cs="Times New Roman"/>
                <w:sz w:val="20"/>
                <w:szCs w:val="20"/>
              </w:rPr>
              <w:t>1.1.4.</w:t>
            </w:r>
          </w:p>
        </w:tc>
        <w:tc>
          <w:tcPr>
            <w:tcW w:w="2091" w:type="dxa"/>
          </w:tcPr>
          <w:p w:rsidR="001B4811" w:rsidRPr="001B4811" w:rsidRDefault="001B4811" w:rsidP="00D66503">
            <w:pPr>
              <w:jc w:val="both"/>
              <w:rPr>
                <w:rFonts w:ascii="Times New Roman" w:hAnsi="Times New Roman" w:cs="Times New Roman"/>
                <w:sz w:val="20"/>
                <w:szCs w:val="20"/>
              </w:rPr>
            </w:pPr>
            <w:r w:rsidRPr="001B4811">
              <w:rPr>
                <w:rFonts w:ascii="Times New Roman" w:hAnsi="Times New Roman" w:cs="Times New Roman"/>
                <w:sz w:val="20"/>
                <w:szCs w:val="20"/>
              </w:rPr>
              <w:t xml:space="preserve">Разработка программ оценки подготовленности, </w:t>
            </w:r>
            <w:r w:rsidRPr="001B4811">
              <w:rPr>
                <w:rFonts w:ascii="Times New Roman" w:hAnsi="Times New Roman" w:cs="Times New Roman"/>
                <w:sz w:val="20"/>
                <w:szCs w:val="20"/>
              </w:rPr>
              <w:lastRenderedPageBreak/>
              <w:t>врачебного контроля и восстановительных мероприятий по избранным видам спорта</w:t>
            </w:r>
          </w:p>
        </w:tc>
        <w:tc>
          <w:tcPr>
            <w:tcW w:w="937" w:type="dxa"/>
            <w:vAlign w:val="center"/>
          </w:tcPr>
          <w:p w:rsidR="001B4811" w:rsidRPr="001B4811" w:rsidRDefault="001B4811" w:rsidP="00D66503">
            <w:pPr>
              <w:jc w:val="center"/>
              <w:rPr>
                <w:rFonts w:ascii="Times New Roman" w:hAnsi="Times New Roman" w:cs="Times New Roman"/>
                <w:sz w:val="20"/>
                <w:szCs w:val="20"/>
              </w:rPr>
            </w:pPr>
            <w:r w:rsidRPr="001B4811">
              <w:rPr>
                <w:rFonts w:ascii="Times New Roman" w:hAnsi="Times New Roman" w:cs="Times New Roman"/>
                <w:sz w:val="20"/>
                <w:szCs w:val="20"/>
              </w:rPr>
              <w:lastRenderedPageBreak/>
              <w:t>01.04.18-</w:t>
            </w:r>
          </w:p>
          <w:p w:rsidR="001B4811" w:rsidRPr="001B4811" w:rsidRDefault="001B4811" w:rsidP="00D66503">
            <w:pPr>
              <w:jc w:val="center"/>
              <w:rPr>
                <w:rFonts w:ascii="Times New Roman" w:hAnsi="Times New Roman" w:cs="Times New Roman"/>
                <w:sz w:val="20"/>
                <w:szCs w:val="20"/>
              </w:rPr>
            </w:pPr>
            <w:r w:rsidRPr="001B4811">
              <w:rPr>
                <w:rFonts w:ascii="Times New Roman" w:hAnsi="Times New Roman" w:cs="Times New Roman"/>
                <w:sz w:val="20"/>
                <w:szCs w:val="20"/>
              </w:rPr>
              <w:t>31.03.19</w:t>
            </w:r>
          </w:p>
        </w:tc>
        <w:tc>
          <w:tcPr>
            <w:tcW w:w="1150" w:type="dxa"/>
            <w:vAlign w:val="center"/>
          </w:tcPr>
          <w:p w:rsidR="001B4811" w:rsidRPr="001B4811" w:rsidRDefault="001B4811" w:rsidP="00D66503">
            <w:pPr>
              <w:rPr>
                <w:rFonts w:ascii="Times New Roman" w:hAnsi="Times New Roman" w:cs="Times New Roman"/>
                <w:sz w:val="20"/>
                <w:szCs w:val="20"/>
              </w:rPr>
            </w:pPr>
            <w:r w:rsidRPr="001B4811">
              <w:rPr>
                <w:rFonts w:ascii="Times New Roman" w:hAnsi="Times New Roman" w:cs="Times New Roman"/>
                <w:sz w:val="20"/>
                <w:szCs w:val="20"/>
              </w:rPr>
              <w:t>ФГБОУ ВО «ЧГИФК»,</w:t>
            </w:r>
          </w:p>
          <w:p w:rsidR="001B4811" w:rsidRPr="001B4811" w:rsidRDefault="001B4811" w:rsidP="00D66503">
            <w:pPr>
              <w:rPr>
                <w:rFonts w:ascii="Times New Roman" w:hAnsi="Times New Roman" w:cs="Times New Roman"/>
                <w:sz w:val="20"/>
                <w:szCs w:val="20"/>
              </w:rPr>
            </w:pPr>
            <w:r w:rsidRPr="001B4811">
              <w:rPr>
                <w:rFonts w:ascii="Times New Roman" w:hAnsi="Times New Roman" w:cs="Times New Roman"/>
                <w:sz w:val="20"/>
                <w:szCs w:val="20"/>
              </w:rPr>
              <w:lastRenderedPageBreak/>
              <w:t>ВНИИФК</w:t>
            </w:r>
          </w:p>
        </w:tc>
        <w:tc>
          <w:tcPr>
            <w:tcW w:w="2855" w:type="dxa"/>
          </w:tcPr>
          <w:p w:rsidR="001B4811" w:rsidRPr="001B4811" w:rsidRDefault="001B4811" w:rsidP="00D66503">
            <w:pPr>
              <w:pStyle w:val="a5"/>
              <w:tabs>
                <w:tab w:val="left" w:pos="140"/>
              </w:tabs>
              <w:ind w:left="0"/>
              <w:jc w:val="both"/>
              <w:rPr>
                <w:rFonts w:ascii="Times New Roman" w:hAnsi="Times New Roman" w:cs="Times New Roman"/>
                <w:sz w:val="20"/>
                <w:szCs w:val="20"/>
              </w:rPr>
            </w:pPr>
            <w:r w:rsidRPr="001B4811">
              <w:rPr>
                <w:rFonts w:ascii="Times New Roman" w:hAnsi="Times New Roman" w:cs="Times New Roman"/>
                <w:sz w:val="20"/>
                <w:szCs w:val="20"/>
              </w:rPr>
              <w:lastRenderedPageBreak/>
              <w:t>Программы оценки подготовленности спортсменов;</w:t>
            </w:r>
          </w:p>
          <w:p w:rsidR="001B4811" w:rsidRPr="001B4811" w:rsidRDefault="001B4811" w:rsidP="00D66503">
            <w:pPr>
              <w:pStyle w:val="a5"/>
              <w:tabs>
                <w:tab w:val="left" w:pos="140"/>
              </w:tabs>
              <w:ind w:left="0"/>
              <w:jc w:val="both"/>
              <w:rPr>
                <w:rFonts w:ascii="Times New Roman" w:hAnsi="Times New Roman" w:cs="Times New Roman"/>
                <w:sz w:val="20"/>
                <w:szCs w:val="20"/>
              </w:rPr>
            </w:pPr>
            <w:r w:rsidRPr="001B4811">
              <w:rPr>
                <w:rFonts w:ascii="Times New Roman" w:hAnsi="Times New Roman" w:cs="Times New Roman"/>
                <w:sz w:val="20"/>
                <w:szCs w:val="20"/>
              </w:rPr>
              <w:lastRenderedPageBreak/>
              <w:t>программы врачебного контроля по видам спорта;</w:t>
            </w:r>
          </w:p>
          <w:p w:rsidR="001B4811" w:rsidRPr="001B4811" w:rsidRDefault="001B4811" w:rsidP="00D66503">
            <w:pPr>
              <w:pStyle w:val="a5"/>
              <w:tabs>
                <w:tab w:val="left" w:pos="140"/>
              </w:tabs>
              <w:ind w:left="0"/>
              <w:jc w:val="both"/>
              <w:rPr>
                <w:rFonts w:ascii="Times New Roman" w:hAnsi="Times New Roman" w:cs="Times New Roman"/>
                <w:sz w:val="20"/>
                <w:szCs w:val="20"/>
              </w:rPr>
            </w:pPr>
            <w:r w:rsidRPr="001B4811">
              <w:rPr>
                <w:rFonts w:ascii="Times New Roman" w:hAnsi="Times New Roman" w:cs="Times New Roman"/>
                <w:sz w:val="20"/>
                <w:szCs w:val="20"/>
              </w:rPr>
              <w:t>программы восстановительных мероприятий по видам спорта</w:t>
            </w:r>
          </w:p>
        </w:tc>
        <w:tc>
          <w:tcPr>
            <w:tcW w:w="1843" w:type="dxa"/>
          </w:tcPr>
          <w:p w:rsidR="001B4811" w:rsidRPr="001B4811" w:rsidRDefault="001B4811" w:rsidP="00D66503">
            <w:pPr>
              <w:rPr>
                <w:rFonts w:ascii="Times New Roman" w:hAnsi="Times New Roman" w:cs="Times New Roman"/>
                <w:sz w:val="20"/>
                <w:szCs w:val="20"/>
              </w:rPr>
            </w:pPr>
            <w:r>
              <w:rPr>
                <w:rFonts w:ascii="Times New Roman" w:hAnsi="Times New Roman" w:cs="Times New Roman"/>
                <w:sz w:val="20"/>
                <w:szCs w:val="20"/>
              </w:rPr>
              <w:lastRenderedPageBreak/>
              <w:t>В процессе реализации</w:t>
            </w:r>
          </w:p>
        </w:tc>
      </w:tr>
      <w:tr w:rsidR="001B4811" w:rsidRPr="00DE22C8" w:rsidTr="001B4811">
        <w:tc>
          <w:tcPr>
            <w:tcW w:w="730" w:type="dxa"/>
          </w:tcPr>
          <w:p w:rsidR="001B4811" w:rsidRPr="00DE22C8" w:rsidRDefault="001B4811" w:rsidP="00D66503">
            <w:pPr>
              <w:rPr>
                <w:sz w:val="20"/>
                <w:szCs w:val="20"/>
              </w:rPr>
            </w:pPr>
            <w:r w:rsidRPr="00DE22C8">
              <w:rPr>
                <w:rFonts w:ascii="Times New Roman" w:hAnsi="Times New Roman" w:cs="Times New Roman"/>
                <w:sz w:val="20"/>
                <w:szCs w:val="20"/>
              </w:rPr>
              <w:lastRenderedPageBreak/>
              <w:t>1.2</w:t>
            </w:r>
          </w:p>
        </w:tc>
        <w:tc>
          <w:tcPr>
            <w:tcW w:w="7033" w:type="dxa"/>
            <w:gridSpan w:val="4"/>
          </w:tcPr>
          <w:p w:rsidR="001B4811" w:rsidRPr="00DE22C8" w:rsidRDefault="001B4811" w:rsidP="00D66503">
            <w:pPr>
              <w:pStyle w:val="a5"/>
              <w:tabs>
                <w:tab w:val="left" w:pos="140"/>
              </w:tabs>
              <w:ind w:left="0"/>
              <w:jc w:val="center"/>
              <w:rPr>
                <w:rFonts w:ascii="Times New Roman" w:eastAsia="Times New Roman" w:hAnsi="Times New Roman" w:cs="Times New Roman"/>
                <w:sz w:val="20"/>
                <w:szCs w:val="20"/>
                <w:lang w:eastAsia="ru-RU"/>
              </w:rPr>
            </w:pPr>
            <w:r w:rsidRPr="00DE22C8">
              <w:rPr>
                <w:rFonts w:ascii="Times New Roman" w:hAnsi="Times New Roman" w:cs="Times New Roman"/>
                <w:sz w:val="20"/>
                <w:szCs w:val="20"/>
              </w:rPr>
              <w:t>Образовательное направление</w:t>
            </w:r>
          </w:p>
        </w:tc>
        <w:tc>
          <w:tcPr>
            <w:tcW w:w="1843" w:type="dxa"/>
          </w:tcPr>
          <w:p w:rsidR="001B4811" w:rsidRPr="00DE22C8" w:rsidRDefault="001B4811" w:rsidP="00D66503">
            <w:pPr>
              <w:pStyle w:val="a5"/>
              <w:tabs>
                <w:tab w:val="left" w:pos="140"/>
              </w:tabs>
              <w:ind w:left="0"/>
              <w:jc w:val="center"/>
              <w:rPr>
                <w:rFonts w:ascii="Times New Roman" w:hAnsi="Times New Roman" w:cs="Times New Roman"/>
                <w:sz w:val="20"/>
                <w:szCs w:val="20"/>
              </w:rPr>
            </w:pPr>
          </w:p>
        </w:tc>
      </w:tr>
      <w:tr w:rsidR="001B4811" w:rsidRPr="00DE22C8" w:rsidTr="001B4811">
        <w:tc>
          <w:tcPr>
            <w:tcW w:w="730" w:type="dxa"/>
          </w:tcPr>
          <w:p w:rsidR="001B4811" w:rsidRPr="00DE22C8" w:rsidRDefault="001B4811" w:rsidP="00D66503">
            <w:pPr>
              <w:rPr>
                <w:sz w:val="20"/>
                <w:szCs w:val="20"/>
              </w:rPr>
            </w:pPr>
            <w:r w:rsidRPr="00DE22C8">
              <w:rPr>
                <w:rFonts w:ascii="Times New Roman" w:hAnsi="Times New Roman" w:cs="Times New Roman"/>
                <w:sz w:val="20"/>
                <w:szCs w:val="20"/>
              </w:rPr>
              <w:t>1.2.1</w:t>
            </w:r>
          </w:p>
        </w:tc>
        <w:tc>
          <w:tcPr>
            <w:tcW w:w="2091" w:type="dxa"/>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 xml:space="preserve">Разработка структуры кластера подготовки спортивного резерва  </w:t>
            </w:r>
          </w:p>
        </w:tc>
        <w:tc>
          <w:tcPr>
            <w:tcW w:w="937" w:type="dxa"/>
          </w:tcPr>
          <w:p w:rsidR="001B4811" w:rsidRPr="00DE22C8" w:rsidRDefault="001B4811" w:rsidP="00D66503">
            <w:pPr>
              <w:jc w:val="cente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01.01.18-31.03.18</w:t>
            </w:r>
          </w:p>
        </w:tc>
        <w:tc>
          <w:tcPr>
            <w:tcW w:w="1150" w:type="dxa"/>
          </w:tcPr>
          <w:p w:rsidR="001B4811" w:rsidRPr="00DE22C8" w:rsidRDefault="001B4811" w:rsidP="00D66503">
            <w:pPr>
              <w:rPr>
                <w:rFonts w:ascii="Times New Roman" w:eastAsia="Times New Roman" w:hAnsi="Times New Roman" w:cs="Times New Roman"/>
                <w:sz w:val="20"/>
                <w:szCs w:val="20"/>
                <w:lang w:eastAsia="ru-RU"/>
              </w:rPr>
            </w:pPr>
            <w:r w:rsidRPr="00DE22C8">
              <w:rPr>
                <w:rFonts w:ascii="Times New Roman" w:hAnsi="Times New Roman" w:cs="Times New Roman"/>
                <w:sz w:val="20"/>
                <w:szCs w:val="20"/>
              </w:rPr>
              <w:t xml:space="preserve">Министерство, </w:t>
            </w:r>
            <w:r w:rsidRPr="00DE22C8">
              <w:rPr>
                <w:rFonts w:ascii="Times New Roman" w:eastAsia="Times New Roman" w:hAnsi="Times New Roman" w:cs="Times New Roman"/>
                <w:sz w:val="20"/>
                <w:szCs w:val="20"/>
                <w:lang w:eastAsia="ru-RU"/>
              </w:rPr>
              <w:t>ФГБОУ ВО «ЧГИФК»,</w:t>
            </w:r>
          </w:p>
          <w:p w:rsidR="001B4811" w:rsidRPr="00DE22C8" w:rsidRDefault="001B4811" w:rsidP="00D66503">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Федерация</w:t>
            </w:r>
          </w:p>
        </w:tc>
        <w:tc>
          <w:tcPr>
            <w:tcW w:w="2855" w:type="dxa"/>
          </w:tcPr>
          <w:p w:rsidR="001B4811" w:rsidRPr="00DE22C8" w:rsidRDefault="001B4811" w:rsidP="00D66503">
            <w:pPr>
              <w:pStyle w:val="a5"/>
              <w:tabs>
                <w:tab w:val="left" w:pos="140"/>
              </w:tabs>
              <w:ind w:left="0"/>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Описание структуры кластера  подготовки спортивного резерва;</w:t>
            </w:r>
          </w:p>
          <w:p w:rsidR="001B4811" w:rsidRPr="00DE22C8" w:rsidRDefault="001B4811" w:rsidP="00D66503">
            <w:pPr>
              <w:pStyle w:val="a5"/>
              <w:tabs>
                <w:tab w:val="left" w:pos="140"/>
              </w:tabs>
              <w:ind w:left="0"/>
              <w:jc w:val="both"/>
              <w:rPr>
                <w:rFonts w:ascii="Times New Roman" w:eastAsia="Times New Roman" w:hAnsi="Times New Roman" w:cs="Times New Roman"/>
                <w:sz w:val="20"/>
                <w:szCs w:val="20"/>
                <w:lang w:eastAsia="ru-RU"/>
              </w:rPr>
            </w:pPr>
          </w:p>
        </w:tc>
        <w:tc>
          <w:tcPr>
            <w:tcW w:w="1843" w:type="dxa"/>
          </w:tcPr>
          <w:p w:rsidR="001B4811" w:rsidRPr="00DE22C8" w:rsidRDefault="001B4811" w:rsidP="00D66503">
            <w:pPr>
              <w:pStyle w:val="a5"/>
              <w:tabs>
                <w:tab w:val="left" w:pos="140"/>
              </w:tabs>
              <w:ind w:left="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Достигнуто</w:t>
            </w:r>
          </w:p>
        </w:tc>
      </w:tr>
      <w:tr w:rsidR="001B4811" w:rsidRPr="001B4811" w:rsidTr="002206D4">
        <w:tc>
          <w:tcPr>
            <w:tcW w:w="730" w:type="dxa"/>
          </w:tcPr>
          <w:p w:rsidR="001B4811" w:rsidRPr="001B4811" w:rsidRDefault="001B4811" w:rsidP="00D66503">
            <w:pPr>
              <w:rPr>
                <w:sz w:val="20"/>
                <w:szCs w:val="20"/>
              </w:rPr>
            </w:pPr>
            <w:r w:rsidRPr="001B4811">
              <w:rPr>
                <w:rFonts w:ascii="Times New Roman" w:hAnsi="Times New Roman" w:cs="Times New Roman"/>
                <w:sz w:val="20"/>
                <w:szCs w:val="20"/>
              </w:rPr>
              <w:t>1.2.2.</w:t>
            </w:r>
          </w:p>
        </w:tc>
        <w:tc>
          <w:tcPr>
            <w:tcW w:w="2091" w:type="dxa"/>
          </w:tcPr>
          <w:p w:rsidR="001B4811" w:rsidRPr="001B4811" w:rsidRDefault="001B4811" w:rsidP="00D66503">
            <w:pPr>
              <w:tabs>
                <w:tab w:val="left" w:pos="6795"/>
              </w:tabs>
              <w:jc w:val="both"/>
              <w:rPr>
                <w:rFonts w:ascii="Times New Roman" w:hAnsi="Times New Roman" w:cs="Times New Roman"/>
                <w:b/>
                <w:sz w:val="20"/>
                <w:szCs w:val="20"/>
              </w:rPr>
            </w:pPr>
            <w:r w:rsidRPr="001B4811">
              <w:rPr>
                <w:rFonts w:ascii="Times New Roman" w:hAnsi="Times New Roman" w:cs="Times New Roman"/>
                <w:sz w:val="20"/>
                <w:szCs w:val="20"/>
              </w:rPr>
              <w:t>Разработка программы спортивной подготовки по лыжному двоеборью</w:t>
            </w:r>
          </w:p>
        </w:tc>
        <w:tc>
          <w:tcPr>
            <w:tcW w:w="937" w:type="dxa"/>
            <w:vAlign w:val="center"/>
          </w:tcPr>
          <w:p w:rsidR="001B4811" w:rsidRPr="001B4811" w:rsidRDefault="001B4811" w:rsidP="00D66503">
            <w:pPr>
              <w:tabs>
                <w:tab w:val="left" w:pos="6795"/>
              </w:tabs>
              <w:jc w:val="center"/>
              <w:rPr>
                <w:rFonts w:ascii="Times New Roman" w:hAnsi="Times New Roman" w:cs="Times New Roman"/>
                <w:b/>
                <w:sz w:val="20"/>
                <w:szCs w:val="20"/>
              </w:rPr>
            </w:pPr>
            <w:r w:rsidRPr="001B4811">
              <w:rPr>
                <w:rFonts w:ascii="Times New Roman" w:eastAsia="Times New Roman" w:hAnsi="Times New Roman" w:cs="Times New Roman"/>
                <w:sz w:val="20"/>
                <w:szCs w:val="20"/>
                <w:lang w:eastAsia="ru-RU"/>
              </w:rPr>
              <w:t>01.07.18-</w:t>
            </w:r>
            <w:r w:rsidRPr="001B4811">
              <w:rPr>
                <w:rFonts w:ascii="Times New Roman" w:hAnsi="Times New Roman" w:cs="Times New Roman"/>
                <w:sz w:val="20"/>
                <w:szCs w:val="20"/>
              </w:rPr>
              <w:t>30.06.19</w:t>
            </w:r>
          </w:p>
        </w:tc>
        <w:tc>
          <w:tcPr>
            <w:tcW w:w="1150" w:type="dxa"/>
            <w:vAlign w:val="center"/>
          </w:tcPr>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ФГБОУ ВО «ЧГИФК»,</w:t>
            </w:r>
          </w:p>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Федерация</w:t>
            </w:r>
          </w:p>
        </w:tc>
        <w:tc>
          <w:tcPr>
            <w:tcW w:w="2855" w:type="dxa"/>
          </w:tcPr>
          <w:p w:rsidR="001B4811" w:rsidRPr="001B4811" w:rsidRDefault="001B4811" w:rsidP="00D66503">
            <w:pPr>
              <w:tabs>
                <w:tab w:val="left" w:pos="6795"/>
              </w:tabs>
              <w:jc w:val="both"/>
              <w:rPr>
                <w:rFonts w:ascii="Times New Roman" w:hAnsi="Times New Roman" w:cs="Times New Roman"/>
                <w:b/>
                <w:sz w:val="20"/>
                <w:szCs w:val="20"/>
              </w:rPr>
            </w:pPr>
            <w:r w:rsidRPr="001B4811">
              <w:rPr>
                <w:rFonts w:ascii="Times New Roman" w:hAnsi="Times New Roman" w:cs="Times New Roman"/>
                <w:sz w:val="20"/>
                <w:szCs w:val="20"/>
              </w:rPr>
              <w:t xml:space="preserve">Программа </w:t>
            </w:r>
            <w:proofErr w:type="gramStart"/>
            <w:r w:rsidRPr="001B4811">
              <w:rPr>
                <w:rFonts w:ascii="Times New Roman" w:hAnsi="Times New Roman" w:cs="Times New Roman"/>
                <w:sz w:val="20"/>
                <w:szCs w:val="20"/>
              </w:rPr>
              <w:t>спортивной</w:t>
            </w:r>
            <w:proofErr w:type="gramEnd"/>
            <w:r w:rsidRPr="001B4811">
              <w:rPr>
                <w:rFonts w:ascii="Times New Roman" w:hAnsi="Times New Roman" w:cs="Times New Roman"/>
                <w:sz w:val="20"/>
                <w:szCs w:val="20"/>
              </w:rPr>
              <w:t xml:space="preserve"> подготовки по лыжному двоеборью</w:t>
            </w:r>
          </w:p>
        </w:tc>
        <w:tc>
          <w:tcPr>
            <w:tcW w:w="1843" w:type="dxa"/>
          </w:tcPr>
          <w:p w:rsidR="001B4811" w:rsidRPr="001B4811" w:rsidRDefault="001B4811" w:rsidP="00D66503">
            <w:pPr>
              <w:pStyle w:val="a5"/>
              <w:tabs>
                <w:tab w:val="left" w:pos="140"/>
              </w:tabs>
              <w:ind w:left="0"/>
              <w:jc w:val="both"/>
              <w:rPr>
                <w:rFonts w:ascii="Times New Roman" w:eastAsia="Times New Roman" w:hAnsi="Times New Roman" w:cs="Times New Roman"/>
                <w:sz w:val="20"/>
                <w:szCs w:val="20"/>
                <w:lang w:eastAsia="ru-RU"/>
              </w:rPr>
            </w:pPr>
            <w:r w:rsidRPr="001B4811">
              <w:rPr>
                <w:rFonts w:ascii="Times New Roman" w:hAnsi="Times New Roman" w:cs="Times New Roman"/>
                <w:sz w:val="20"/>
                <w:szCs w:val="20"/>
              </w:rPr>
              <w:t>В процессе реализации</w:t>
            </w:r>
          </w:p>
        </w:tc>
      </w:tr>
      <w:tr w:rsidR="001B4811" w:rsidRPr="00DE22C8" w:rsidTr="001B4811">
        <w:tc>
          <w:tcPr>
            <w:tcW w:w="730" w:type="dxa"/>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1.2.3</w:t>
            </w:r>
          </w:p>
        </w:tc>
        <w:tc>
          <w:tcPr>
            <w:tcW w:w="2091" w:type="dxa"/>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Разработка перечня программ дополнительного образования кадров по прыжкам на лыжах с трамплина и лыжному двоеборью</w:t>
            </w:r>
          </w:p>
        </w:tc>
        <w:tc>
          <w:tcPr>
            <w:tcW w:w="937" w:type="dxa"/>
            <w:vAlign w:val="center"/>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01.05.18-30.07.18</w:t>
            </w:r>
          </w:p>
        </w:tc>
        <w:tc>
          <w:tcPr>
            <w:tcW w:w="1150" w:type="dxa"/>
            <w:vAlign w:val="center"/>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ФГБОУ ВО «ЧГИФК»</w:t>
            </w:r>
          </w:p>
        </w:tc>
        <w:tc>
          <w:tcPr>
            <w:tcW w:w="2855" w:type="dxa"/>
          </w:tcPr>
          <w:p w:rsidR="001B4811" w:rsidRPr="00DE22C8" w:rsidRDefault="001B4811" w:rsidP="00D66503">
            <w:pPr>
              <w:pStyle w:val="a5"/>
              <w:tabs>
                <w:tab w:val="left" w:pos="140"/>
              </w:tabs>
              <w:ind w:left="0"/>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Перечень дополнительных профессиональных образовательных программ повышения квалификации и профессиональной переподготовки</w:t>
            </w:r>
          </w:p>
        </w:tc>
        <w:tc>
          <w:tcPr>
            <w:tcW w:w="1843" w:type="dxa"/>
          </w:tcPr>
          <w:p w:rsidR="001B4811" w:rsidRPr="00DE22C8" w:rsidRDefault="001B4811" w:rsidP="00D66503">
            <w:pPr>
              <w:pStyle w:val="a5"/>
              <w:tabs>
                <w:tab w:val="left" w:pos="140"/>
              </w:tabs>
              <w:ind w:left="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Достигнуто</w:t>
            </w:r>
          </w:p>
        </w:tc>
      </w:tr>
      <w:tr w:rsidR="001B4811" w:rsidRPr="00DE22C8" w:rsidTr="001B4811">
        <w:tc>
          <w:tcPr>
            <w:tcW w:w="730" w:type="dxa"/>
          </w:tcPr>
          <w:p w:rsidR="001B4811" w:rsidRPr="001B4811" w:rsidRDefault="001B4811" w:rsidP="00D66503">
            <w:pPr>
              <w:rPr>
                <w:sz w:val="20"/>
                <w:szCs w:val="20"/>
              </w:rPr>
            </w:pPr>
            <w:r w:rsidRPr="001B4811">
              <w:rPr>
                <w:rFonts w:ascii="Times New Roman" w:hAnsi="Times New Roman" w:cs="Times New Roman"/>
                <w:sz w:val="20"/>
                <w:szCs w:val="20"/>
              </w:rPr>
              <w:t>1.2.4.</w:t>
            </w:r>
          </w:p>
        </w:tc>
        <w:tc>
          <w:tcPr>
            <w:tcW w:w="2091" w:type="dxa"/>
          </w:tcPr>
          <w:p w:rsidR="001B4811" w:rsidRPr="001B4811" w:rsidRDefault="001B4811" w:rsidP="00D66503">
            <w:pPr>
              <w:spacing w:after="120"/>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 xml:space="preserve">Разработка и согласование планов подготовки (бакалавров) </w:t>
            </w:r>
          </w:p>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и дополнительного образования  кадров по избранным видам спорта</w:t>
            </w:r>
          </w:p>
        </w:tc>
        <w:tc>
          <w:tcPr>
            <w:tcW w:w="937" w:type="dxa"/>
            <w:vAlign w:val="center"/>
          </w:tcPr>
          <w:p w:rsidR="001B4811" w:rsidRPr="001B4811" w:rsidRDefault="001B4811" w:rsidP="00D66503">
            <w:pPr>
              <w:jc w:val="cente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01.01.18-</w:t>
            </w:r>
          </w:p>
          <w:p w:rsidR="001B4811" w:rsidRPr="001B4811" w:rsidRDefault="001B4811" w:rsidP="00D66503">
            <w:pPr>
              <w:spacing w:after="120"/>
              <w:jc w:val="cente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31.08</w:t>
            </w:r>
            <w:r>
              <w:rPr>
                <w:rFonts w:ascii="Times New Roman" w:eastAsia="Times New Roman" w:hAnsi="Times New Roman" w:cs="Times New Roman"/>
                <w:sz w:val="20"/>
                <w:szCs w:val="20"/>
                <w:lang w:eastAsia="ru-RU"/>
              </w:rPr>
              <w:t>.18</w:t>
            </w:r>
          </w:p>
          <w:p w:rsidR="001B4811" w:rsidRPr="001B4811" w:rsidRDefault="001B4811" w:rsidP="00D66503">
            <w:pPr>
              <w:jc w:val="cente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01.08.18-</w:t>
            </w:r>
          </w:p>
          <w:p w:rsidR="001B4811" w:rsidRPr="001B4811" w:rsidRDefault="001B4811" w:rsidP="00D66503">
            <w:pPr>
              <w:jc w:val="cente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31.03.19</w:t>
            </w:r>
          </w:p>
        </w:tc>
        <w:tc>
          <w:tcPr>
            <w:tcW w:w="1150" w:type="dxa"/>
            <w:vAlign w:val="center"/>
          </w:tcPr>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ФГБОУ ВО «ЧГИФК»,</w:t>
            </w:r>
          </w:p>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КОР</w:t>
            </w:r>
          </w:p>
        </w:tc>
        <w:tc>
          <w:tcPr>
            <w:tcW w:w="2855" w:type="dxa"/>
          </w:tcPr>
          <w:p w:rsidR="001B4811" w:rsidRPr="001B4811" w:rsidRDefault="001B4811" w:rsidP="00D66503">
            <w:pPr>
              <w:pStyle w:val="a5"/>
              <w:tabs>
                <w:tab w:val="left" w:pos="140"/>
              </w:tabs>
              <w:ind w:left="0"/>
              <w:jc w:val="both"/>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Планы подготовки (бакалавров) и переподготовки кадров, дополнительных профессиональных образовательных программ повышения квалификации тренеров по избранным видам спорта</w:t>
            </w:r>
          </w:p>
        </w:tc>
        <w:tc>
          <w:tcPr>
            <w:tcW w:w="1843" w:type="dxa"/>
          </w:tcPr>
          <w:p w:rsidR="001B4811" w:rsidRPr="001B4811" w:rsidRDefault="001B4811" w:rsidP="00D66503">
            <w:pPr>
              <w:rPr>
                <w:sz w:val="20"/>
                <w:szCs w:val="20"/>
              </w:rPr>
            </w:pPr>
            <w:r w:rsidRPr="001B4811">
              <w:rPr>
                <w:rFonts w:ascii="Times New Roman" w:hAnsi="Times New Roman" w:cs="Times New Roman"/>
                <w:sz w:val="20"/>
                <w:szCs w:val="20"/>
              </w:rPr>
              <w:t>В процессе реализации</w:t>
            </w:r>
          </w:p>
        </w:tc>
      </w:tr>
      <w:tr w:rsidR="001B4811" w:rsidRPr="001B4811" w:rsidTr="001B4811">
        <w:tc>
          <w:tcPr>
            <w:tcW w:w="730" w:type="dxa"/>
          </w:tcPr>
          <w:p w:rsidR="001B4811" w:rsidRPr="001B4811" w:rsidRDefault="001B4811" w:rsidP="00D66503">
            <w:pPr>
              <w:rPr>
                <w:sz w:val="20"/>
                <w:szCs w:val="20"/>
              </w:rPr>
            </w:pPr>
            <w:r w:rsidRPr="001B4811">
              <w:rPr>
                <w:rFonts w:ascii="Times New Roman" w:hAnsi="Times New Roman" w:cs="Times New Roman"/>
                <w:sz w:val="20"/>
                <w:szCs w:val="20"/>
              </w:rPr>
              <w:t>1.2.5.</w:t>
            </w:r>
          </w:p>
        </w:tc>
        <w:tc>
          <w:tcPr>
            <w:tcW w:w="2091" w:type="dxa"/>
          </w:tcPr>
          <w:p w:rsidR="001B4811" w:rsidRPr="001B4811" w:rsidRDefault="001B4811" w:rsidP="00D66503">
            <w:pPr>
              <w:jc w:val="both"/>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Проработка возможности организации Федерального колледжа олимпийского резерва  в г. Чайковский, как структурного подразделения ЧГИФК.</w:t>
            </w:r>
          </w:p>
        </w:tc>
        <w:tc>
          <w:tcPr>
            <w:tcW w:w="937" w:type="dxa"/>
            <w:vAlign w:val="center"/>
          </w:tcPr>
          <w:p w:rsidR="001B4811" w:rsidRPr="001B4811" w:rsidRDefault="001B4811" w:rsidP="00D66503">
            <w:pPr>
              <w:tabs>
                <w:tab w:val="left" w:pos="6795"/>
              </w:tabs>
              <w:jc w:val="center"/>
              <w:rPr>
                <w:rFonts w:ascii="Times New Roman" w:hAnsi="Times New Roman" w:cs="Times New Roman"/>
                <w:sz w:val="20"/>
                <w:szCs w:val="20"/>
              </w:rPr>
            </w:pPr>
            <w:r w:rsidRPr="001B4811">
              <w:rPr>
                <w:rFonts w:ascii="Times New Roman" w:hAnsi="Times New Roman" w:cs="Times New Roman"/>
                <w:sz w:val="20"/>
                <w:szCs w:val="20"/>
              </w:rPr>
              <w:t>01.09.18-</w:t>
            </w:r>
          </w:p>
          <w:p w:rsidR="001B4811" w:rsidRPr="001B4811" w:rsidRDefault="001B4811" w:rsidP="00D66503">
            <w:pPr>
              <w:jc w:val="center"/>
              <w:rPr>
                <w:rFonts w:ascii="Times New Roman" w:eastAsia="Times New Roman" w:hAnsi="Times New Roman" w:cs="Times New Roman"/>
                <w:sz w:val="20"/>
                <w:szCs w:val="20"/>
                <w:lang w:eastAsia="ru-RU"/>
              </w:rPr>
            </w:pPr>
            <w:r w:rsidRPr="001B4811">
              <w:rPr>
                <w:rFonts w:ascii="Times New Roman" w:hAnsi="Times New Roman" w:cs="Times New Roman"/>
                <w:sz w:val="20"/>
                <w:szCs w:val="20"/>
              </w:rPr>
              <w:t>30.06.19</w:t>
            </w:r>
          </w:p>
        </w:tc>
        <w:tc>
          <w:tcPr>
            <w:tcW w:w="1150" w:type="dxa"/>
            <w:vAlign w:val="center"/>
          </w:tcPr>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ФГБОУ ВО «ЧГИФК»,</w:t>
            </w:r>
          </w:p>
          <w:p w:rsidR="001B4811" w:rsidRPr="001B4811" w:rsidRDefault="001B4811" w:rsidP="00D66503">
            <w:pPr>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Федерация</w:t>
            </w:r>
          </w:p>
        </w:tc>
        <w:tc>
          <w:tcPr>
            <w:tcW w:w="2855" w:type="dxa"/>
          </w:tcPr>
          <w:p w:rsidR="001B4811" w:rsidRPr="001B4811" w:rsidRDefault="001B4811" w:rsidP="00D66503">
            <w:pPr>
              <w:pStyle w:val="a5"/>
              <w:tabs>
                <w:tab w:val="left" w:pos="140"/>
              </w:tabs>
              <w:ind w:left="0"/>
              <w:jc w:val="both"/>
              <w:rPr>
                <w:rFonts w:ascii="Times New Roman" w:eastAsia="Times New Roman" w:hAnsi="Times New Roman" w:cs="Times New Roman"/>
                <w:sz w:val="20"/>
                <w:szCs w:val="20"/>
                <w:lang w:eastAsia="ru-RU"/>
              </w:rPr>
            </w:pPr>
            <w:r w:rsidRPr="001B4811">
              <w:rPr>
                <w:rFonts w:ascii="Times New Roman" w:eastAsia="Times New Roman" w:hAnsi="Times New Roman" w:cs="Times New Roman"/>
                <w:sz w:val="20"/>
                <w:szCs w:val="20"/>
                <w:lang w:eastAsia="ru-RU"/>
              </w:rPr>
              <w:t>Создание преемственности между учреждениями высшего и среднего профессионального образования</w:t>
            </w:r>
          </w:p>
        </w:tc>
        <w:tc>
          <w:tcPr>
            <w:tcW w:w="1843" w:type="dxa"/>
          </w:tcPr>
          <w:p w:rsidR="001B4811" w:rsidRPr="001B4811" w:rsidRDefault="001B4811" w:rsidP="00D66503">
            <w:pPr>
              <w:rPr>
                <w:sz w:val="20"/>
                <w:szCs w:val="20"/>
              </w:rPr>
            </w:pPr>
            <w:r w:rsidRPr="001B4811">
              <w:rPr>
                <w:rFonts w:ascii="Times New Roman" w:hAnsi="Times New Roman" w:cs="Times New Roman"/>
                <w:sz w:val="20"/>
                <w:szCs w:val="20"/>
              </w:rPr>
              <w:t>В процессе реализации</w:t>
            </w:r>
          </w:p>
        </w:tc>
      </w:tr>
      <w:tr w:rsidR="001B4811" w:rsidRPr="00DE22C8" w:rsidTr="001B4811">
        <w:tc>
          <w:tcPr>
            <w:tcW w:w="730" w:type="dxa"/>
          </w:tcPr>
          <w:p w:rsidR="001B4811" w:rsidRPr="00DE22C8" w:rsidRDefault="001B4811" w:rsidP="00D66503">
            <w:pPr>
              <w:rPr>
                <w:sz w:val="20"/>
                <w:szCs w:val="20"/>
              </w:rPr>
            </w:pPr>
            <w:r w:rsidRPr="00DE22C8">
              <w:rPr>
                <w:rFonts w:ascii="Times New Roman" w:hAnsi="Times New Roman" w:cs="Times New Roman"/>
                <w:sz w:val="20"/>
                <w:szCs w:val="20"/>
              </w:rPr>
              <w:t>1.3</w:t>
            </w:r>
          </w:p>
        </w:tc>
        <w:tc>
          <w:tcPr>
            <w:tcW w:w="7033" w:type="dxa"/>
            <w:gridSpan w:val="4"/>
          </w:tcPr>
          <w:p w:rsidR="001B4811" w:rsidRPr="00DE22C8" w:rsidRDefault="001B4811" w:rsidP="00D66503">
            <w:pPr>
              <w:pStyle w:val="a5"/>
              <w:tabs>
                <w:tab w:val="left" w:pos="140"/>
              </w:tabs>
              <w:ind w:left="0"/>
              <w:jc w:val="center"/>
              <w:rPr>
                <w:rFonts w:ascii="Times New Roman" w:eastAsia="Times New Roman" w:hAnsi="Times New Roman" w:cs="Times New Roman"/>
                <w:sz w:val="20"/>
                <w:szCs w:val="20"/>
                <w:highlight w:val="yellow"/>
                <w:lang w:eastAsia="ru-RU"/>
              </w:rPr>
            </w:pPr>
            <w:r w:rsidRPr="00DE22C8">
              <w:rPr>
                <w:rFonts w:ascii="Times New Roman" w:hAnsi="Times New Roman" w:cs="Times New Roman"/>
                <w:sz w:val="20"/>
                <w:szCs w:val="20"/>
              </w:rPr>
              <w:t>Спортивная подготовка</w:t>
            </w:r>
          </w:p>
        </w:tc>
        <w:tc>
          <w:tcPr>
            <w:tcW w:w="1843" w:type="dxa"/>
          </w:tcPr>
          <w:p w:rsidR="001B4811" w:rsidRPr="00DE22C8" w:rsidRDefault="001B4811" w:rsidP="00D66503">
            <w:pPr>
              <w:pStyle w:val="a5"/>
              <w:tabs>
                <w:tab w:val="left" w:pos="140"/>
              </w:tabs>
              <w:ind w:left="0"/>
              <w:jc w:val="center"/>
              <w:rPr>
                <w:rFonts w:ascii="Times New Roman" w:hAnsi="Times New Roman" w:cs="Times New Roman"/>
                <w:sz w:val="20"/>
                <w:szCs w:val="20"/>
              </w:rPr>
            </w:pPr>
          </w:p>
        </w:tc>
      </w:tr>
      <w:tr w:rsidR="001B4811" w:rsidRPr="00DE22C8" w:rsidTr="00241D2A">
        <w:tc>
          <w:tcPr>
            <w:tcW w:w="730" w:type="dxa"/>
          </w:tcPr>
          <w:p w:rsidR="001B4811" w:rsidRPr="001B4811" w:rsidRDefault="001B4811" w:rsidP="00D66503">
            <w:pPr>
              <w:rPr>
                <w:sz w:val="20"/>
                <w:szCs w:val="20"/>
              </w:rPr>
            </w:pPr>
            <w:r w:rsidRPr="001B4811">
              <w:rPr>
                <w:rFonts w:ascii="Times New Roman" w:hAnsi="Times New Roman" w:cs="Times New Roman"/>
                <w:sz w:val="20"/>
                <w:szCs w:val="20"/>
              </w:rPr>
              <w:t>1.3.1.</w:t>
            </w:r>
          </w:p>
        </w:tc>
        <w:tc>
          <w:tcPr>
            <w:tcW w:w="2091" w:type="dxa"/>
          </w:tcPr>
          <w:p w:rsidR="001B4811" w:rsidRPr="001B4811" w:rsidRDefault="001B4811" w:rsidP="00D66503">
            <w:pPr>
              <w:tabs>
                <w:tab w:val="left" w:pos="6795"/>
              </w:tabs>
              <w:jc w:val="both"/>
              <w:rPr>
                <w:rFonts w:ascii="Times New Roman" w:hAnsi="Times New Roman" w:cs="Times New Roman"/>
                <w:sz w:val="20"/>
                <w:szCs w:val="20"/>
              </w:rPr>
            </w:pPr>
            <w:r w:rsidRPr="001B4811">
              <w:rPr>
                <w:rFonts w:ascii="Times New Roman" w:hAnsi="Times New Roman" w:cs="Times New Roman"/>
                <w:sz w:val="20"/>
                <w:szCs w:val="20"/>
              </w:rPr>
              <w:t>Оптимизация проведения тренировочных занятий</w:t>
            </w:r>
          </w:p>
        </w:tc>
        <w:tc>
          <w:tcPr>
            <w:tcW w:w="937" w:type="dxa"/>
            <w:vAlign w:val="center"/>
          </w:tcPr>
          <w:p w:rsidR="001B4811" w:rsidRPr="001B4811" w:rsidRDefault="0053071E" w:rsidP="00D66503">
            <w:pPr>
              <w:tabs>
                <w:tab w:val="left" w:pos="6795"/>
              </w:tabs>
              <w:jc w:val="center"/>
              <w:rPr>
                <w:rFonts w:ascii="Times New Roman" w:hAnsi="Times New Roman" w:cs="Times New Roman"/>
                <w:sz w:val="20"/>
                <w:szCs w:val="20"/>
              </w:rPr>
            </w:pPr>
            <w:r>
              <w:rPr>
                <w:rFonts w:ascii="Times New Roman" w:hAnsi="Times New Roman" w:cs="Times New Roman"/>
                <w:sz w:val="20"/>
                <w:szCs w:val="20"/>
              </w:rPr>
              <w:t xml:space="preserve">01.01.18 </w:t>
            </w:r>
            <w:r w:rsidR="001B4811" w:rsidRPr="001B4811">
              <w:rPr>
                <w:rFonts w:ascii="Times New Roman" w:hAnsi="Times New Roman" w:cs="Times New Roman"/>
                <w:sz w:val="20"/>
                <w:szCs w:val="20"/>
              </w:rPr>
              <w:t>-</w:t>
            </w:r>
          </w:p>
          <w:p w:rsidR="001B4811" w:rsidRPr="001B4811" w:rsidRDefault="0053071E" w:rsidP="00D66503">
            <w:pPr>
              <w:tabs>
                <w:tab w:val="left" w:pos="6795"/>
              </w:tabs>
              <w:jc w:val="center"/>
              <w:rPr>
                <w:rFonts w:ascii="Times New Roman" w:hAnsi="Times New Roman" w:cs="Times New Roman"/>
                <w:b/>
                <w:sz w:val="20"/>
                <w:szCs w:val="20"/>
              </w:rPr>
            </w:pPr>
            <w:r>
              <w:rPr>
                <w:rFonts w:ascii="Times New Roman" w:hAnsi="Times New Roman" w:cs="Times New Roman"/>
                <w:sz w:val="20"/>
                <w:szCs w:val="20"/>
              </w:rPr>
              <w:t xml:space="preserve">31.03.19 </w:t>
            </w:r>
          </w:p>
        </w:tc>
        <w:tc>
          <w:tcPr>
            <w:tcW w:w="1150" w:type="dxa"/>
            <w:vAlign w:val="center"/>
          </w:tcPr>
          <w:p w:rsidR="001B4811" w:rsidRPr="001B4811" w:rsidRDefault="001B4811" w:rsidP="00D66503">
            <w:pPr>
              <w:tabs>
                <w:tab w:val="left" w:pos="6795"/>
              </w:tabs>
              <w:rPr>
                <w:rFonts w:ascii="Times New Roman" w:hAnsi="Times New Roman"/>
                <w:sz w:val="20"/>
                <w:szCs w:val="20"/>
              </w:rPr>
            </w:pPr>
            <w:r w:rsidRPr="001B4811">
              <w:rPr>
                <w:rFonts w:ascii="Times New Roman" w:hAnsi="Times New Roman"/>
                <w:sz w:val="20"/>
                <w:szCs w:val="20"/>
              </w:rPr>
              <w:t xml:space="preserve">СДЮСШОР «Старт»; </w:t>
            </w:r>
          </w:p>
          <w:p w:rsidR="001B4811" w:rsidRPr="001B4811" w:rsidRDefault="001B4811" w:rsidP="00D66503">
            <w:pPr>
              <w:tabs>
                <w:tab w:val="left" w:pos="6795"/>
              </w:tabs>
              <w:rPr>
                <w:rFonts w:ascii="Times New Roman" w:hAnsi="Times New Roman" w:cs="Times New Roman"/>
                <w:sz w:val="20"/>
                <w:szCs w:val="20"/>
              </w:rPr>
            </w:pPr>
            <w:r w:rsidRPr="001B4811">
              <w:rPr>
                <w:rFonts w:ascii="Times New Roman" w:hAnsi="Times New Roman"/>
                <w:sz w:val="20"/>
                <w:szCs w:val="20"/>
              </w:rPr>
              <w:t>ЦСП ПК, физкультурно-спортивные организации</w:t>
            </w:r>
          </w:p>
        </w:tc>
        <w:tc>
          <w:tcPr>
            <w:tcW w:w="2855" w:type="dxa"/>
          </w:tcPr>
          <w:p w:rsidR="001B4811" w:rsidRPr="001B4811" w:rsidRDefault="001B4811" w:rsidP="00D66503">
            <w:pPr>
              <w:tabs>
                <w:tab w:val="left" w:pos="6795"/>
              </w:tabs>
              <w:jc w:val="both"/>
              <w:rPr>
                <w:rFonts w:ascii="Times New Roman" w:hAnsi="Times New Roman" w:cs="Times New Roman"/>
                <w:sz w:val="20"/>
                <w:szCs w:val="20"/>
              </w:rPr>
            </w:pPr>
            <w:r w:rsidRPr="001B4811">
              <w:rPr>
                <w:rFonts w:ascii="Times New Roman" w:hAnsi="Times New Roman" w:cs="Times New Roman"/>
                <w:sz w:val="20"/>
                <w:szCs w:val="20"/>
              </w:rPr>
              <w:t>Примерные планы тренировочных занятий</w:t>
            </w:r>
          </w:p>
        </w:tc>
        <w:tc>
          <w:tcPr>
            <w:tcW w:w="1843" w:type="dxa"/>
          </w:tcPr>
          <w:p w:rsidR="001B4811" w:rsidRPr="001B4811" w:rsidRDefault="001B4811" w:rsidP="00D66503">
            <w:pPr>
              <w:rPr>
                <w:sz w:val="20"/>
                <w:szCs w:val="20"/>
              </w:rPr>
            </w:pPr>
            <w:r w:rsidRPr="001B4811">
              <w:rPr>
                <w:rFonts w:ascii="Times New Roman" w:hAnsi="Times New Roman" w:cs="Times New Roman"/>
                <w:sz w:val="20"/>
                <w:szCs w:val="20"/>
              </w:rPr>
              <w:t>В процессе реализации</w:t>
            </w:r>
          </w:p>
        </w:tc>
      </w:tr>
      <w:tr w:rsidR="001B4811" w:rsidRPr="00DE22C8" w:rsidTr="00241D2A">
        <w:tc>
          <w:tcPr>
            <w:tcW w:w="730" w:type="dxa"/>
          </w:tcPr>
          <w:p w:rsidR="001B4811" w:rsidRPr="001B4811" w:rsidRDefault="001B4811" w:rsidP="00D66503">
            <w:pPr>
              <w:rPr>
                <w:sz w:val="20"/>
                <w:szCs w:val="20"/>
              </w:rPr>
            </w:pPr>
            <w:r w:rsidRPr="001B4811">
              <w:rPr>
                <w:rFonts w:ascii="Times New Roman" w:hAnsi="Times New Roman" w:cs="Times New Roman"/>
                <w:sz w:val="20"/>
                <w:szCs w:val="20"/>
              </w:rPr>
              <w:t>1.3.2.</w:t>
            </w:r>
          </w:p>
        </w:tc>
        <w:tc>
          <w:tcPr>
            <w:tcW w:w="2091" w:type="dxa"/>
          </w:tcPr>
          <w:p w:rsidR="001B4811" w:rsidRPr="001B4811" w:rsidRDefault="001B4811" w:rsidP="00D66503">
            <w:pPr>
              <w:tabs>
                <w:tab w:val="left" w:pos="6795"/>
              </w:tabs>
              <w:jc w:val="both"/>
              <w:rPr>
                <w:rFonts w:ascii="Times New Roman" w:hAnsi="Times New Roman" w:cs="Times New Roman"/>
                <w:sz w:val="20"/>
                <w:szCs w:val="20"/>
              </w:rPr>
            </w:pPr>
            <w:r w:rsidRPr="001B4811">
              <w:rPr>
                <w:rFonts w:ascii="Times New Roman" w:hAnsi="Times New Roman" w:cs="Times New Roman"/>
                <w:sz w:val="20"/>
                <w:szCs w:val="20"/>
              </w:rPr>
              <w:t>Оптимизация календарного плана межрегиональных, всероссийских и международных спортивных мероприятий</w:t>
            </w:r>
          </w:p>
        </w:tc>
        <w:tc>
          <w:tcPr>
            <w:tcW w:w="937" w:type="dxa"/>
            <w:vAlign w:val="center"/>
          </w:tcPr>
          <w:p w:rsidR="001B4811" w:rsidRPr="001B4811" w:rsidRDefault="0053071E" w:rsidP="00D66503">
            <w:pPr>
              <w:tabs>
                <w:tab w:val="left" w:pos="6795"/>
              </w:tabs>
              <w:jc w:val="center"/>
              <w:rPr>
                <w:rFonts w:ascii="Times New Roman" w:hAnsi="Times New Roman" w:cs="Times New Roman"/>
                <w:sz w:val="20"/>
                <w:szCs w:val="20"/>
              </w:rPr>
            </w:pPr>
            <w:r>
              <w:rPr>
                <w:rFonts w:ascii="Times New Roman" w:hAnsi="Times New Roman" w:cs="Times New Roman"/>
                <w:sz w:val="20"/>
                <w:szCs w:val="20"/>
              </w:rPr>
              <w:t>01.06.18</w:t>
            </w:r>
            <w:r w:rsidR="001B4811" w:rsidRPr="001B4811">
              <w:rPr>
                <w:rFonts w:ascii="Times New Roman" w:hAnsi="Times New Roman" w:cs="Times New Roman"/>
                <w:sz w:val="20"/>
                <w:szCs w:val="20"/>
              </w:rPr>
              <w:t>-</w:t>
            </w:r>
          </w:p>
          <w:p w:rsidR="001B4811" w:rsidRPr="001B4811" w:rsidRDefault="0053071E" w:rsidP="00D66503">
            <w:pPr>
              <w:tabs>
                <w:tab w:val="left" w:pos="6795"/>
              </w:tabs>
              <w:jc w:val="center"/>
              <w:rPr>
                <w:rFonts w:ascii="Times New Roman" w:hAnsi="Times New Roman" w:cs="Times New Roman"/>
                <w:b/>
                <w:sz w:val="20"/>
                <w:szCs w:val="20"/>
              </w:rPr>
            </w:pPr>
            <w:r>
              <w:rPr>
                <w:rFonts w:ascii="Times New Roman" w:hAnsi="Times New Roman" w:cs="Times New Roman"/>
                <w:sz w:val="20"/>
                <w:szCs w:val="20"/>
              </w:rPr>
              <w:t xml:space="preserve">31.03.19 </w:t>
            </w:r>
          </w:p>
        </w:tc>
        <w:tc>
          <w:tcPr>
            <w:tcW w:w="1150" w:type="dxa"/>
            <w:vAlign w:val="center"/>
          </w:tcPr>
          <w:p w:rsidR="001B4811" w:rsidRPr="001B4811" w:rsidRDefault="001B4811" w:rsidP="00D66503">
            <w:pPr>
              <w:tabs>
                <w:tab w:val="left" w:pos="6795"/>
              </w:tabs>
              <w:rPr>
                <w:rFonts w:ascii="Times New Roman" w:hAnsi="Times New Roman"/>
                <w:sz w:val="20"/>
                <w:szCs w:val="20"/>
              </w:rPr>
            </w:pPr>
            <w:r w:rsidRPr="001B4811">
              <w:rPr>
                <w:rFonts w:ascii="Times New Roman" w:hAnsi="Times New Roman"/>
                <w:sz w:val="20"/>
                <w:szCs w:val="20"/>
              </w:rPr>
              <w:t xml:space="preserve">СДЮСШОР «Старт»; </w:t>
            </w:r>
          </w:p>
          <w:p w:rsidR="001B4811" w:rsidRPr="001B4811" w:rsidRDefault="001B4811" w:rsidP="00D66503">
            <w:pPr>
              <w:tabs>
                <w:tab w:val="left" w:pos="6795"/>
              </w:tabs>
              <w:rPr>
                <w:rFonts w:ascii="Times New Roman" w:hAnsi="Times New Roman" w:cs="Times New Roman"/>
                <w:b/>
                <w:sz w:val="20"/>
                <w:szCs w:val="20"/>
              </w:rPr>
            </w:pPr>
            <w:r w:rsidRPr="001B4811">
              <w:rPr>
                <w:rFonts w:ascii="Times New Roman" w:hAnsi="Times New Roman"/>
                <w:sz w:val="20"/>
                <w:szCs w:val="20"/>
              </w:rPr>
              <w:t>ЦСП ПК</w:t>
            </w:r>
          </w:p>
        </w:tc>
        <w:tc>
          <w:tcPr>
            <w:tcW w:w="2855" w:type="dxa"/>
          </w:tcPr>
          <w:p w:rsidR="001B4811" w:rsidRPr="001B4811" w:rsidRDefault="001B4811" w:rsidP="00D66503">
            <w:pPr>
              <w:tabs>
                <w:tab w:val="left" w:pos="6795"/>
              </w:tabs>
              <w:jc w:val="both"/>
              <w:rPr>
                <w:rFonts w:ascii="Times New Roman" w:hAnsi="Times New Roman" w:cs="Times New Roman"/>
                <w:b/>
                <w:sz w:val="20"/>
                <w:szCs w:val="20"/>
              </w:rPr>
            </w:pPr>
            <w:r w:rsidRPr="001B4811">
              <w:rPr>
                <w:rFonts w:ascii="Times New Roman" w:hAnsi="Times New Roman" w:cs="Times New Roman"/>
                <w:sz w:val="20"/>
                <w:szCs w:val="20"/>
              </w:rPr>
              <w:t>Примерный календарный план межрегиональных, всероссийских и международных спортивных мероприятий</w:t>
            </w:r>
          </w:p>
        </w:tc>
        <w:tc>
          <w:tcPr>
            <w:tcW w:w="1843" w:type="dxa"/>
          </w:tcPr>
          <w:p w:rsidR="001B4811" w:rsidRPr="001B4811" w:rsidRDefault="001B4811" w:rsidP="00D66503">
            <w:pPr>
              <w:rPr>
                <w:sz w:val="20"/>
                <w:szCs w:val="20"/>
              </w:rPr>
            </w:pPr>
            <w:r w:rsidRPr="001B4811">
              <w:rPr>
                <w:rFonts w:ascii="Times New Roman" w:hAnsi="Times New Roman" w:cs="Times New Roman"/>
                <w:sz w:val="20"/>
                <w:szCs w:val="20"/>
              </w:rPr>
              <w:t>В процессе реализации</w:t>
            </w:r>
          </w:p>
        </w:tc>
      </w:tr>
      <w:tr w:rsidR="001B4811" w:rsidRPr="00DE22C8" w:rsidTr="001B4811">
        <w:tc>
          <w:tcPr>
            <w:tcW w:w="730" w:type="dxa"/>
          </w:tcPr>
          <w:p w:rsidR="001B4811" w:rsidRPr="00DE22C8" w:rsidRDefault="001B4811" w:rsidP="00D66503">
            <w:pPr>
              <w:rPr>
                <w:sz w:val="20"/>
                <w:szCs w:val="20"/>
              </w:rPr>
            </w:pPr>
            <w:r w:rsidRPr="00DE22C8">
              <w:rPr>
                <w:rFonts w:ascii="Times New Roman" w:hAnsi="Times New Roman" w:cs="Times New Roman"/>
                <w:sz w:val="20"/>
                <w:szCs w:val="20"/>
              </w:rPr>
              <w:lastRenderedPageBreak/>
              <w:t>1.3.3</w:t>
            </w:r>
          </w:p>
        </w:tc>
        <w:tc>
          <w:tcPr>
            <w:tcW w:w="2091" w:type="dxa"/>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Подготовка мастер-классов с участием ведущих специалистов по прыжкам на лыжах с трамплина и лыжному двоеборью в рамках тренировочных мероприятий</w:t>
            </w:r>
          </w:p>
        </w:tc>
        <w:tc>
          <w:tcPr>
            <w:tcW w:w="937" w:type="dxa"/>
            <w:vAlign w:val="center"/>
          </w:tcPr>
          <w:p w:rsidR="001B4811" w:rsidRPr="00DE22C8" w:rsidRDefault="001B4811" w:rsidP="00D66503">
            <w:pPr>
              <w:jc w:val="cente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01.07.18-31.03.19*</w:t>
            </w:r>
          </w:p>
        </w:tc>
        <w:tc>
          <w:tcPr>
            <w:tcW w:w="1150" w:type="dxa"/>
            <w:vAlign w:val="center"/>
          </w:tcPr>
          <w:p w:rsidR="001B4811" w:rsidRPr="00DE22C8" w:rsidRDefault="001B4811" w:rsidP="00D66503">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Федерация</w:t>
            </w:r>
          </w:p>
        </w:tc>
        <w:tc>
          <w:tcPr>
            <w:tcW w:w="2855" w:type="dxa"/>
            <w:vAlign w:val="center"/>
          </w:tcPr>
          <w:p w:rsidR="001B4811" w:rsidRPr="00DE22C8" w:rsidRDefault="001B4811" w:rsidP="00D66503">
            <w:pPr>
              <w:pStyle w:val="a5"/>
              <w:tabs>
                <w:tab w:val="left" w:pos="140"/>
              </w:tabs>
              <w:ind w:left="0"/>
              <w:rPr>
                <w:rFonts w:ascii="Times New Roman" w:eastAsia="Times New Roman" w:hAnsi="Times New Roman" w:cs="Times New Roman"/>
                <w:sz w:val="20"/>
                <w:szCs w:val="20"/>
                <w:lang w:eastAsia="ru-RU"/>
              </w:rPr>
            </w:pPr>
            <w:r w:rsidRPr="00DE22C8">
              <w:rPr>
                <w:rFonts w:ascii="Times New Roman" w:hAnsi="Times New Roman" w:cs="Times New Roman"/>
                <w:sz w:val="20"/>
                <w:szCs w:val="20"/>
              </w:rPr>
              <w:t>Примерные программы мастер-классов</w:t>
            </w:r>
          </w:p>
        </w:tc>
        <w:tc>
          <w:tcPr>
            <w:tcW w:w="1843" w:type="dxa"/>
          </w:tcPr>
          <w:p w:rsidR="001B4811" w:rsidRPr="00DE22C8" w:rsidRDefault="001B4811" w:rsidP="00D66503">
            <w:pPr>
              <w:pStyle w:val="a5"/>
              <w:tabs>
                <w:tab w:val="left" w:pos="140"/>
              </w:tabs>
              <w:ind w:left="0"/>
              <w:rPr>
                <w:rFonts w:ascii="Times New Roman" w:hAnsi="Times New Roman" w:cs="Times New Roman"/>
                <w:sz w:val="20"/>
                <w:szCs w:val="20"/>
              </w:rPr>
            </w:pPr>
            <w:r>
              <w:rPr>
                <w:rFonts w:ascii="Times New Roman" w:hAnsi="Times New Roman" w:cs="Times New Roman"/>
                <w:sz w:val="20"/>
                <w:szCs w:val="20"/>
              </w:rPr>
              <w:t>Достигнуто</w:t>
            </w:r>
          </w:p>
        </w:tc>
      </w:tr>
      <w:tr w:rsidR="001B4811" w:rsidRPr="00DE22C8" w:rsidTr="001B4811">
        <w:tc>
          <w:tcPr>
            <w:tcW w:w="7763" w:type="dxa"/>
            <w:gridSpan w:val="5"/>
          </w:tcPr>
          <w:p w:rsidR="001B4811" w:rsidRPr="00DE22C8" w:rsidRDefault="001B4811" w:rsidP="00D66503">
            <w:pPr>
              <w:pStyle w:val="a5"/>
              <w:tabs>
                <w:tab w:val="left" w:pos="140"/>
              </w:tabs>
              <w:ind w:left="0"/>
              <w:rPr>
                <w:rFonts w:ascii="Times New Roman" w:hAnsi="Times New Roman" w:cs="Times New Roman"/>
                <w:sz w:val="20"/>
                <w:szCs w:val="20"/>
              </w:rPr>
            </w:pPr>
            <w:r w:rsidRPr="00DE22C8">
              <w:rPr>
                <w:rFonts w:ascii="Times New Roman" w:eastAsiaTheme="minorEastAsia" w:hAnsi="Times New Roman" w:cs="Times New Roman"/>
                <w:sz w:val="20"/>
                <w:szCs w:val="20"/>
                <w:lang w:eastAsia="ru-RU"/>
              </w:rPr>
              <w:t>Тематика заседаний по направлениям экспериментальной (инновационной) деятельности</w:t>
            </w:r>
          </w:p>
        </w:tc>
        <w:tc>
          <w:tcPr>
            <w:tcW w:w="1843" w:type="dxa"/>
          </w:tcPr>
          <w:p w:rsidR="001B4811" w:rsidRPr="00DE22C8" w:rsidRDefault="001B4811" w:rsidP="00D66503">
            <w:pPr>
              <w:pStyle w:val="a5"/>
              <w:tabs>
                <w:tab w:val="left" w:pos="140"/>
              </w:tabs>
              <w:ind w:left="0"/>
              <w:rPr>
                <w:rFonts w:ascii="Times New Roman" w:eastAsiaTheme="minorEastAsia" w:hAnsi="Times New Roman" w:cs="Times New Roman"/>
                <w:sz w:val="20"/>
                <w:szCs w:val="20"/>
                <w:lang w:eastAsia="ru-RU"/>
              </w:rPr>
            </w:pPr>
          </w:p>
        </w:tc>
      </w:tr>
      <w:tr w:rsidR="001B4811" w:rsidRPr="00DE22C8" w:rsidTr="001B4811">
        <w:tc>
          <w:tcPr>
            <w:tcW w:w="730" w:type="dxa"/>
          </w:tcPr>
          <w:p w:rsidR="001B4811" w:rsidRPr="00DE22C8" w:rsidRDefault="001B4811" w:rsidP="00D66503">
            <w:pPr>
              <w:rPr>
                <w:rFonts w:ascii="Times New Roman" w:hAnsi="Times New Roman" w:cs="Times New Roman"/>
                <w:sz w:val="20"/>
                <w:szCs w:val="20"/>
              </w:rPr>
            </w:pPr>
            <w:r w:rsidRPr="00DE22C8">
              <w:rPr>
                <w:rFonts w:ascii="Times New Roman" w:hAnsi="Times New Roman" w:cs="Times New Roman"/>
                <w:sz w:val="20"/>
                <w:szCs w:val="20"/>
              </w:rPr>
              <w:t>1</w:t>
            </w:r>
          </w:p>
        </w:tc>
        <w:tc>
          <w:tcPr>
            <w:tcW w:w="2091" w:type="dxa"/>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Обсуждение плана реализации экспериментальной деятельности  по созданию инновационно-спортивного   кластера   спортивной подготовки.  Утверждение ответственных исполнителей по направлениям экспериментальной деятельности.</w:t>
            </w:r>
          </w:p>
        </w:tc>
        <w:tc>
          <w:tcPr>
            <w:tcW w:w="937" w:type="dxa"/>
            <w:vAlign w:val="center"/>
          </w:tcPr>
          <w:p w:rsidR="001B4811" w:rsidRPr="00DE22C8" w:rsidRDefault="001B4811" w:rsidP="00D66503">
            <w:pPr>
              <w:jc w:val="cente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01.01.18-</w:t>
            </w:r>
          </w:p>
          <w:p w:rsidR="001B4811" w:rsidRPr="00DE22C8" w:rsidRDefault="001B4811" w:rsidP="00D66503">
            <w:pPr>
              <w:jc w:val="cente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28.02.18</w:t>
            </w:r>
          </w:p>
        </w:tc>
        <w:tc>
          <w:tcPr>
            <w:tcW w:w="1150" w:type="dxa"/>
            <w:vAlign w:val="center"/>
          </w:tcPr>
          <w:p w:rsidR="001B4811" w:rsidRPr="00DE22C8" w:rsidRDefault="001B4811" w:rsidP="00D66503">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Участники проекта</w:t>
            </w:r>
          </w:p>
        </w:tc>
        <w:tc>
          <w:tcPr>
            <w:tcW w:w="2855" w:type="dxa"/>
            <w:vAlign w:val="center"/>
          </w:tcPr>
          <w:p w:rsidR="001B4811" w:rsidRPr="00DE22C8" w:rsidRDefault="001B4811" w:rsidP="00D66503">
            <w:pPr>
              <w:pStyle w:val="a5"/>
              <w:tabs>
                <w:tab w:val="left" w:pos="140"/>
              </w:tabs>
              <w:ind w:left="0"/>
              <w:rPr>
                <w:rFonts w:ascii="Times New Roman" w:hAnsi="Times New Roman" w:cs="Times New Roman"/>
                <w:sz w:val="20"/>
                <w:szCs w:val="20"/>
              </w:rPr>
            </w:pPr>
            <w:proofErr w:type="gramStart"/>
            <w:r w:rsidRPr="00DE22C8">
              <w:rPr>
                <w:rFonts w:ascii="Times New Roman" w:hAnsi="Times New Roman" w:cs="Times New Roman"/>
                <w:sz w:val="20"/>
                <w:szCs w:val="20"/>
              </w:rPr>
              <w:t>Решения</w:t>
            </w:r>
            <w:proofErr w:type="gramEnd"/>
            <w:r w:rsidRPr="00DE22C8">
              <w:rPr>
                <w:rFonts w:ascii="Times New Roman" w:hAnsi="Times New Roman" w:cs="Times New Roman"/>
                <w:sz w:val="20"/>
                <w:szCs w:val="20"/>
              </w:rPr>
              <w:t xml:space="preserve"> отраженные в протоколах заседаний</w:t>
            </w:r>
          </w:p>
        </w:tc>
        <w:tc>
          <w:tcPr>
            <w:tcW w:w="1843" w:type="dxa"/>
          </w:tcPr>
          <w:p w:rsidR="001B4811" w:rsidRPr="00DE22C8" w:rsidRDefault="001B4811" w:rsidP="00D66503">
            <w:pPr>
              <w:pStyle w:val="a5"/>
              <w:tabs>
                <w:tab w:val="left" w:pos="140"/>
              </w:tabs>
              <w:ind w:left="0"/>
              <w:rPr>
                <w:rFonts w:ascii="Times New Roman" w:hAnsi="Times New Roman" w:cs="Times New Roman"/>
                <w:sz w:val="20"/>
                <w:szCs w:val="20"/>
              </w:rPr>
            </w:pPr>
            <w:r>
              <w:rPr>
                <w:rFonts w:ascii="Times New Roman" w:hAnsi="Times New Roman" w:cs="Times New Roman"/>
                <w:sz w:val="20"/>
                <w:szCs w:val="20"/>
              </w:rPr>
              <w:t>Достигнуто</w:t>
            </w:r>
          </w:p>
        </w:tc>
      </w:tr>
      <w:tr w:rsidR="001B4811" w:rsidRPr="00DE22C8" w:rsidTr="001B4811">
        <w:tc>
          <w:tcPr>
            <w:tcW w:w="730" w:type="dxa"/>
          </w:tcPr>
          <w:p w:rsidR="001B4811" w:rsidRPr="00DE22C8" w:rsidRDefault="001B4811" w:rsidP="00D66503">
            <w:pPr>
              <w:rPr>
                <w:rFonts w:ascii="Times New Roman" w:hAnsi="Times New Roman" w:cs="Times New Roman"/>
                <w:sz w:val="20"/>
                <w:szCs w:val="20"/>
              </w:rPr>
            </w:pPr>
            <w:r w:rsidRPr="00DE22C8">
              <w:rPr>
                <w:rFonts w:ascii="Times New Roman" w:hAnsi="Times New Roman" w:cs="Times New Roman"/>
                <w:sz w:val="20"/>
                <w:szCs w:val="20"/>
              </w:rPr>
              <w:t>2</w:t>
            </w:r>
          </w:p>
        </w:tc>
        <w:tc>
          <w:tcPr>
            <w:tcW w:w="2091" w:type="dxa"/>
          </w:tcPr>
          <w:p w:rsidR="001B4811" w:rsidRPr="00DE22C8" w:rsidRDefault="001B4811" w:rsidP="00D66503">
            <w:pPr>
              <w:jc w:val="both"/>
              <w:rPr>
                <w:rFonts w:ascii="Times New Roman" w:eastAsia="Times New Roman" w:hAnsi="Times New Roman" w:cs="Times New Roman"/>
                <w:sz w:val="20"/>
                <w:szCs w:val="20"/>
                <w:lang w:eastAsia="ru-RU"/>
              </w:rPr>
            </w:pPr>
            <w:r w:rsidRPr="00DE22C8">
              <w:rPr>
                <w:rFonts w:ascii="Times New Roman" w:eastAsiaTheme="minorEastAsia" w:hAnsi="Times New Roman" w:cs="Times New Roman"/>
                <w:sz w:val="20"/>
                <w:szCs w:val="20"/>
                <w:lang w:eastAsia="ru-RU"/>
              </w:rPr>
              <w:t>Обсуждение планов реализации направлений экспериментальной деятельности</w:t>
            </w:r>
          </w:p>
        </w:tc>
        <w:tc>
          <w:tcPr>
            <w:tcW w:w="937" w:type="dxa"/>
            <w:vAlign w:val="center"/>
          </w:tcPr>
          <w:p w:rsidR="001B4811" w:rsidRPr="00DE22C8" w:rsidRDefault="001B4811" w:rsidP="00D66503">
            <w:pPr>
              <w:widowControl w:val="0"/>
              <w:autoSpaceDE w:val="0"/>
              <w:autoSpaceDN w:val="0"/>
              <w:adjustRightInd w:val="0"/>
              <w:rPr>
                <w:rFonts w:ascii="Times New Roman" w:eastAsiaTheme="minorEastAsia" w:hAnsi="Times New Roman" w:cs="Times New Roman"/>
                <w:sz w:val="20"/>
                <w:szCs w:val="20"/>
                <w:lang w:eastAsia="ru-RU"/>
              </w:rPr>
            </w:pPr>
            <w:r w:rsidRPr="00DE22C8">
              <w:rPr>
                <w:rFonts w:ascii="Times New Roman" w:eastAsiaTheme="minorEastAsia" w:hAnsi="Times New Roman" w:cs="Times New Roman"/>
                <w:sz w:val="20"/>
                <w:szCs w:val="20"/>
                <w:lang w:eastAsia="ru-RU"/>
              </w:rPr>
              <w:t>01.01.18-</w:t>
            </w:r>
          </w:p>
          <w:p w:rsidR="001B4811" w:rsidRPr="00DE22C8" w:rsidRDefault="001B4811" w:rsidP="00D66503">
            <w:pPr>
              <w:jc w:val="center"/>
              <w:rPr>
                <w:rFonts w:ascii="Times New Roman" w:eastAsia="Times New Roman" w:hAnsi="Times New Roman" w:cs="Times New Roman"/>
                <w:sz w:val="20"/>
                <w:szCs w:val="20"/>
                <w:lang w:eastAsia="ru-RU"/>
              </w:rPr>
            </w:pPr>
            <w:r w:rsidRPr="00DE22C8">
              <w:rPr>
                <w:rFonts w:ascii="Times New Roman" w:eastAsiaTheme="minorEastAsia" w:hAnsi="Times New Roman" w:cs="Times New Roman"/>
                <w:sz w:val="20"/>
                <w:szCs w:val="20"/>
                <w:lang w:eastAsia="ru-RU"/>
              </w:rPr>
              <w:t>28.02.18</w:t>
            </w:r>
          </w:p>
        </w:tc>
        <w:tc>
          <w:tcPr>
            <w:tcW w:w="1150" w:type="dxa"/>
            <w:vAlign w:val="center"/>
          </w:tcPr>
          <w:p w:rsidR="001B4811" w:rsidRPr="00DE22C8" w:rsidRDefault="001B4811" w:rsidP="00D66503">
            <w:pPr>
              <w:rPr>
                <w:rFonts w:ascii="Times New Roman" w:eastAsia="Times New Roman" w:hAnsi="Times New Roman" w:cs="Times New Roman"/>
                <w:sz w:val="20"/>
                <w:szCs w:val="20"/>
                <w:lang w:eastAsia="ru-RU"/>
              </w:rPr>
            </w:pPr>
            <w:r w:rsidRPr="00DE22C8">
              <w:rPr>
                <w:rFonts w:ascii="Times New Roman" w:eastAsia="Times New Roman" w:hAnsi="Times New Roman" w:cs="Times New Roman"/>
                <w:sz w:val="20"/>
                <w:szCs w:val="20"/>
                <w:lang w:eastAsia="ru-RU"/>
              </w:rPr>
              <w:t>Участники проекта</w:t>
            </w:r>
          </w:p>
        </w:tc>
        <w:tc>
          <w:tcPr>
            <w:tcW w:w="2855" w:type="dxa"/>
            <w:vAlign w:val="center"/>
          </w:tcPr>
          <w:p w:rsidR="001B4811" w:rsidRPr="00DE22C8" w:rsidRDefault="001B4811" w:rsidP="00D66503">
            <w:pPr>
              <w:pStyle w:val="a5"/>
              <w:tabs>
                <w:tab w:val="left" w:pos="140"/>
              </w:tabs>
              <w:ind w:left="0"/>
              <w:rPr>
                <w:rFonts w:ascii="Times New Roman" w:hAnsi="Times New Roman" w:cs="Times New Roman"/>
                <w:sz w:val="20"/>
                <w:szCs w:val="20"/>
              </w:rPr>
            </w:pPr>
            <w:proofErr w:type="gramStart"/>
            <w:r w:rsidRPr="00DE22C8">
              <w:rPr>
                <w:rFonts w:ascii="Times New Roman" w:hAnsi="Times New Roman" w:cs="Times New Roman"/>
                <w:sz w:val="20"/>
                <w:szCs w:val="20"/>
              </w:rPr>
              <w:t>Решения</w:t>
            </w:r>
            <w:proofErr w:type="gramEnd"/>
            <w:r w:rsidRPr="00DE22C8">
              <w:rPr>
                <w:rFonts w:ascii="Times New Roman" w:hAnsi="Times New Roman" w:cs="Times New Roman"/>
                <w:sz w:val="20"/>
                <w:szCs w:val="20"/>
              </w:rPr>
              <w:t xml:space="preserve"> отраженные в протоколах заседаний</w:t>
            </w:r>
          </w:p>
        </w:tc>
        <w:tc>
          <w:tcPr>
            <w:tcW w:w="1843" w:type="dxa"/>
          </w:tcPr>
          <w:p w:rsidR="001B4811" w:rsidRPr="00DE22C8" w:rsidRDefault="001B4811" w:rsidP="00D66503">
            <w:pPr>
              <w:pStyle w:val="a5"/>
              <w:tabs>
                <w:tab w:val="left" w:pos="140"/>
              </w:tabs>
              <w:ind w:left="0"/>
              <w:rPr>
                <w:rFonts w:ascii="Times New Roman" w:hAnsi="Times New Roman" w:cs="Times New Roman"/>
                <w:sz w:val="20"/>
                <w:szCs w:val="20"/>
              </w:rPr>
            </w:pPr>
            <w:r w:rsidRPr="00701384">
              <w:rPr>
                <w:rFonts w:ascii="Times New Roman" w:hAnsi="Times New Roman" w:cs="Times New Roman"/>
                <w:sz w:val="20"/>
                <w:szCs w:val="20"/>
              </w:rPr>
              <w:t>Достигнуто</w:t>
            </w:r>
          </w:p>
        </w:tc>
      </w:tr>
    </w:tbl>
    <w:p w:rsidR="00DE22C8" w:rsidRDefault="00DE22C8" w:rsidP="00DE22C8">
      <w:pPr>
        <w:spacing w:after="0" w:line="360" w:lineRule="auto"/>
        <w:jc w:val="both"/>
        <w:rPr>
          <w:rFonts w:ascii="Times New Roman" w:eastAsia="Times New Roman" w:hAnsi="Times New Roman" w:cs="Times New Roman"/>
          <w:sz w:val="28"/>
          <w:szCs w:val="28"/>
          <w:lang w:eastAsia="ru-RU"/>
        </w:rPr>
      </w:pPr>
    </w:p>
    <w:p w:rsidR="00DE22C8" w:rsidRDefault="00235FA1" w:rsidP="00A96BFD">
      <w:pPr>
        <w:spacing w:after="0" w:line="360" w:lineRule="auto"/>
        <w:ind w:firstLine="851"/>
        <w:jc w:val="both"/>
        <w:rPr>
          <w:rFonts w:ascii="Times New Roman" w:eastAsia="Times New Roman" w:hAnsi="Times New Roman" w:cs="Times New Roman"/>
          <w:sz w:val="28"/>
          <w:szCs w:val="28"/>
          <w:lang w:eastAsia="ru-RU"/>
        </w:rPr>
      </w:pPr>
      <w:r w:rsidRPr="00235FA1">
        <w:rPr>
          <w:rFonts w:ascii="Times New Roman" w:eastAsia="Times New Roman" w:hAnsi="Times New Roman" w:cs="Times New Roman"/>
          <w:sz w:val="28"/>
          <w:szCs w:val="28"/>
          <w:lang w:eastAsia="ru-RU"/>
        </w:rPr>
        <w:t>Программы реализации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Pr>
          <w:rFonts w:ascii="Times New Roman" w:eastAsia="Times New Roman" w:hAnsi="Times New Roman" w:cs="Times New Roman"/>
          <w:sz w:val="28"/>
          <w:szCs w:val="28"/>
          <w:lang w:eastAsia="ru-RU"/>
        </w:rPr>
        <w:t xml:space="preserve"> и </w:t>
      </w:r>
      <w:r w:rsidRPr="00235FA1">
        <w:rPr>
          <w:rFonts w:ascii="Times New Roman" w:eastAsia="Times New Roman" w:hAnsi="Times New Roman" w:cs="Times New Roman"/>
          <w:sz w:val="28"/>
          <w:szCs w:val="28"/>
          <w:lang w:eastAsia="ru-RU"/>
        </w:rPr>
        <w:t>Плана реализации экспериментального (инновационного) проекта</w:t>
      </w:r>
      <w:r>
        <w:rPr>
          <w:rFonts w:ascii="Times New Roman" w:eastAsia="Times New Roman" w:hAnsi="Times New Roman" w:cs="Times New Roman"/>
          <w:sz w:val="28"/>
          <w:szCs w:val="28"/>
          <w:lang w:eastAsia="ru-RU"/>
        </w:rPr>
        <w:t xml:space="preserve"> на 2018</w:t>
      </w:r>
      <w:r w:rsidR="0053071E">
        <w:rPr>
          <w:rFonts w:ascii="Times New Roman" w:eastAsia="Times New Roman" w:hAnsi="Times New Roman" w:cs="Times New Roman"/>
          <w:sz w:val="28"/>
          <w:szCs w:val="28"/>
          <w:lang w:eastAsia="ru-RU"/>
        </w:rPr>
        <w:t>-2019</w:t>
      </w:r>
      <w:r>
        <w:rPr>
          <w:rFonts w:ascii="Times New Roman" w:eastAsia="Times New Roman" w:hAnsi="Times New Roman" w:cs="Times New Roman"/>
          <w:sz w:val="28"/>
          <w:szCs w:val="28"/>
          <w:lang w:eastAsia="ru-RU"/>
        </w:rPr>
        <w:t xml:space="preserve"> г. представлены в первом разделе</w:t>
      </w:r>
      <w:r w:rsidR="0053071E">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таблица 1 и 2 соответственно.</w:t>
      </w:r>
    </w:p>
    <w:p w:rsidR="00A96BFD" w:rsidRDefault="00A96BFD" w:rsidP="006B2631">
      <w:pPr>
        <w:spacing w:after="0" w:line="360" w:lineRule="auto"/>
        <w:ind w:firstLine="709"/>
        <w:jc w:val="both"/>
        <w:rPr>
          <w:rFonts w:ascii="Times New Roman" w:eastAsia="Times New Roman" w:hAnsi="Times New Roman" w:cs="Times New Roman"/>
          <w:sz w:val="28"/>
          <w:szCs w:val="28"/>
          <w:lang w:eastAsia="ru-RU"/>
        </w:rPr>
      </w:pPr>
    </w:p>
    <w:p w:rsidR="0020116A" w:rsidRDefault="0020116A" w:rsidP="006B2631">
      <w:pPr>
        <w:spacing w:after="0" w:line="360" w:lineRule="auto"/>
        <w:ind w:firstLine="709"/>
        <w:jc w:val="both"/>
        <w:rPr>
          <w:rFonts w:ascii="Times New Roman" w:eastAsia="Times New Roman" w:hAnsi="Times New Roman" w:cs="Times New Roman"/>
          <w:sz w:val="28"/>
          <w:szCs w:val="28"/>
          <w:lang w:eastAsia="ru-RU"/>
        </w:rPr>
      </w:pPr>
    </w:p>
    <w:p w:rsidR="00A96BFD" w:rsidRDefault="0020116A" w:rsidP="006B26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A96BFD" w:rsidRPr="00A96BFD">
        <w:rPr>
          <w:rFonts w:ascii="Times New Roman" w:eastAsia="Times New Roman" w:hAnsi="Times New Roman" w:cs="Times New Roman"/>
          <w:sz w:val="28"/>
          <w:szCs w:val="28"/>
          <w:lang w:eastAsia="ru-RU"/>
        </w:rPr>
        <w:t xml:space="preserve"> Анализ условий для осуществления экспериментально</w:t>
      </w:r>
      <w:r w:rsidR="00A96BFD">
        <w:rPr>
          <w:rFonts w:ascii="Times New Roman" w:eastAsia="Times New Roman" w:hAnsi="Times New Roman" w:cs="Times New Roman"/>
          <w:sz w:val="28"/>
          <w:szCs w:val="28"/>
          <w:lang w:eastAsia="ru-RU"/>
        </w:rPr>
        <w:t>й</w:t>
      </w:r>
      <w:r w:rsidR="00A96BFD" w:rsidRPr="00A96BFD">
        <w:rPr>
          <w:rFonts w:ascii="Times New Roman" w:eastAsia="Times New Roman" w:hAnsi="Times New Roman" w:cs="Times New Roman"/>
          <w:sz w:val="28"/>
          <w:szCs w:val="28"/>
          <w:lang w:eastAsia="ru-RU"/>
        </w:rPr>
        <w:t xml:space="preserve"> и инновационной деятельности в области физической культуры и спорта в регионе деятельности федеральной экспериментальной площадки</w:t>
      </w:r>
    </w:p>
    <w:p w:rsidR="00A96BFD" w:rsidRDefault="00A96BFD" w:rsidP="006B2631">
      <w:pPr>
        <w:spacing w:after="0" w:line="360" w:lineRule="auto"/>
        <w:ind w:firstLine="709"/>
        <w:jc w:val="both"/>
        <w:rPr>
          <w:rFonts w:ascii="Times New Roman" w:eastAsia="Times New Roman" w:hAnsi="Times New Roman" w:cs="Times New Roman"/>
          <w:sz w:val="28"/>
          <w:szCs w:val="28"/>
          <w:lang w:eastAsia="ru-RU"/>
        </w:rPr>
      </w:pPr>
    </w:p>
    <w:p w:rsidR="00A96BFD" w:rsidRDefault="00A96BFD" w:rsidP="006B26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Анализ условий и предпосылки для осуществления </w:t>
      </w:r>
      <w:r w:rsidRPr="00A96BFD">
        <w:rPr>
          <w:rFonts w:ascii="Times New Roman" w:eastAsia="Times New Roman" w:hAnsi="Times New Roman" w:cs="Times New Roman"/>
          <w:sz w:val="28"/>
          <w:szCs w:val="28"/>
          <w:lang w:eastAsia="ru-RU"/>
        </w:rPr>
        <w:t>экспериментально</w:t>
      </w:r>
      <w:r>
        <w:rPr>
          <w:rFonts w:ascii="Times New Roman" w:eastAsia="Times New Roman" w:hAnsi="Times New Roman" w:cs="Times New Roman"/>
          <w:sz w:val="28"/>
          <w:szCs w:val="28"/>
          <w:lang w:eastAsia="ru-RU"/>
        </w:rPr>
        <w:t>й</w:t>
      </w:r>
      <w:r w:rsidRPr="00A96BFD">
        <w:rPr>
          <w:rFonts w:ascii="Times New Roman" w:eastAsia="Times New Roman" w:hAnsi="Times New Roman" w:cs="Times New Roman"/>
          <w:sz w:val="28"/>
          <w:szCs w:val="28"/>
          <w:lang w:eastAsia="ru-RU"/>
        </w:rPr>
        <w:t xml:space="preserve"> и инновационной деятельности в регионе </w:t>
      </w:r>
      <w:r>
        <w:rPr>
          <w:rFonts w:ascii="Times New Roman" w:eastAsia="Times New Roman" w:hAnsi="Times New Roman" w:cs="Times New Roman"/>
          <w:sz w:val="28"/>
          <w:szCs w:val="28"/>
          <w:lang w:eastAsia="ru-RU"/>
        </w:rPr>
        <w:t xml:space="preserve">осуществления </w:t>
      </w:r>
      <w:r w:rsidRPr="00A96BFD">
        <w:rPr>
          <w:rFonts w:ascii="Times New Roman" w:eastAsia="Times New Roman" w:hAnsi="Times New Roman" w:cs="Times New Roman"/>
          <w:sz w:val="28"/>
          <w:szCs w:val="28"/>
          <w:lang w:eastAsia="ru-RU"/>
        </w:rPr>
        <w:t>деятельности федеральной экспериментальной площадки</w:t>
      </w:r>
      <w:r>
        <w:rPr>
          <w:rFonts w:ascii="Times New Roman" w:eastAsia="Times New Roman" w:hAnsi="Times New Roman" w:cs="Times New Roman"/>
          <w:sz w:val="28"/>
          <w:szCs w:val="28"/>
          <w:lang w:eastAsia="ru-RU"/>
        </w:rPr>
        <w:t xml:space="preserve"> детально представлены в пункте 2.1 второго раздела данного отчета.</w:t>
      </w:r>
    </w:p>
    <w:p w:rsidR="00A96BFD" w:rsidRDefault="00A96BFD" w:rsidP="006B26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проблемами отечественных прыжков на лыжах с трамплина и лыжного</w:t>
      </w:r>
      <w:r w:rsidRPr="00235FA1">
        <w:rPr>
          <w:rFonts w:ascii="Times New Roman" w:eastAsia="Times New Roman" w:hAnsi="Times New Roman" w:cs="Times New Roman"/>
          <w:sz w:val="28"/>
          <w:szCs w:val="28"/>
          <w:lang w:eastAsia="ru-RU"/>
        </w:rPr>
        <w:t xml:space="preserve"> двоеборь</w:t>
      </w:r>
      <w:r>
        <w:rPr>
          <w:rFonts w:ascii="Times New Roman" w:eastAsia="Times New Roman" w:hAnsi="Times New Roman" w:cs="Times New Roman"/>
          <w:sz w:val="28"/>
          <w:szCs w:val="28"/>
          <w:lang w:eastAsia="ru-RU"/>
        </w:rPr>
        <w:t>я являются недостаточный уровень выступлений на соревнованиях международного уровня, н</w:t>
      </w:r>
      <w:r w:rsidRPr="00A96BFD">
        <w:rPr>
          <w:rFonts w:ascii="Times New Roman" w:eastAsia="Times New Roman" w:hAnsi="Times New Roman" w:cs="Times New Roman"/>
          <w:sz w:val="28"/>
          <w:szCs w:val="28"/>
          <w:lang w:eastAsia="ru-RU"/>
        </w:rPr>
        <w:t>едостаточный профессиональный уровень российских  тренерских кадров</w:t>
      </w:r>
      <w:r>
        <w:rPr>
          <w:rFonts w:ascii="Times New Roman" w:eastAsia="Times New Roman" w:hAnsi="Times New Roman" w:cs="Times New Roman"/>
          <w:sz w:val="28"/>
          <w:szCs w:val="28"/>
          <w:lang w:eastAsia="ru-RU"/>
        </w:rPr>
        <w:t>, некоторое отставание в материально-техническом обеспечении, отсутствие современной системы</w:t>
      </w:r>
      <w:r w:rsidRPr="00A96BFD">
        <w:rPr>
          <w:rFonts w:ascii="Times New Roman" w:eastAsia="Times New Roman" w:hAnsi="Times New Roman" w:cs="Times New Roman"/>
          <w:sz w:val="28"/>
          <w:szCs w:val="28"/>
          <w:lang w:eastAsia="ru-RU"/>
        </w:rPr>
        <w:t xml:space="preserve"> подготовки тренерских кадров в этих видах спорта</w:t>
      </w:r>
      <w:r>
        <w:rPr>
          <w:rFonts w:ascii="Times New Roman" w:eastAsia="Times New Roman" w:hAnsi="Times New Roman" w:cs="Times New Roman"/>
          <w:sz w:val="28"/>
          <w:szCs w:val="28"/>
          <w:lang w:eastAsia="ru-RU"/>
        </w:rPr>
        <w:t xml:space="preserve">, критически низкий уровень занимающихся данными видами спорта. Данные проблемы одновременно являются и предпосылками для </w:t>
      </w:r>
      <w:r w:rsidRPr="00A96BFD">
        <w:rPr>
          <w:rFonts w:ascii="Times New Roman" w:eastAsia="Times New Roman" w:hAnsi="Times New Roman" w:cs="Times New Roman"/>
          <w:sz w:val="28"/>
          <w:szCs w:val="28"/>
          <w:lang w:eastAsia="ru-RU"/>
        </w:rPr>
        <w:t>осуществления экспериментальной и инновационной деятельности</w:t>
      </w:r>
      <w:r>
        <w:rPr>
          <w:rFonts w:ascii="Times New Roman" w:eastAsia="Times New Roman" w:hAnsi="Times New Roman" w:cs="Times New Roman"/>
          <w:sz w:val="28"/>
          <w:szCs w:val="28"/>
          <w:lang w:eastAsia="ru-RU"/>
        </w:rPr>
        <w:t>.</w:t>
      </w:r>
    </w:p>
    <w:p w:rsidR="00A96BFD" w:rsidRDefault="00A96BFD" w:rsidP="006B26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 не </w:t>
      </w:r>
      <w:r w:rsidR="00933A71">
        <w:rPr>
          <w:rFonts w:ascii="Times New Roman" w:eastAsia="Times New Roman" w:hAnsi="Times New Roman" w:cs="Times New Roman"/>
          <w:sz w:val="28"/>
          <w:szCs w:val="28"/>
          <w:lang w:eastAsia="ru-RU"/>
        </w:rPr>
        <w:t>менее,</w:t>
      </w:r>
      <w:r>
        <w:rPr>
          <w:rFonts w:ascii="Times New Roman" w:eastAsia="Times New Roman" w:hAnsi="Times New Roman" w:cs="Times New Roman"/>
          <w:sz w:val="28"/>
          <w:szCs w:val="28"/>
          <w:lang w:eastAsia="ru-RU"/>
        </w:rPr>
        <w:t xml:space="preserve"> Пермский край обладает достаточными условиями для реализации проекта д</w:t>
      </w:r>
      <w:r w:rsidRPr="00A96BFD">
        <w:rPr>
          <w:rFonts w:ascii="Times New Roman" w:eastAsia="Times New Roman" w:hAnsi="Times New Roman" w:cs="Times New Roman"/>
          <w:sz w:val="28"/>
          <w:szCs w:val="28"/>
          <w:lang w:eastAsia="ru-RU"/>
        </w:rPr>
        <w:t>ля осуществления экспериментальной и инновационной деятельности</w:t>
      </w:r>
      <w:r>
        <w:rPr>
          <w:rFonts w:ascii="Times New Roman" w:eastAsia="Times New Roman" w:hAnsi="Times New Roman" w:cs="Times New Roman"/>
          <w:sz w:val="28"/>
          <w:szCs w:val="28"/>
          <w:lang w:eastAsia="ru-RU"/>
        </w:rPr>
        <w:t xml:space="preserve"> по заваленной теме. В данном регионе прыжки на лыжах с трамплина и лыжное двоеборье являются базовыми видами спорта, имеется 8 отделений  по лыжному двоеборью и 6 по прыжкам на лыжах с трамплина, количество занимающихся данными видами спорта выше, чем по другим регионам страны.</w:t>
      </w:r>
    </w:p>
    <w:p w:rsidR="00B25924" w:rsidRDefault="00A96BFD" w:rsidP="006B26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Пермском крае имеются спортивные школы культивирующие прыжки на лыжах с трамплина и лыжное двоеборье, а также физкультурно-спортивное учреждение высшего образование – Федеральное государственное бюджетное учреждение высшего образования «Чайковский государственный институт физической культуры»</w:t>
      </w:r>
      <w:r w:rsidR="00B25924">
        <w:rPr>
          <w:rFonts w:ascii="Times New Roman" w:eastAsia="Times New Roman" w:hAnsi="Times New Roman" w:cs="Times New Roman"/>
          <w:sz w:val="28"/>
          <w:szCs w:val="28"/>
          <w:lang w:eastAsia="ru-RU"/>
        </w:rPr>
        <w:t xml:space="preserve">, структурным подразделением которого является </w:t>
      </w:r>
      <w:r w:rsidR="00B25924" w:rsidRPr="00B25924">
        <w:rPr>
          <w:rFonts w:ascii="Times New Roman" w:eastAsia="Times New Roman" w:hAnsi="Times New Roman" w:cs="Times New Roman"/>
          <w:sz w:val="28"/>
          <w:szCs w:val="28"/>
          <w:lang w:eastAsia="ru-RU"/>
        </w:rPr>
        <w:t>Федеральный центр подготовки по зимним видам спорта «Снежинка» им А.А. Данилова</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В состав центра входят:</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полная линейка сертифицированных трамплинов (К-20, К-40, К-65, К-95, К-125);</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lastRenderedPageBreak/>
        <w:t>-</w:t>
      </w:r>
      <w:r w:rsidRPr="00B25924">
        <w:rPr>
          <w:rFonts w:ascii="Times New Roman" w:eastAsia="Times New Roman" w:hAnsi="Times New Roman" w:cs="Times New Roman"/>
          <w:sz w:val="28"/>
          <w:szCs w:val="28"/>
          <w:lang w:eastAsia="ru-RU"/>
        </w:rPr>
        <w:tab/>
        <w:t>сертифици</w:t>
      </w:r>
      <w:r w:rsidR="00A46373">
        <w:rPr>
          <w:rFonts w:ascii="Times New Roman" w:eastAsia="Times New Roman" w:hAnsi="Times New Roman" w:cs="Times New Roman"/>
          <w:sz w:val="28"/>
          <w:szCs w:val="28"/>
          <w:lang w:eastAsia="ru-RU"/>
        </w:rPr>
        <w:t>рованная лыжная трасса</w:t>
      </w:r>
      <w:r w:rsidRPr="00B25924">
        <w:rPr>
          <w:rFonts w:ascii="Times New Roman" w:eastAsia="Times New Roman" w:hAnsi="Times New Roman" w:cs="Times New Roman"/>
          <w:sz w:val="28"/>
          <w:szCs w:val="28"/>
          <w:lang w:eastAsia="ru-RU"/>
        </w:rPr>
        <w:t xml:space="preserve"> пригодная как для зимнего, так и для летнего (лыжероллерного) использования;</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 xml:space="preserve">кроссовый (имитационный) круг; </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 xml:space="preserve">современные спортивные залы различной направленности (игровой, </w:t>
      </w:r>
      <w:proofErr w:type="gramStart"/>
      <w:r w:rsidRPr="00B25924">
        <w:rPr>
          <w:rFonts w:ascii="Times New Roman" w:eastAsia="Times New Roman" w:hAnsi="Times New Roman" w:cs="Times New Roman"/>
          <w:sz w:val="28"/>
          <w:szCs w:val="28"/>
          <w:lang w:eastAsia="ru-RU"/>
        </w:rPr>
        <w:t>тренажерный</w:t>
      </w:r>
      <w:proofErr w:type="gramEnd"/>
      <w:r w:rsidRPr="00B25924">
        <w:rPr>
          <w:rFonts w:ascii="Times New Roman" w:eastAsia="Times New Roman" w:hAnsi="Times New Roman" w:cs="Times New Roman"/>
          <w:sz w:val="28"/>
          <w:szCs w:val="28"/>
          <w:lang w:eastAsia="ru-RU"/>
        </w:rPr>
        <w:t>, гимнастический с различными снарядами и батутом);</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открытые спортивные площадки и «силовые» городки;</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 xml:space="preserve">комфортабельная гостиница с пунктом питания (столовая) и конференц-залом; </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 xml:space="preserve">оснащенный современным оборудованием медико-восстановительный центр с лицензией на </w:t>
      </w:r>
      <w:proofErr w:type="gramStart"/>
      <w:r w:rsidRPr="00B25924">
        <w:rPr>
          <w:rFonts w:ascii="Times New Roman" w:eastAsia="Times New Roman" w:hAnsi="Times New Roman" w:cs="Times New Roman"/>
          <w:sz w:val="28"/>
          <w:szCs w:val="28"/>
          <w:lang w:eastAsia="ru-RU"/>
        </w:rPr>
        <w:t>право ведения</w:t>
      </w:r>
      <w:proofErr w:type="gramEnd"/>
      <w:r w:rsidRPr="00B25924">
        <w:rPr>
          <w:rFonts w:ascii="Times New Roman" w:eastAsia="Times New Roman" w:hAnsi="Times New Roman" w:cs="Times New Roman"/>
          <w:sz w:val="28"/>
          <w:szCs w:val="28"/>
          <w:lang w:eastAsia="ru-RU"/>
        </w:rPr>
        <w:t xml:space="preserve"> медицинской деятельности; </w:t>
      </w:r>
    </w:p>
    <w:p w:rsid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w:t>
      </w:r>
      <w:r w:rsidRPr="00B25924">
        <w:rPr>
          <w:rFonts w:ascii="Times New Roman" w:eastAsia="Times New Roman" w:hAnsi="Times New Roman" w:cs="Times New Roman"/>
          <w:sz w:val="28"/>
          <w:szCs w:val="28"/>
          <w:lang w:eastAsia="ru-RU"/>
        </w:rPr>
        <w:tab/>
        <w:t>полностью оборудованный научно-методический центр, позволяющий вести научно-методическое сопровождение тренировочного процесса.</w:t>
      </w:r>
    </w:p>
    <w:p w:rsidR="00B25924" w:rsidRP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Данный вуз имеет налаженные отношения с Факультетом спорта Люблянского университета (Словения), а также ведущими вузами России: ФГБУ ФНЦ ВНИИФК и ФГБУ СПбНИИФК.</w:t>
      </w:r>
    </w:p>
    <w:p w:rsidR="00B25924" w:rsidRDefault="00B25924" w:rsidP="00B25924">
      <w:pPr>
        <w:spacing w:after="0" w:line="360" w:lineRule="auto"/>
        <w:ind w:firstLine="709"/>
        <w:jc w:val="both"/>
        <w:rPr>
          <w:rFonts w:ascii="Times New Roman" w:eastAsia="Times New Roman" w:hAnsi="Times New Roman" w:cs="Times New Roman"/>
          <w:sz w:val="28"/>
          <w:szCs w:val="28"/>
          <w:lang w:eastAsia="ru-RU"/>
        </w:rPr>
      </w:pPr>
      <w:r w:rsidRPr="00B25924">
        <w:rPr>
          <w:rFonts w:ascii="Times New Roman" w:eastAsia="Times New Roman" w:hAnsi="Times New Roman" w:cs="Times New Roman"/>
          <w:sz w:val="28"/>
          <w:szCs w:val="28"/>
          <w:lang w:eastAsia="ru-RU"/>
        </w:rPr>
        <w:t>В самом городе Чайковский есть муниципальная школа «Эдельвейс» и филиал краевой СДЮСШОР «Старт». В общей сложности в этих школах в двух видах спорта (прыжки и двоеборье) работает 7 тренеров</w:t>
      </w:r>
    </w:p>
    <w:p w:rsidR="00933A71" w:rsidRDefault="00933A71" w:rsidP="006B263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Пермский край располагает всеми минимально необходимыми условиями для реализации данного экспериментального инновационного проекта.</w:t>
      </w: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 З</w:t>
      </w:r>
      <w:r w:rsidR="001709D3">
        <w:rPr>
          <w:rFonts w:ascii="Times New Roman" w:eastAsia="Times New Roman" w:hAnsi="Times New Roman" w:cs="Times New Roman"/>
          <w:sz w:val="28"/>
          <w:szCs w:val="28"/>
          <w:lang w:eastAsia="ru-RU"/>
        </w:rPr>
        <w:t>атруднения в реализации П</w:t>
      </w:r>
      <w:r>
        <w:rPr>
          <w:rFonts w:ascii="Times New Roman" w:eastAsia="Times New Roman" w:hAnsi="Times New Roman" w:cs="Times New Roman"/>
          <w:sz w:val="28"/>
          <w:szCs w:val="28"/>
          <w:lang w:eastAsia="ru-RU"/>
        </w:rPr>
        <w:t>роекта</w:t>
      </w: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определенные затруднения связаны с реализацией п. 1.2.5 Программы реализации инновационного проекта (таблица 1): </w:t>
      </w:r>
      <w:r>
        <w:rPr>
          <w:rFonts w:ascii="Times New Roman" w:eastAsia="Times New Roman" w:hAnsi="Times New Roman" w:cs="Times New Roman"/>
          <w:sz w:val="28"/>
          <w:szCs w:val="28"/>
          <w:lang w:eastAsia="ru-RU"/>
        </w:rPr>
        <w:lastRenderedPageBreak/>
        <w:t xml:space="preserve">«Проработка возможности организации Федерального колледжа олимпийского резерва в г. Чайковский, как структурного подразделения ЧГИФК». </w:t>
      </w: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проблема, вызвавшая данное затруднение была связанна с отсутствием в уставной деятельности ФГБОУ ВО «ЧГИФК» «спортивной подготовки». 21.02.2019 г. в соответствии с </w:t>
      </w:r>
      <w:r w:rsidR="004C6C65">
        <w:rPr>
          <w:rFonts w:ascii="Times New Roman" w:eastAsia="Times New Roman" w:hAnsi="Times New Roman" w:cs="Times New Roman"/>
          <w:sz w:val="28"/>
          <w:szCs w:val="28"/>
          <w:lang w:eastAsia="ru-RU"/>
        </w:rPr>
        <w:t>письмом</w:t>
      </w:r>
      <w:r>
        <w:rPr>
          <w:rFonts w:ascii="Times New Roman" w:eastAsia="Times New Roman" w:hAnsi="Times New Roman" w:cs="Times New Roman"/>
          <w:sz w:val="28"/>
          <w:szCs w:val="28"/>
          <w:lang w:eastAsia="ru-RU"/>
        </w:rPr>
        <w:t xml:space="preserve"> Минспорта России </w:t>
      </w:r>
      <w:r w:rsidR="00250004">
        <w:rPr>
          <w:rFonts w:ascii="Times New Roman" w:eastAsia="Times New Roman" w:hAnsi="Times New Roman" w:cs="Times New Roman"/>
          <w:sz w:val="28"/>
          <w:szCs w:val="28"/>
          <w:lang w:eastAsia="ru-RU"/>
        </w:rPr>
        <w:t xml:space="preserve">от 24.12.18 г. исх. 04-11/10029 </w:t>
      </w:r>
      <w:r>
        <w:rPr>
          <w:rFonts w:ascii="Times New Roman" w:eastAsia="Times New Roman" w:hAnsi="Times New Roman" w:cs="Times New Roman"/>
          <w:sz w:val="28"/>
          <w:szCs w:val="28"/>
          <w:lang w:eastAsia="ru-RU"/>
        </w:rPr>
        <w:t>Конференцией трудового коллектива ФГБОУ ВО «ЧГИФК» было</w:t>
      </w:r>
      <w:r w:rsidR="00250004">
        <w:rPr>
          <w:rFonts w:ascii="Times New Roman" w:eastAsia="Times New Roman" w:hAnsi="Times New Roman" w:cs="Times New Roman"/>
          <w:sz w:val="28"/>
          <w:szCs w:val="28"/>
          <w:lang w:eastAsia="ru-RU"/>
        </w:rPr>
        <w:t xml:space="preserve"> принято решение о внесении соответствующих изменений </w:t>
      </w:r>
      <w:r>
        <w:rPr>
          <w:rFonts w:ascii="Times New Roman" w:eastAsia="Times New Roman" w:hAnsi="Times New Roman" w:cs="Times New Roman"/>
          <w:sz w:val="28"/>
          <w:szCs w:val="28"/>
          <w:lang w:eastAsia="ru-RU"/>
        </w:rPr>
        <w:t>в Устав вуза.</w:t>
      </w:r>
    </w:p>
    <w:p w:rsidR="0020116A" w:rsidRDefault="0020116A" w:rsidP="0020116A">
      <w:pPr>
        <w:pStyle w:val="a5"/>
        <w:spacing w:after="0" w:line="360" w:lineRule="auto"/>
        <w:ind w:left="0"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 целью реализации п. 1.2.5 Программы реализации инновационного проекта (таблица 1)</w:t>
      </w:r>
      <w:r w:rsidRPr="00537F7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«Проработка возможности организации Федерального колледжа олимпийского резерва в г. Чайковский, как структурного подразделения ЧГИФК» были проведены необходимые консультации с </w:t>
      </w:r>
      <w:r w:rsidRPr="00537F74">
        <w:rPr>
          <w:rFonts w:ascii="Times New Roman" w:eastAsia="Times New Roman" w:hAnsi="Times New Roman" w:cs="Times New Roman"/>
          <w:sz w:val="28"/>
          <w:szCs w:val="28"/>
          <w:lang w:eastAsia="ru-RU"/>
        </w:rPr>
        <w:t>Министерство</w:t>
      </w:r>
      <w:r>
        <w:rPr>
          <w:rFonts w:ascii="Times New Roman" w:eastAsia="Times New Roman" w:hAnsi="Times New Roman" w:cs="Times New Roman"/>
          <w:sz w:val="28"/>
          <w:szCs w:val="28"/>
          <w:lang w:eastAsia="ru-RU"/>
        </w:rPr>
        <w:t>м</w:t>
      </w:r>
      <w:r w:rsidRPr="00537F74">
        <w:rPr>
          <w:rFonts w:ascii="Times New Roman" w:eastAsia="Times New Roman" w:hAnsi="Times New Roman" w:cs="Times New Roman"/>
          <w:sz w:val="28"/>
          <w:szCs w:val="28"/>
          <w:lang w:eastAsia="ru-RU"/>
        </w:rPr>
        <w:t xml:space="preserve"> физической культуры и спорта</w:t>
      </w:r>
      <w:r>
        <w:rPr>
          <w:rFonts w:ascii="Times New Roman" w:eastAsia="Times New Roman" w:hAnsi="Times New Roman" w:cs="Times New Roman"/>
          <w:sz w:val="28"/>
          <w:szCs w:val="28"/>
          <w:lang w:eastAsia="ru-RU"/>
        </w:rPr>
        <w:t xml:space="preserve"> </w:t>
      </w:r>
      <w:r w:rsidRPr="00537F74">
        <w:rPr>
          <w:rFonts w:ascii="Times New Roman" w:eastAsia="Times New Roman" w:hAnsi="Times New Roman" w:cs="Times New Roman"/>
          <w:sz w:val="28"/>
          <w:szCs w:val="28"/>
          <w:lang w:eastAsia="ru-RU"/>
        </w:rPr>
        <w:t>Пермского края</w:t>
      </w:r>
      <w:r>
        <w:rPr>
          <w:rFonts w:ascii="Times New Roman" w:eastAsia="Times New Roman" w:hAnsi="Times New Roman" w:cs="Times New Roman"/>
          <w:sz w:val="28"/>
          <w:szCs w:val="28"/>
          <w:lang w:eastAsia="ru-RU"/>
        </w:rPr>
        <w:t xml:space="preserve">, а так же </w:t>
      </w:r>
      <w:r w:rsidRPr="00537F74">
        <w:rPr>
          <w:rFonts w:ascii="Times New Roman" w:eastAsia="Times New Roman" w:hAnsi="Times New Roman" w:cs="Times New Roman"/>
          <w:sz w:val="28"/>
          <w:szCs w:val="28"/>
          <w:lang w:eastAsia="ru-RU"/>
        </w:rPr>
        <w:t>проведе</w:t>
      </w:r>
      <w:r>
        <w:rPr>
          <w:rFonts w:ascii="Times New Roman" w:eastAsia="Times New Roman" w:hAnsi="Times New Roman" w:cs="Times New Roman"/>
          <w:sz w:val="28"/>
          <w:szCs w:val="28"/>
          <w:lang w:eastAsia="ru-RU"/>
        </w:rPr>
        <w:t>на встреча с директором КОР ПК С.Ю. Гончаровой С.Ю. (</w:t>
      </w:r>
      <w:r w:rsidRPr="00537F74">
        <w:rPr>
          <w:rFonts w:ascii="Times New Roman" w:eastAsia="Times New Roman" w:hAnsi="Times New Roman" w:cs="Times New Roman"/>
          <w:sz w:val="28"/>
          <w:szCs w:val="28"/>
          <w:lang w:eastAsia="ru-RU"/>
        </w:rPr>
        <w:t>13.02.2019</w:t>
      </w:r>
      <w:r w:rsidR="004C6C65">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proofErr w:type="gramEnd"/>
    </w:p>
    <w:p w:rsidR="0020116A" w:rsidRDefault="0020116A" w:rsidP="0020116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Возможно, вторым проблемным вопросом будет вопрос финансирования реализации данного проекта.</w:t>
      </w:r>
    </w:p>
    <w:p w:rsidR="0020116A" w:rsidRDefault="0020116A" w:rsidP="0020116A">
      <w:pPr>
        <w:spacing w:after="0" w:line="360" w:lineRule="auto"/>
        <w:ind w:firstLine="709"/>
        <w:jc w:val="both"/>
        <w:rPr>
          <w:rFonts w:ascii="Times New Roman" w:eastAsia="Times New Roman" w:hAnsi="Times New Roman" w:cs="Times New Roman"/>
          <w:sz w:val="28"/>
          <w:szCs w:val="28"/>
          <w:lang w:eastAsia="ru-RU"/>
        </w:rPr>
      </w:pPr>
    </w:p>
    <w:p w:rsidR="005B0C31" w:rsidRDefault="005B0C31" w:rsidP="0020116A">
      <w:pPr>
        <w:spacing w:after="0" w:line="360" w:lineRule="auto"/>
        <w:ind w:firstLine="709"/>
        <w:jc w:val="both"/>
        <w:rPr>
          <w:rFonts w:ascii="Times New Roman" w:eastAsia="Times New Roman" w:hAnsi="Times New Roman" w:cs="Times New Roman"/>
          <w:sz w:val="28"/>
          <w:szCs w:val="28"/>
          <w:lang w:eastAsia="ru-RU"/>
        </w:rPr>
      </w:pPr>
    </w:p>
    <w:p w:rsidR="00250004" w:rsidRDefault="00250004" w:rsidP="00250004">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2.11 Публикации связанные с </w:t>
      </w:r>
      <w:r w:rsidR="00B73D34">
        <w:rPr>
          <w:rFonts w:ascii="Times New Roman" w:eastAsia="Times New Roman" w:hAnsi="Times New Roman" w:cs="Times New Roman"/>
          <w:sz w:val="28"/>
          <w:szCs w:val="28"/>
          <w:lang w:eastAsia="ru-RU"/>
        </w:rPr>
        <w:t>темой П</w:t>
      </w:r>
      <w:r>
        <w:rPr>
          <w:rFonts w:ascii="Times New Roman" w:eastAsia="Times New Roman" w:hAnsi="Times New Roman" w:cs="Times New Roman"/>
          <w:sz w:val="28"/>
          <w:szCs w:val="28"/>
          <w:lang w:eastAsia="ru-RU"/>
        </w:rPr>
        <w:t>роекта</w:t>
      </w:r>
    </w:p>
    <w:p w:rsidR="005B0C31" w:rsidRDefault="005B0C31" w:rsidP="00250004">
      <w:pPr>
        <w:pStyle w:val="a5"/>
        <w:spacing w:after="0" w:line="360" w:lineRule="auto"/>
        <w:ind w:left="0" w:firstLine="709"/>
        <w:jc w:val="both"/>
        <w:rPr>
          <w:rFonts w:ascii="Times New Roman" w:eastAsia="Times New Roman" w:hAnsi="Times New Roman" w:cs="Times New Roman"/>
          <w:sz w:val="28"/>
          <w:szCs w:val="28"/>
          <w:lang w:eastAsia="ru-RU"/>
        </w:rPr>
      </w:pPr>
    </w:p>
    <w:p w:rsidR="005B0C31" w:rsidRPr="005B0C31"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Ардашев А. Е., Попова А.И. Анализ динамических показателей техники отталкивания прыгуна на лыжах с трамплинов К-125 и К-95 / А. Е. Ардашев, А. И. Попова // Физическая культура. Спорт. Туризм. Двигательная рекреация. 2018. – Т. 3, № 3. – С. 38-46.</w:t>
      </w:r>
    </w:p>
    <w:p w:rsidR="005B0C31" w:rsidRPr="005B0C31"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 xml:space="preserve">Ардашев А. Е. Корреляция некоторых показателей </w:t>
      </w:r>
      <w:proofErr w:type="spellStart"/>
      <w:r w:rsidRPr="005B0C31">
        <w:rPr>
          <w:rFonts w:ascii="Times New Roman" w:eastAsia="Times New Roman" w:hAnsi="Times New Roman" w:cs="Times New Roman"/>
          <w:sz w:val="28"/>
          <w:szCs w:val="28"/>
          <w:lang w:eastAsia="ru-RU"/>
        </w:rPr>
        <w:t>Wingate</w:t>
      </w:r>
      <w:proofErr w:type="spellEnd"/>
      <w:r w:rsidRPr="005B0C31">
        <w:rPr>
          <w:rFonts w:ascii="Times New Roman" w:eastAsia="Times New Roman" w:hAnsi="Times New Roman" w:cs="Times New Roman"/>
          <w:sz w:val="28"/>
          <w:szCs w:val="28"/>
          <w:lang w:eastAsia="ru-RU"/>
        </w:rPr>
        <w:t xml:space="preserve">-теста с результатами прыжковой и гоночной подготовленности квалифицированных лыжников-двоеборцев / А.Е. Ардашев, А.И. Попова, А.Н. </w:t>
      </w:r>
      <w:proofErr w:type="spellStart"/>
      <w:r w:rsidRPr="005B0C31">
        <w:rPr>
          <w:rFonts w:ascii="Times New Roman" w:eastAsia="Times New Roman" w:hAnsi="Times New Roman" w:cs="Times New Roman"/>
          <w:sz w:val="28"/>
          <w:szCs w:val="28"/>
          <w:lang w:eastAsia="ru-RU"/>
        </w:rPr>
        <w:t>Белёва</w:t>
      </w:r>
      <w:proofErr w:type="spellEnd"/>
      <w:r w:rsidRPr="005B0C31">
        <w:rPr>
          <w:rFonts w:ascii="Times New Roman" w:eastAsia="Times New Roman" w:hAnsi="Times New Roman" w:cs="Times New Roman"/>
          <w:sz w:val="28"/>
          <w:szCs w:val="28"/>
          <w:lang w:eastAsia="ru-RU"/>
        </w:rPr>
        <w:t xml:space="preserve">, Е.Ю. Плехов // Спорт и спортивная медицина: материалы Всероссийской с </w:t>
      </w:r>
      <w:r w:rsidRPr="005B0C31">
        <w:rPr>
          <w:rFonts w:ascii="Times New Roman" w:eastAsia="Times New Roman" w:hAnsi="Times New Roman" w:cs="Times New Roman"/>
          <w:sz w:val="28"/>
          <w:szCs w:val="28"/>
          <w:lang w:eastAsia="ru-RU"/>
        </w:rPr>
        <w:lastRenderedPageBreak/>
        <w:t>международным участием научно-практической конференции. – (Чайковский, 12-14 апреля 2018). – Чайковский: ЧГИФК, 2018. – С. 28-32.</w:t>
      </w:r>
    </w:p>
    <w:p w:rsidR="005B0C31" w:rsidRPr="005B0C31"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Попова А. И., Климов Е.Д. Влияние индивидуальных морфологических особенностей спортсменов на результативность соревновательной деятельности в прыжках на лыжах с трамплина / А.И. Попова, Климов Е. Д. // Инновационно-технологическое развитие науки: сборник статей по итогам Международной научно-практической конференции (Волгоград, 30 мая 2018 г.) / в 2 ч. (Ч.2). – Стерлитамак: АМИ, 2018. – С. 98-102.</w:t>
      </w:r>
    </w:p>
    <w:p w:rsidR="005B0C31" w:rsidRPr="005B0C31"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 xml:space="preserve">Попова А. И. Структура контроля подготовленности спортсменов в прыжках на лыжах с трамплина и лыжном двоеборье / А. И. Попова, А. Е. Ардашев, А. Н. </w:t>
      </w:r>
      <w:proofErr w:type="spellStart"/>
      <w:r w:rsidRPr="005B0C31">
        <w:rPr>
          <w:rFonts w:ascii="Times New Roman" w:eastAsia="Times New Roman" w:hAnsi="Times New Roman" w:cs="Times New Roman"/>
          <w:sz w:val="28"/>
          <w:szCs w:val="28"/>
          <w:lang w:eastAsia="ru-RU"/>
        </w:rPr>
        <w:t>Белёва</w:t>
      </w:r>
      <w:proofErr w:type="spellEnd"/>
      <w:r w:rsidRPr="005B0C31">
        <w:rPr>
          <w:rFonts w:ascii="Times New Roman" w:eastAsia="Times New Roman" w:hAnsi="Times New Roman" w:cs="Times New Roman"/>
          <w:sz w:val="28"/>
          <w:szCs w:val="28"/>
          <w:lang w:eastAsia="ru-RU"/>
        </w:rPr>
        <w:t>, Е. Ю. Плехов, Г. В. Чижов // Физическая культура. Спорт. Туризм. Двигательная рекреация. – 2018. – Т. 3, № 4. – С. 50-57.</w:t>
      </w:r>
    </w:p>
    <w:p w:rsidR="005B0C31" w:rsidRPr="005B0C31"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 xml:space="preserve">Попова А.И., Ардашев А.Е., </w:t>
      </w:r>
      <w:proofErr w:type="spellStart"/>
      <w:r w:rsidRPr="005B0C31">
        <w:rPr>
          <w:rFonts w:ascii="Times New Roman" w:eastAsia="Times New Roman" w:hAnsi="Times New Roman" w:cs="Times New Roman"/>
          <w:sz w:val="28"/>
          <w:szCs w:val="28"/>
          <w:lang w:eastAsia="ru-RU"/>
        </w:rPr>
        <w:t>Белёва</w:t>
      </w:r>
      <w:proofErr w:type="spellEnd"/>
      <w:r w:rsidRPr="005B0C31">
        <w:rPr>
          <w:rFonts w:ascii="Times New Roman" w:eastAsia="Times New Roman" w:hAnsi="Times New Roman" w:cs="Times New Roman"/>
          <w:sz w:val="28"/>
          <w:szCs w:val="28"/>
          <w:lang w:eastAsia="ru-RU"/>
        </w:rPr>
        <w:t xml:space="preserve"> А.Н. Требования к контролю подготовленности спортсменов в прыжках на лыжах с трамплина и лыжном двоеборье  / А. И. Попова, А. Е. Ардашев, А. Н. </w:t>
      </w:r>
      <w:proofErr w:type="spellStart"/>
      <w:r w:rsidRPr="005B0C31">
        <w:rPr>
          <w:rFonts w:ascii="Times New Roman" w:eastAsia="Times New Roman" w:hAnsi="Times New Roman" w:cs="Times New Roman"/>
          <w:sz w:val="28"/>
          <w:szCs w:val="28"/>
          <w:lang w:eastAsia="ru-RU"/>
        </w:rPr>
        <w:t>Белёва</w:t>
      </w:r>
      <w:proofErr w:type="spellEnd"/>
      <w:r w:rsidRPr="005B0C31">
        <w:rPr>
          <w:rFonts w:ascii="Times New Roman" w:eastAsia="Times New Roman" w:hAnsi="Times New Roman" w:cs="Times New Roman"/>
          <w:sz w:val="28"/>
          <w:szCs w:val="28"/>
          <w:lang w:eastAsia="ru-RU"/>
        </w:rPr>
        <w:t>, Е. Ю. // Ученые записки университета им. П.Ф. Лесгафта. – 2018. – № 11 (165). – С. 275-279.</w:t>
      </w:r>
    </w:p>
    <w:p w:rsidR="005B0C31" w:rsidRPr="005B0C31"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Попова А.И., Ардашев А.Е. Оценка и коррекция техники отталкивания в прыжках на лыжах с трамплина / А. И. Попова, А. Е. Ардашев // Сборник материалов международных научно-практических конференций (май 2018). – Москва: Центр научного развития «Большая книга», 2018. –С. 140-145.</w:t>
      </w:r>
    </w:p>
    <w:p w:rsidR="00250004" w:rsidRDefault="005B0C31" w:rsidP="005B0C31">
      <w:pPr>
        <w:spacing w:after="0" w:line="360" w:lineRule="auto"/>
        <w:ind w:firstLine="709"/>
        <w:jc w:val="both"/>
        <w:rPr>
          <w:rFonts w:ascii="Times New Roman" w:eastAsia="Times New Roman" w:hAnsi="Times New Roman" w:cs="Times New Roman"/>
          <w:sz w:val="28"/>
          <w:szCs w:val="28"/>
          <w:lang w:eastAsia="ru-RU"/>
        </w:rPr>
      </w:pPr>
      <w:r w:rsidRPr="005B0C31">
        <w:rPr>
          <w:rFonts w:ascii="Times New Roman" w:eastAsia="Times New Roman" w:hAnsi="Times New Roman" w:cs="Times New Roman"/>
          <w:sz w:val="28"/>
          <w:szCs w:val="28"/>
          <w:lang w:eastAsia="ru-RU"/>
        </w:rPr>
        <w:t>Попова А.И., Ардашев А.Е. Совершенствование техники отталкивания спортсменов в прыжках на лыжах с трамплина К125 И К95 / А. И. Попова, А. Е. Ардашев // Ученые записки университета им. П.Ф. Лесгафта. – 2018. – № 6 (160). – С. 186-191.</w:t>
      </w:r>
    </w:p>
    <w:p w:rsidR="0020116A" w:rsidRDefault="0020116A" w:rsidP="0020116A">
      <w:pPr>
        <w:spacing w:after="0" w:line="360" w:lineRule="auto"/>
        <w:ind w:firstLine="709"/>
        <w:jc w:val="both"/>
        <w:rPr>
          <w:rFonts w:ascii="Times New Roman" w:eastAsia="Times New Roman" w:hAnsi="Times New Roman" w:cs="Times New Roman"/>
          <w:sz w:val="28"/>
          <w:szCs w:val="28"/>
          <w:lang w:eastAsia="ru-RU"/>
        </w:rPr>
      </w:pPr>
    </w:p>
    <w:p w:rsidR="0020116A" w:rsidRDefault="0020116A" w:rsidP="0020116A">
      <w:pPr>
        <w:spacing w:after="0" w:line="360" w:lineRule="auto"/>
        <w:ind w:firstLine="709"/>
        <w:jc w:val="both"/>
        <w:rPr>
          <w:rFonts w:ascii="Times New Roman" w:eastAsia="Times New Roman" w:hAnsi="Times New Roman" w:cs="Times New Roman"/>
          <w:sz w:val="28"/>
          <w:szCs w:val="28"/>
          <w:lang w:eastAsia="ru-RU"/>
        </w:rPr>
      </w:pPr>
    </w:p>
    <w:p w:rsidR="0020116A" w:rsidRDefault="0020116A" w:rsidP="006B2631">
      <w:pPr>
        <w:spacing w:after="0" w:line="360" w:lineRule="auto"/>
        <w:ind w:firstLine="709"/>
        <w:jc w:val="both"/>
        <w:rPr>
          <w:rFonts w:ascii="Times New Roman" w:eastAsia="Times New Roman" w:hAnsi="Times New Roman" w:cs="Times New Roman"/>
          <w:sz w:val="28"/>
          <w:szCs w:val="28"/>
          <w:lang w:eastAsia="ru-RU"/>
        </w:rPr>
      </w:pPr>
    </w:p>
    <w:p w:rsidR="00235FA1" w:rsidRDefault="00235FA1" w:rsidP="00DE22C8">
      <w:pPr>
        <w:spacing w:after="0" w:line="360" w:lineRule="auto"/>
        <w:jc w:val="both"/>
        <w:rPr>
          <w:rFonts w:ascii="Times New Roman" w:eastAsia="Times New Roman" w:hAnsi="Times New Roman" w:cs="Times New Roman"/>
          <w:sz w:val="28"/>
          <w:szCs w:val="28"/>
          <w:lang w:eastAsia="ru-RU"/>
        </w:rPr>
      </w:pPr>
    </w:p>
    <w:p w:rsidR="00235FA1" w:rsidRPr="00DE22C8" w:rsidRDefault="00235FA1" w:rsidP="00DE22C8">
      <w:pPr>
        <w:spacing w:after="0" w:line="360" w:lineRule="auto"/>
        <w:jc w:val="both"/>
        <w:rPr>
          <w:rFonts w:ascii="Times New Roman" w:eastAsia="Times New Roman" w:hAnsi="Times New Roman" w:cs="Times New Roman"/>
          <w:sz w:val="28"/>
          <w:szCs w:val="28"/>
          <w:lang w:eastAsia="ru-RU"/>
        </w:rPr>
        <w:sectPr w:rsidR="00235FA1" w:rsidRPr="00DE22C8" w:rsidSect="00D75BF6">
          <w:pgSz w:w="11906" w:h="16838"/>
          <w:pgMar w:top="1134" w:right="850" w:bottom="1134" w:left="1701" w:header="708" w:footer="290" w:gutter="0"/>
          <w:cols w:space="720"/>
          <w:titlePg/>
          <w:docGrid w:linePitch="299"/>
        </w:sectPr>
      </w:pPr>
    </w:p>
    <w:p w:rsidR="00457916" w:rsidRDefault="009A3DCA" w:rsidP="009A3DCA">
      <w:pPr>
        <w:spacing w:after="0" w:line="360" w:lineRule="auto"/>
        <w:jc w:val="center"/>
        <w:rPr>
          <w:rFonts w:ascii="Times New Roman" w:eastAsia="Calibri" w:hAnsi="Times New Roman" w:cs="Times New Roman"/>
          <w:caps/>
          <w:sz w:val="28"/>
          <w:szCs w:val="28"/>
        </w:rPr>
      </w:pPr>
      <w:r w:rsidRPr="00F241D4">
        <w:rPr>
          <w:rFonts w:ascii="Times New Roman" w:eastAsia="Calibri" w:hAnsi="Times New Roman" w:cs="Times New Roman"/>
          <w:caps/>
          <w:sz w:val="28"/>
          <w:szCs w:val="28"/>
        </w:rPr>
        <w:lastRenderedPageBreak/>
        <w:t>Заключение</w:t>
      </w:r>
    </w:p>
    <w:p w:rsidR="009A3DCA" w:rsidRDefault="009A3DCA" w:rsidP="009A3DCA">
      <w:pPr>
        <w:spacing w:after="0" w:line="360" w:lineRule="auto"/>
        <w:rPr>
          <w:rFonts w:ascii="Times New Roman" w:eastAsia="Calibri" w:hAnsi="Times New Roman" w:cs="Times New Roman"/>
          <w:caps/>
          <w:sz w:val="28"/>
          <w:szCs w:val="28"/>
        </w:rPr>
      </w:pPr>
    </w:p>
    <w:p w:rsidR="009A3DCA" w:rsidRDefault="009A3DCA" w:rsidP="00AF2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 мероприятий реализуемых в рамках </w:t>
      </w:r>
      <w:r w:rsidRPr="00FE589E">
        <w:rPr>
          <w:rFonts w:ascii="Times New Roman" w:eastAsia="Times New Roman" w:hAnsi="Times New Roman" w:cs="Times New Roman"/>
          <w:sz w:val="28"/>
          <w:szCs w:val="28"/>
          <w:lang w:eastAsia="ru-RU"/>
        </w:rPr>
        <w:t xml:space="preserve">экспериментального </w:t>
      </w:r>
      <w:r w:rsidR="00AF2F2F">
        <w:rPr>
          <w:rFonts w:ascii="Times New Roman" w:eastAsia="Times New Roman" w:hAnsi="Times New Roman" w:cs="Times New Roman"/>
          <w:sz w:val="28"/>
          <w:szCs w:val="28"/>
          <w:lang w:eastAsia="ru-RU"/>
        </w:rPr>
        <w:t>(</w:t>
      </w:r>
      <w:r w:rsidRPr="00FE589E">
        <w:rPr>
          <w:rFonts w:ascii="Times New Roman" w:eastAsia="Times New Roman" w:hAnsi="Times New Roman" w:cs="Times New Roman"/>
          <w:sz w:val="28"/>
          <w:szCs w:val="28"/>
          <w:lang w:eastAsia="ru-RU"/>
        </w:rPr>
        <w:t xml:space="preserve">инновационного) проекта </w:t>
      </w:r>
      <w:r w:rsidRPr="00513281">
        <w:rPr>
          <w:rFonts w:ascii="Times New Roman" w:eastAsia="Times New Roman" w:hAnsi="Times New Roman" w:cs="Times New Roman"/>
          <w:sz w:val="28"/>
          <w:szCs w:val="28"/>
          <w:lang w:eastAsia="ru-RU"/>
        </w:rPr>
        <w:t>«Создание эффективной модели подготовки спортивного резерва в прыжках на лыжах с трамплина и лыжном двоеборье в Пермском крае на базе ФГБОУ ВО «ЧГИФК»</w:t>
      </w:r>
      <w:r w:rsidR="00646375">
        <w:rPr>
          <w:rFonts w:ascii="Times New Roman" w:eastAsia="Times New Roman" w:hAnsi="Times New Roman" w:cs="Times New Roman"/>
          <w:sz w:val="28"/>
          <w:szCs w:val="28"/>
          <w:lang w:eastAsia="ru-RU"/>
        </w:rPr>
        <w:t xml:space="preserve"> к отчетному сроку (01.03</w:t>
      </w:r>
      <w:r w:rsidR="00D3521F">
        <w:rPr>
          <w:rFonts w:ascii="Times New Roman" w:eastAsia="Times New Roman" w:hAnsi="Times New Roman" w:cs="Times New Roman"/>
          <w:sz w:val="28"/>
          <w:szCs w:val="28"/>
          <w:lang w:eastAsia="ru-RU"/>
        </w:rPr>
        <w:t>.201</w:t>
      </w:r>
      <w:r w:rsidR="00646375">
        <w:rPr>
          <w:rFonts w:ascii="Times New Roman" w:eastAsia="Times New Roman" w:hAnsi="Times New Roman" w:cs="Times New Roman"/>
          <w:sz w:val="28"/>
          <w:szCs w:val="28"/>
          <w:lang w:eastAsia="ru-RU"/>
        </w:rPr>
        <w:t>9</w:t>
      </w:r>
      <w:r w:rsidR="00D3521F">
        <w:rPr>
          <w:rFonts w:ascii="Times New Roman" w:eastAsia="Times New Roman" w:hAnsi="Times New Roman" w:cs="Times New Roman"/>
          <w:sz w:val="28"/>
          <w:szCs w:val="28"/>
          <w:lang w:eastAsia="ru-RU"/>
        </w:rPr>
        <w:t>г.)</w:t>
      </w:r>
      <w:r w:rsidR="00AF2F2F">
        <w:rPr>
          <w:rFonts w:ascii="Times New Roman" w:eastAsia="Times New Roman" w:hAnsi="Times New Roman" w:cs="Times New Roman"/>
          <w:sz w:val="28"/>
          <w:szCs w:val="28"/>
          <w:lang w:eastAsia="ru-RU"/>
        </w:rPr>
        <w:t xml:space="preserve"> выполнен в полном объеме.</w:t>
      </w:r>
    </w:p>
    <w:p w:rsidR="005B0C31" w:rsidRDefault="005B0C31" w:rsidP="005B0C31">
      <w:pPr>
        <w:pStyle w:val="a5"/>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Определенные затруднения связаны с реализацией п. 1.2.5 Программы реализации инновационного проекта (таблица 1): «Проработка возможности организации Федерального колледжа олимпийского резерва в г. Чайковский, как структурного подразделения ЧГИФК». В перспективе вопрос должен быть решен положительно или найден альтернативный вариант.</w:t>
      </w:r>
    </w:p>
    <w:p w:rsidR="00D3521F" w:rsidRDefault="005B0C31" w:rsidP="00AF2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Вторым возможным</w:t>
      </w:r>
      <w:r w:rsidR="00D352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затруднением </w:t>
      </w:r>
      <w:r w:rsidR="00D3521F">
        <w:rPr>
          <w:rFonts w:ascii="Times New Roman" w:eastAsia="Times New Roman" w:hAnsi="Times New Roman" w:cs="Times New Roman"/>
          <w:sz w:val="28"/>
          <w:szCs w:val="28"/>
          <w:lang w:eastAsia="ru-RU"/>
        </w:rPr>
        <w:t>может стать отсутствие источников финансирования данного проекта.</w:t>
      </w:r>
    </w:p>
    <w:p w:rsidR="00AF2F2F" w:rsidRDefault="00AF2F2F" w:rsidP="00AF2F2F">
      <w:pPr>
        <w:spacing w:after="0" w:line="360" w:lineRule="auto"/>
        <w:ind w:firstLine="709"/>
        <w:jc w:val="both"/>
        <w:rPr>
          <w:rFonts w:ascii="Times New Roman" w:eastAsia="Times New Roman" w:hAnsi="Times New Roman" w:cs="Times New Roman"/>
          <w:sz w:val="28"/>
          <w:szCs w:val="28"/>
          <w:lang w:eastAsia="ru-RU"/>
        </w:rPr>
      </w:pPr>
    </w:p>
    <w:p w:rsidR="00AF2F2F" w:rsidRPr="009A3DCA" w:rsidRDefault="00D3521F" w:rsidP="00D3521F">
      <w:pPr>
        <w:spacing w:after="0" w:line="360" w:lineRule="auto"/>
        <w:jc w:val="both"/>
        <w:rPr>
          <w:rFonts w:ascii="Times New Roman" w:eastAsia="Times New Roman" w:hAnsi="Times New Roman" w:cs="Times New Roman"/>
          <w:sz w:val="28"/>
          <w:szCs w:val="28"/>
          <w:lang w:eastAsia="ru-RU"/>
        </w:rPr>
        <w:sectPr w:rsidR="00AF2F2F" w:rsidRPr="009A3DCA" w:rsidSect="00D75BF6">
          <w:pgSz w:w="11906" w:h="16838"/>
          <w:pgMar w:top="1134" w:right="850" w:bottom="1134" w:left="1701" w:header="708" w:footer="290" w:gutter="0"/>
          <w:cols w:space="720"/>
          <w:titlePg/>
          <w:docGrid w:linePitch="299"/>
        </w:sectPr>
      </w:pPr>
      <w:r>
        <w:rPr>
          <w:rFonts w:ascii="Times New Roman" w:eastAsia="Times New Roman" w:hAnsi="Times New Roman" w:cs="Times New Roman"/>
          <w:sz w:val="28"/>
          <w:szCs w:val="28"/>
          <w:lang w:eastAsia="ru-RU"/>
        </w:rPr>
        <w:t xml:space="preserve"> </w:t>
      </w:r>
    </w:p>
    <w:p w:rsidR="00457916" w:rsidRPr="00457916" w:rsidRDefault="00457916" w:rsidP="00457916">
      <w:pPr>
        <w:spacing w:after="0" w:line="360" w:lineRule="auto"/>
        <w:jc w:val="center"/>
        <w:rPr>
          <w:rFonts w:ascii="Times New Roman" w:eastAsia="Times New Roman" w:hAnsi="Times New Roman" w:cs="Times New Roman"/>
          <w:sz w:val="28"/>
          <w:szCs w:val="28"/>
          <w:lang w:eastAsia="ru-RU"/>
        </w:rPr>
      </w:pPr>
      <w:r w:rsidRPr="00457916">
        <w:rPr>
          <w:rFonts w:ascii="Times New Roman" w:eastAsia="Times New Roman" w:hAnsi="Times New Roman" w:cs="Times New Roman"/>
          <w:sz w:val="28"/>
          <w:szCs w:val="28"/>
          <w:lang w:eastAsia="ru-RU"/>
        </w:rPr>
        <w:lastRenderedPageBreak/>
        <w:t>СПИСОК ИСПОЛЬЗОВАННЫХ ИСТОЧНИКОВ</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p>
    <w:p w:rsidR="00457916" w:rsidRPr="00457916" w:rsidRDefault="00457916" w:rsidP="00457916">
      <w:pPr>
        <w:spacing w:after="0" w:line="360" w:lineRule="auto"/>
        <w:ind w:firstLine="709"/>
        <w:jc w:val="both"/>
        <w:rPr>
          <w:rFonts w:ascii="Times New Roman" w:hAnsi="Times New Roman" w:cs="Times New Roman"/>
          <w:spacing w:val="-10"/>
          <w:sz w:val="28"/>
          <w:szCs w:val="28"/>
        </w:rPr>
      </w:pPr>
      <w:r w:rsidRPr="00457916">
        <w:rPr>
          <w:rFonts w:ascii="Times New Roman" w:hAnsi="Times New Roman" w:cs="Times New Roman"/>
          <w:spacing w:val="-10"/>
          <w:sz w:val="28"/>
          <w:szCs w:val="28"/>
        </w:rPr>
        <w:t>1 Список федеральных экспериментальных (инновационных) площадок в области физической культуры и спорта [Электронный ресурс]. URL: http://</w:t>
      </w:r>
      <w:r w:rsidRPr="00457916">
        <w:t xml:space="preserve"> </w:t>
      </w:r>
      <w:r w:rsidRPr="00457916">
        <w:rPr>
          <w:rFonts w:ascii="Times New Roman" w:hAnsi="Times New Roman" w:cs="Times New Roman"/>
          <w:spacing w:val="-10"/>
          <w:sz w:val="28"/>
          <w:szCs w:val="28"/>
        </w:rPr>
        <w:t>http://www.chifk.ru/fep/ (дата обращения 24.02.2018 г.).</w:t>
      </w:r>
    </w:p>
    <w:p w:rsidR="00457916" w:rsidRPr="00457916" w:rsidRDefault="00457916" w:rsidP="00457916">
      <w:pPr>
        <w:spacing w:after="0" w:line="360" w:lineRule="auto"/>
        <w:ind w:firstLine="709"/>
        <w:jc w:val="both"/>
        <w:rPr>
          <w:rFonts w:ascii="Times New Roman" w:hAnsi="Times New Roman" w:cs="Times New Roman"/>
          <w:spacing w:val="-10"/>
          <w:sz w:val="28"/>
          <w:szCs w:val="28"/>
        </w:rPr>
      </w:pPr>
      <w:r w:rsidRPr="00457916">
        <w:rPr>
          <w:rFonts w:ascii="Times New Roman" w:hAnsi="Times New Roman" w:cs="Times New Roman"/>
          <w:spacing w:val="-10"/>
          <w:sz w:val="28"/>
          <w:szCs w:val="28"/>
        </w:rPr>
        <w:t xml:space="preserve">2 </w:t>
      </w:r>
      <w:r w:rsidRPr="00457916">
        <w:rPr>
          <w:rFonts w:ascii="Times New Roman" w:eastAsia="Calibri" w:hAnsi="Times New Roman" w:cs="Times New Roman"/>
          <w:sz w:val="28"/>
          <w:szCs w:val="28"/>
        </w:rPr>
        <w:t>Соглашение об экспериментальной (инновационной) деятельности в области создания эффективной модели подготовки спортивного резерва в прыжках на лыжах с трамплина и лыжного двоеборья</w:t>
      </w:r>
      <w:r w:rsidRPr="00457916">
        <w:rPr>
          <w:rFonts w:ascii="Times New Roman" w:hAnsi="Times New Roman" w:cs="Times New Roman"/>
          <w:spacing w:val="-10"/>
          <w:sz w:val="28"/>
          <w:szCs w:val="28"/>
        </w:rPr>
        <w:t xml:space="preserve"> [Электронный ресурс]. URL: http://</w:t>
      </w:r>
      <w:r w:rsidRPr="00457916">
        <w:t xml:space="preserve"> </w:t>
      </w:r>
      <w:r w:rsidRPr="00457916">
        <w:rPr>
          <w:rFonts w:ascii="Times New Roman" w:hAnsi="Times New Roman" w:cs="Times New Roman"/>
          <w:spacing w:val="-10"/>
          <w:sz w:val="28"/>
          <w:szCs w:val="28"/>
        </w:rPr>
        <w:t>http://www.chifk.ru/fep/ (дата обращения 24.02.2018 г.).</w:t>
      </w:r>
    </w:p>
    <w:p w:rsidR="00457916" w:rsidRPr="00457916" w:rsidRDefault="00457916" w:rsidP="00457916">
      <w:pPr>
        <w:spacing w:after="0" w:line="360" w:lineRule="auto"/>
        <w:ind w:firstLine="709"/>
        <w:jc w:val="both"/>
        <w:rPr>
          <w:rFonts w:ascii="Times New Roman" w:hAnsi="Times New Roman" w:cs="Times New Roman"/>
          <w:spacing w:val="-10"/>
          <w:sz w:val="28"/>
          <w:szCs w:val="28"/>
        </w:rPr>
      </w:pPr>
      <w:r w:rsidRPr="00457916">
        <w:rPr>
          <w:rFonts w:ascii="Times New Roman" w:eastAsia="Calibri" w:hAnsi="Times New Roman" w:cs="Times New Roman"/>
          <w:sz w:val="28"/>
          <w:szCs w:val="28"/>
        </w:rPr>
        <w:t xml:space="preserve">3 План реализации экспериментального (инновационного) проекта </w:t>
      </w:r>
      <w:r w:rsidRPr="00457916">
        <w:rPr>
          <w:rFonts w:ascii="Times New Roman" w:hAnsi="Times New Roman" w:cs="Times New Roman"/>
          <w:spacing w:val="-10"/>
          <w:sz w:val="28"/>
          <w:szCs w:val="28"/>
        </w:rPr>
        <w:t>[Электронный ресурс]. URL: http://</w:t>
      </w:r>
      <w:r w:rsidRPr="00457916">
        <w:t xml:space="preserve"> </w:t>
      </w:r>
      <w:r w:rsidRPr="00457916">
        <w:rPr>
          <w:rFonts w:ascii="Times New Roman" w:hAnsi="Times New Roman" w:cs="Times New Roman"/>
          <w:spacing w:val="-10"/>
          <w:sz w:val="28"/>
          <w:szCs w:val="28"/>
        </w:rPr>
        <w:t>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r w:rsidRPr="00457916">
        <w:rPr>
          <w:rFonts w:ascii="Times New Roman" w:hAnsi="Times New Roman" w:cs="Times New Roman"/>
          <w:spacing w:val="-10"/>
          <w:sz w:val="28"/>
          <w:szCs w:val="28"/>
        </w:rPr>
        <w:t xml:space="preserve">4 </w:t>
      </w:r>
      <w:r w:rsidRPr="00457916">
        <w:rPr>
          <w:rFonts w:ascii="Times New Roman" w:eastAsia="Calibri" w:hAnsi="Times New Roman" w:cs="Times New Roman"/>
          <w:bCs/>
          <w:sz w:val="28"/>
          <w:szCs w:val="28"/>
        </w:rPr>
        <w:t>Приказ Минспорта России от 30.09.2015 N 914 "Об утверждении порядка осуществления экспериментальной и инновационной деятельности в области физической культуры и спорта" [Электронный ресурс]. URL: http:// 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r w:rsidRPr="00457916">
        <w:rPr>
          <w:rFonts w:ascii="Times New Roman" w:eastAsia="Calibri" w:hAnsi="Times New Roman" w:cs="Times New Roman"/>
          <w:bCs/>
          <w:sz w:val="28"/>
          <w:szCs w:val="28"/>
        </w:rPr>
        <w:t>5 Приказ Минспорта России от 23.11.2017 N 1017 "О внесении изменений в порядок осуществления экспериментальной и инновационной деятельности в области физической культуры и спорта, утвержденный приказом Минспорта России от 30 сентября 2015 г. N 914" [Электронный ресурс]. URL: http:// 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r w:rsidRPr="00457916">
        <w:rPr>
          <w:rFonts w:ascii="Times New Roman" w:eastAsia="Calibri" w:hAnsi="Times New Roman" w:cs="Times New Roman"/>
          <w:bCs/>
          <w:sz w:val="28"/>
          <w:szCs w:val="28"/>
        </w:rPr>
        <w:t>6 Программа реализации инновационного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 [Электронный ресурс]. URL: http:// 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r w:rsidRPr="00457916">
        <w:rPr>
          <w:rFonts w:ascii="Times New Roman" w:eastAsia="Calibri" w:hAnsi="Times New Roman" w:cs="Times New Roman"/>
          <w:bCs/>
          <w:sz w:val="28"/>
          <w:szCs w:val="28"/>
        </w:rPr>
        <w:t xml:space="preserve">7 Экспериментальный (инновационный) проект «Создание эффективной модели подготовки спортивного резерва в прыжках на лыжах с трамплина и лыжном двоеборье в Пермском крае на базе ФГБОУ ВО </w:t>
      </w:r>
      <w:r w:rsidRPr="00457916">
        <w:rPr>
          <w:rFonts w:ascii="Times New Roman" w:eastAsia="Calibri" w:hAnsi="Times New Roman" w:cs="Times New Roman"/>
          <w:bCs/>
          <w:sz w:val="28"/>
          <w:szCs w:val="28"/>
        </w:rPr>
        <w:lastRenderedPageBreak/>
        <w:t>«ЧГИФК» [Электронный ресурс]. URL: http:// 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r w:rsidRPr="00457916">
        <w:rPr>
          <w:rFonts w:ascii="Times New Roman" w:eastAsia="Calibri" w:hAnsi="Times New Roman" w:cs="Times New Roman"/>
          <w:bCs/>
          <w:sz w:val="28"/>
          <w:szCs w:val="28"/>
        </w:rPr>
        <w:t>8 Соглашение об экспериментальной (инновационной) деятельности в области создания эффективной модели подготовки спортивного резерва в прыжках на лыжах с трамплина и лыжном двоеборье [Электронный ресурс]. URL: http:// 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bCs/>
          <w:sz w:val="28"/>
          <w:szCs w:val="28"/>
        </w:rPr>
      </w:pPr>
      <w:r w:rsidRPr="00457916">
        <w:rPr>
          <w:rFonts w:ascii="Times New Roman" w:eastAsia="Calibri" w:hAnsi="Times New Roman" w:cs="Times New Roman"/>
          <w:bCs/>
          <w:sz w:val="28"/>
          <w:szCs w:val="28"/>
        </w:rPr>
        <w:t xml:space="preserve">9 Уведомление о присоединении к </w:t>
      </w:r>
      <w:proofErr w:type="gramStart"/>
      <w:r w:rsidRPr="00457916">
        <w:rPr>
          <w:rFonts w:ascii="Times New Roman" w:eastAsia="Calibri" w:hAnsi="Times New Roman" w:cs="Times New Roman"/>
          <w:bCs/>
          <w:sz w:val="28"/>
          <w:szCs w:val="28"/>
        </w:rPr>
        <w:t>Соглашению</w:t>
      </w:r>
      <w:proofErr w:type="gramEnd"/>
      <w:r w:rsidRPr="00457916">
        <w:rPr>
          <w:rFonts w:ascii="Times New Roman" w:eastAsia="Calibri" w:hAnsi="Times New Roman" w:cs="Times New Roman"/>
          <w:bCs/>
          <w:sz w:val="28"/>
          <w:szCs w:val="28"/>
        </w:rPr>
        <w:t xml:space="preserve"> о реализации проекта «Создание эффективной модели подготовки спортивного резерва в прыжках на лыжах с трамплина и лыжном двоеборье в Пермском крае на базе ФГБОУ ВО «ЧГИФК» СПбНИИФК [Электронный ресурс]. URL: http:// http://www.chifk.ru/fep/ (дата обращения 24.02.2018 г.).</w:t>
      </w:r>
    </w:p>
    <w:p w:rsidR="00457916" w:rsidRPr="00457916" w:rsidRDefault="00457916" w:rsidP="00457916">
      <w:pPr>
        <w:spacing w:after="0" w:line="360" w:lineRule="auto"/>
        <w:ind w:firstLine="709"/>
        <w:jc w:val="both"/>
        <w:rPr>
          <w:rFonts w:ascii="Times New Roman" w:eastAsia="Calibri" w:hAnsi="Times New Roman" w:cs="Times New Roman"/>
          <w:sz w:val="28"/>
          <w:szCs w:val="28"/>
        </w:rPr>
      </w:pPr>
      <w:r w:rsidRPr="00457916">
        <w:rPr>
          <w:rFonts w:ascii="Times New Roman" w:eastAsia="Calibri" w:hAnsi="Times New Roman" w:cs="Times New Roman"/>
          <w:sz w:val="28"/>
          <w:szCs w:val="28"/>
        </w:rPr>
        <w:t xml:space="preserve">10 </w:t>
      </w:r>
      <w:r w:rsidRPr="00457916">
        <w:rPr>
          <w:rFonts w:ascii="Times New Roman" w:eastAsia="Times New Roman" w:hAnsi="Times New Roman" w:cs="Times New Roman"/>
          <w:sz w:val="28"/>
          <w:szCs w:val="28"/>
        </w:rPr>
        <w:t>Особенности подготовки спортивного резерва в ведущих спортивных державах</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аналитический обзор </w:t>
      </w:r>
      <w:r w:rsidRPr="00457916">
        <w:rPr>
          <w:rFonts w:ascii="Times New Roman" w:eastAsia="Calibri" w:hAnsi="Times New Roman" w:cs="Times New Roman"/>
          <w:sz w:val="28"/>
          <w:szCs w:val="28"/>
        </w:rPr>
        <w:t>[Электронный ресурс]</w:t>
      </w:r>
      <w:r w:rsidRPr="00457916">
        <w:rPr>
          <w:rFonts w:ascii="Times New Roman" w:eastAsia="Times New Roman" w:hAnsi="Times New Roman" w:cs="Times New Roman"/>
          <w:sz w:val="28"/>
          <w:szCs w:val="28"/>
        </w:rPr>
        <w:t xml:space="preserve"> / Центр инновационных технологий Москомспорта // Библиотека международной спортивной информации [Офиц. сайт]. </w:t>
      </w:r>
      <w:r w:rsidRPr="00457916">
        <w:rPr>
          <w:rFonts w:ascii="Times New Roman" w:eastAsia="Times New Roman" w:hAnsi="Times New Roman" w:cs="Times New Roman"/>
          <w:sz w:val="28"/>
          <w:szCs w:val="28"/>
          <w:lang w:val="en-US"/>
        </w:rPr>
        <w:t>URL</w:t>
      </w:r>
      <w:r w:rsidRPr="00457916">
        <w:rPr>
          <w:rFonts w:ascii="Times New Roman" w:eastAsia="Times New Roman" w:hAnsi="Times New Roman" w:cs="Times New Roman"/>
          <w:sz w:val="28"/>
          <w:szCs w:val="28"/>
        </w:rPr>
        <w:t xml:space="preserve">: </w:t>
      </w:r>
      <w:hyperlink r:id="rId35" w:history="1">
        <w:r w:rsidRPr="00457916">
          <w:rPr>
            <w:rFonts w:ascii="Times New Roman" w:eastAsia="Times New Roman" w:hAnsi="Times New Roman" w:cs="Times New Roman"/>
            <w:sz w:val="28"/>
            <w:szCs w:val="28"/>
          </w:rPr>
          <w:t>http://bmsi.ru/issueview/ec870d73-a70d-4118-833c-87e04b55a0f8/</w:t>
        </w:r>
      </w:hyperlink>
      <w:r w:rsidRPr="00457916">
        <w:rPr>
          <w:rFonts w:ascii="Times New Roman" w:eastAsia="Times New Roman" w:hAnsi="Times New Roman" w:cs="Times New Roman"/>
          <w:sz w:val="28"/>
          <w:szCs w:val="28"/>
        </w:rPr>
        <w:t xml:space="preserve"> (дата обращения 28.08.2015 г.).</w:t>
      </w:r>
    </w:p>
    <w:p w:rsidR="00457916" w:rsidRPr="00457916" w:rsidRDefault="00457916" w:rsidP="00457916">
      <w:pPr>
        <w:spacing w:after="0" w:line="360" w:lineRule="auto"/>
        <w:ind w:firstLine="709"/>
        <w:jc w:val="both"/>
        <w:rPr>
          <w:rFonts w:ascii="Times New Roman" w:hAnsi="Times New Roman" w:cs="Times New Roman"/>
          <w:spacing w:val="-10"/>
          <w:sz w:val="28"/>
          <w:szCs w:val="28"/>
        </w:rPr>
      </w:pPr>
      <w:r w:rsidRPr="00457916">
        <w:rPr>
          <w:rFonts w:ascii="Times New Roman" w:hAnsi="Times New Roman" w:cs="Times New Roman"/>
          <w:spacing w:val="-10"/>
          <w:sz w:val="28"/>
          <w:szCs w:val="28"/>
        </w:rPr>
        <w:t>11</w:t>
      </w:r>
      <w:r w:rsidRPr="00457916">
        <w:rPr>
          <w:rFonts w:ascii="Times New Roman" w:eastAsia="Times New Roman" w:hAnsi="Times New Roman" w:cs="Times New Roman"/>
          <w:sz w:val="28"/>
          <w:szCs w:val="28"/>
        </w:rPr>
        <w:t xml:space="preserve"> Инновационные технологии в зимних видах спорта (прыжки на лыжах с трамплина, лыжное двоеборье, фигурное катание керлинг)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сборник материалов Всероссийской научно-практической конференции по итогам прошедшего сезона. – СПБ: ФГУ СПБНИИФК, 2012. – С. 9-10.</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hAnsi="Times New Roman" w:cs="Times New Roman"/>
          <w:spacing w:val="-10"/>
          <w:sz w:val="28"/>
          <w:szCs w:val="28"/>
        </w:rPr>
        <w:t>12</w:t>
      </w:r>
      <w:r w:rsidRPr="00457916">
        <w:rPr>
          <w:rFonts w:ascii="Times New Roman" w:eastAsia="Times New Roman" w:hAnsi="Times New Roman" w:cs="Times New Roman"/>
          <w:sz w:val="28"/>
          <w:szCs w:val="28"/>
        </w:rPr>
        <w:t xml:space="preserve"> Юкки 100-лет. Вчера, сегодня, завтра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сборник материалов Всероссийской научно-практической конференции. – СПБ: ФГУ СПБНИИФК, 2011. – С. 10-11, 23-24, 29-31, 33-36.</w:t>
      </w:r>
    </w:p>
    <w:p w:rsidR="00457916" w:rsidRPr="00457916" w:rsidRDefault="00457916" w:rsidP="00457916">
      <w:pPr>
        <w:spacing w:after="0" w:line="360" w:lineRule="auto"/>
        <w:ind w:firstLine="709"/>
        <w:jc w:val="both"/>
        <w:rPr>
          <w:rFonts w:ascii="Times New Roman" w:hAnsi="Times New Roman" w:cs="Times New Roman"/>
          <w:spacing w:val="-10"/>
          <w:sz w:val="28"/>
          <w:szCs w:val="28"/>
        </w:rPr>
      </w:pPr>
      <w:r w:rsidRPr="00457916">
        <w:rPr>
          <w:rFonts w:ascii="Times New Roman" w:hAnsi="Times New Roman" w:cs="Times New Roman"/>
          <w:spacing w:val="-10"/>
          <w:sz w:val="28"/>
          <w:szCs w:val="28"/>
        </w:rPr>
        <w:t>13</w:t>
      </w:r>
      <w:r w:rsidRPr="00457916">
        <w:rPr>
          <w:rFonts w:ascii="Times New Roman" w:hAnsi="Times New Roman"/>
          <w:sz w:val="28"/>
          <w:szCs w:val="28"/>
        </w:rPr>
        <w:t xml:space="preserve"> Арефьев, А.Н. Методические разработки по технике и методике прыжков на лыжах с трамплина </w:t>
      </w:r>
      <w:r w:rsidRPr="00457916">
        <w:rPr>
          <w:rFonts w:ascii="Times New Roman" w:eastAsia="Times New Roman" w:hAnsi="Times New Roman" w:cs="Times New Roman"/>
          <w:sz w:val="28"/>
          <w:szCs w:val="28"/>
        </w:rPr>
        <w:t>[Текст]</w:t>
      </w:r>
      <w:r w:rsidRPr="00457916">
        <w:rPr>
          <w:rFonts w:ascii="Times New Roman" w:hAnsi="Times New Roman"/>
          <w:sz w:val="28"/>
          <w:szCs w:val="28"/>
        </w:rPr>
        <w:t xml:space="preserve">: методическое пособие / А.Н. Арефьев, С.А. Зубков. – М.: Физическая культура и спорт, 2012. </w:t>
      </w:r>
      <w:r w:rsidRPr="00457916">
        <w:rPr>
          <w:rFonts w:ascii="Times New Roman" w:hAnsi="Times New Roman"/>
          <w:bCs/>
          <w:sz w:val="28"/>
          <w:szCs w:val="28"/>
        </w:rPr>
        <w:t>–</w:t>
      </w:r>
      <w:r w:rsidRPr="00457916">
        <w:rPr>
          <w:rFonts w:ascii="Times New Roman" w:hAnsi="Times New Roman"/>
          <w:sz w:val="28"/>
          <w:szCs w:val="28"/>
        </w:rPr>
        <w:t xml:space="preserve"> 112с.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hAnsi="Times New Roman" w:cs="Times New Roman"/>
          <w:spacing w:val="-10"/>
          <w:sz w:val="28"/>
          <w:szCs w:val="28"/>
        </w:rPr>
        <w:t xml:space="preserve">14 </w:t>
      </w:r>
      <w:r w:rsidRPr="00457916">
        <w:rPr>
          <w:rFonts w:ascii="Times New Roman" w:eastAsia="Times New Roman" w:hAnsi="Times New Roman" w:cs="Times New Roman"/>
          <w:sz w:val="28"/>
          <w:szCs w:val="28"/>
        </w:rPr>
        <w:t>Черкашин, П.В. Олимпийская стратегия России в зимних видах спорта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xml:space="preserve">. … канд. </w:t>
      </w:r>
      <w:proofErr w:type="spellStart"/>
      <w:r w:rsidRPr="00457916">
        <w:rPr>
          <w:rFonts w:ascii="Times New Roman" w:eastAsia="Times New Roman" w:hAnsi="Times New Roman" w:cs="Times New Roman"/>
          <w:sz w:val="28"/>
          <w:szCs w:val="28"/>
        </w:rPr>
        <w:t>пед</w:t>
      </w:r>
      <w:proofErr w:type="spellEnd"/>
      <w:r w:rsidRPr="00457916">
        <w:rPr>
          <w:rFonts w:ascii="Times New Roman" w:eastAsia="Times New Roman" w:hAnsi="Times New Roman" w:cs="Times New Roman"/>
          <w:sz w:val="28"/>
          <w:szCs w:val="28"/>
        </w:rPr>
        <w:t>. наук : 13.00.04 / Петр Витальевич Черкашин. – Волгоград, 2008. – 189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lastRenderedPageBreak/>
        <w:t>15 Верхошанский, Ю. В. Основы специальной силовой подготовки в спорте [Текст]  / Ю.В. Верхошанский. – 3-е изд. – М.: Советский спорт, 2013. – 216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16 Матвеев, Л. П. Общая теория спорта и ее прикладные аспекты [Текст] / Л.П. Матвеев. – М.: Физкультура и спорт, 2001. – 322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17 Никитушкин, В. Г. Теория и методика юношеского спорта [Текст]: учебник / В.Г. Никитушкин. – М.: Физическая культура, 2010. – 203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18 Платонов, В. Н. Адаптация в спорте [Текст]. – Киев: Здоровье, 1988. – 214 с.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19 Филин, В. П. Теория и методика юношеского спорта [Текст]: учебное пособие для ИФК и ТФК / В.П. Филин. - М.: Физкультура и спорт, 1987. – С.122-125.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20 Фискалов, В. Д. Спорт и система подготовки спортсменов [Текст]: учебник / В.Д. Фискалов. – М.: Советский спорт, 2010 – 392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21 </w:t>
      </w:r>
      <w:proofErr w:type="spellStart"/>
      <w:r w:rsidRPr="00457916">
        <w:rPr>
          <w:rFonts w:ascii="Times New Roman" w:eastAsia="Times New Roman" w:hAnsi="Times New Roman" w:cs="Times New Roman"/>
          <w:sz w:val="28"/>
          <w:szCs w:val="28"/>
        </w:rPr>
        <w:t>Гюртлер</w:t>
      </w:r>
      <w:proofErr w:type="spellEnd"/>
      <w:r w:rsidRPr="00457916">
        <w:rPr>
          <w:rFonts w:ascii="Times New Roman" w:eastAsia="Times New Roman" w:hAnsi="Times New Roman" w:cs="Times New Roman"/>
          <w:sz w:val="28"/>
          <w:szCs w:val="28"/>
        </w:rPr>
        <w:t>, Р. Специальная методика тренировки в прыжках на лыжах с трамплина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сборник публикаций для тренеров / Р. </w:t>
      </w:r>
      <w:proofErr w:type="spellStart"/>
      <w:r w:rsidRPr="00457916">
        <w:rPr>
          <w:rFonts w:ascii="Times New Roman" w:eastAsia="Times New Roman" w:hAnsi="Times New Roman" w:cs="Times New Roman"/>
          <w:sz w:val="28"/>
          <w:szCs w:val="28"/>
        </w:rPr>
        <w:t>Гюртлер</w:t>
      </w:r>
      <w:proofErr w:type="spellEnd"/>
      <w:r w:rsidRPr="00457916">
        <w:rPr>
          <w:rFonts w:ascii="Times New Roman" w:eastAsia="Times New Roman" w:hAnsi="Times New Roman" w:cs="Times New Roman"/>
          <w:sz w:val="28"/>
          <w:szCs w:val="28"/>
        </w:rPr>
        <w:t xml:space="preserve">; составители: А.Н. Арефьев, С.М. Зубков, Ю.В. Калинин [и др.]. – М., 2013. - С. 17 – 48.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22 </w:t>
      </w:r>
      <w:proofErr w:type="spellStart"/>
      <w:r w:rsidRPr="00457916">
        <w:rPr>
          <w:rFonts w:ascii="Times New Roman" w:eastAsia="Times New Roman" w:hAnsi="Times New Roman" w:cs="Times New Roman"/>
          <w:sz w:val="28"/>
          <w:szCs w:val="28"/>
        </w:rPr>
        <w:t>Грозин</w:t>
      </w:r>
      <w:proofErr w:type="spellEnd"/>
      <w:r w:rsidRPr="00457916">
        <w:rPr>
          <w:rFonts w:ascii="Times New Roman" w:eastAsia="Times New Roman" w:hAnsi="Times New Roman" w:cs="Times New Roman"/>
          <w:sz w:val="28"/>
          <w:szCs w:val="28"/>
        </w:rPr>
        <w:t>, Е. А. Прыжки на лыжах с трамплина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учебное пособие / Е.А. </w:t>
      </w:r>
      <w:proofErr w:type="spellStart"/>
      <w:r w:rsidRPr="00457916">
        <w:rPr>
          <w:rFonts w:ascii="Times New Roman" w:eastAsia="Times New Roman" w:hAnsi="Times New Roman" w:cs="Times New Roman"/>
          <w:sz w:val="28"/>
          <w:szCs w:val="28"/>
        </w:rPr>
        <w:t>Грозин</w:t>
      </w:r>
      <w:proofErr w:type="spellEnd"/>
      <w:r w:rsidRPr="00457916">
        <w:rPr>
          <w:rFonts w:ascii="Times New Roman" w:eastAsia="Times New Roman" w:hAnsi="Times New Roman" w:cs="Times New Roman"/>
          <w:sz w:val="28"/>
          <w:szCs w:val="28"/>
        </w:rPr>
        <w:t xml:space="preserve">. - М.: Физкультура и спорт, 1971. - 88 с.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23 Актуальные проблемы спортивного совершенствования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сб. научных трудов : тезисы докладов Межвузовской научно-методической конференции по физическому воспитанию студентов. – Ленинград: ЛНИИФК, 1981. – С. 45-55.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24 </w:t>
      </w:r>
      <w:proofErr w:type="spellStart"/>
      <w:r w:rsidRPr="00457916">
        <w:rPr>
          <w:rFonts w:ascii="Times New Roman" w:eastAsia="Times New Roman" w:hAnsi="Times New Roman" w:cs="Times New Roman"/>
          <w:sz w:val="28"/>
          <w:szCs w:val="28"/>
        </w:rPr>
        <w:t>Хрисанфов</w:t>
      </w:r>
      <w:proofErr w:type="spellEnd"/>
      <w:r w:rsidRPr="00457916">
        <w:rPr>
          <w:rFonts w:ascii="Times New Roman" w:eastAsia="Times New Roman" w:hAnsi="Times New Roman" w:cs="Times New Roman"/>
          <w:sz w:val="28"/>
          <w:szCs w:val="28"/>
        </w:rPr>
        <w:t>, Г. А. Особенности тренировочного процесса в предсоревновательной подготовке лыжников-прыгунов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сборник научных трудов «Диагностика предсоревновательного состояния спортсмена» / Г.А. </w:t>
      </w:r>
      <w:proofErr w:type="spellStart"/>
      <w:r w:rsidRPr="00457916">
        <w:rPr>
          <w:rFonts w:ascii="Times New Roman" w:eastAsia="Times New Roman" w:hAnsi="Times New Roman" w:cs="Times New Roman"/>
          <w:sz w:val="28"/>
          <w:szCs w:val="28"/>
        </w:rPr>
        <w:t>Хрисанфов</w:t>
      </w:r>
      <w:proofErr w:type="spellEnd"/>
      <w:r w:rsidRPr="00457916">
        <w:rPr>
          <w:rFonts w:ascii="Times New Roman" w:eastAsia="Times New Roman" w:hAnsi="Times New Roman" w:cs="Times New Roman"/>
          <w:sz w:val="28"/>
          <w:szCs w:val="28"/>
        </w:rPr>
        <w:t xml:space="preserve">. – Л.: ЛНИИФК, 1991. - С. 78-86.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25 Сорокин, В. А. Взаимосвязь физической и технической подготовки в совершенствовании спортивного мастерства лыжников-прыгунов [Текст]: </w:t>
      </w:r>
      <w:proofErr w:type="spellStart"/>
      <w:r w:rsidRPr="00457916">
        <w:rPr>
          <w:rFonts w:ascii="Times New Roman" w:eastAsia="Times New Roman" w:hAnsi="Times New Roman" w:cs="Times New Roman"/>
          <w:sz w:val="28"/>
          <w:szCs w:val="28"/>
        </w:rPr>
        <w:lastRenderedPageBreak/>
        <w:t>автореф</w:t>
      </w:r>
      <w:proofErr w:type="spell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xml:space="preserve">. … канд. </w:t>
      </w:r>
      <w:proofErr w:type="spellStart"/>
      <w:r w:rsidRPr="00457916">
        <w:rPr>
          <w:rFonts w:ascii="Times New Roman" w:eastAsia="Times New Roman" w:hAnsi="Times New Roman" w:cs="Times New Roman"/>
          <w:sz w:val="28"/>
          <w:szCs w:val="28"/>
        </w:rPr>
        <w:t>пед</w:t>
      </w:r>
      <w:proofErr w:type="spellEnd"/>
      <w:r w:rsidRPr="00457916">
        <w:rPr>
          <w:rFonts w:ascii="Times New Roman" w:eastAsia="Times New Roman" w:hAnsi="Times New Roman" w:cs="Times New Roman"/>
          <w:sz w:val="28"/>
          <w:szCs w:val="28"/>
        </w:rPr>
        <w:t>. наук</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13.00.04 / В.А. Сорокин. - Алматы: КИФК., 1996. – 26 с.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26 Кузнецов, В. А. Специальная физическая подготовка прыгунов на лыжах с трамплина [Текст] / В.А. Кузнецов. – Чусовой: Чусовая типография, 2009. – 42 с.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27 Прыжки на лыжах с трамплина [Текст] : учебное пособие для тренеров / под общ</w:t>
      </w:r>
      <w:proofErr w:type="gramStart"/>
      <w:r w:rsidRPr="00457916">
        <w:rPr>
          <w:rFonts w:ascii="Times New Roman" w:eastAsia="Times New Roman" w:hAnsi="Times New Roman" w:cs="Times New Roman"/>
          <w:sz w:val="28"/>
          <w:szCs w:val="28"/>
        </w:rPr>
        <w:t>.</w:t>
      </w:r>
      <w:proofErr w:type="gramEnd"/>
      <w:r w:rsidRPr="00457916">
        <w:rPr>
          <w:rFonts w:ascii="Times New Roman" w:eastAsia="Times New Roman" w:hAnsi="Times New Roman" w:cs="Times New Roman"/>
          <w:sz w:val="28"/>
          <w:szCs w:val="28"/>
        </w:rPr>
        <w:t xml:space="preserve"> </w:t>
      </w:r>
      <w:proofErr w:type="gramStart"/>
      <w:r w:rsidRPr="00457916">
        <w:rPr>
          <w:rFonts w:ascii="Times New Roman" w:eastAsia="Times New Roman" w:hAnsi="Times New Roman" w:cs="Times New Roman"/>
          <w:sz w:val="28"/>
          <w:szCs w:val="28"/>
        </w:rPr>
        <w:t>р</w:t>
      </w:r>
      <w:proofErr w:type="gramEnd"/>
      <w:r w:rsidRPr="00457916">
        <w:rPr>
          <w:rFonts w:ascii="Times New Roman" w:eastAsia="Times New Roman" w:hAnsi="Times New Roman" w:cs="Times New Roman"/>
          <w:sz w:val="28"/>
          <w:szCs w:val="28"/>
        </w:rPr>
        <w:t xml:space="preserve">ед. Г.Р. </w:t>
      </w:r>
      <w:proofErr w:type="spellStart"/>
      <w:r w:rsidRPr="00457916">
        <w:rPr>
          <w:rFonts w:ascii="Times New Roman" w:eastAsia="Times New Roman" w:hAnsi="Times New Roman" w:cs="Times New Roman"/>
          <w:sz w:val="28"/>
          <w:szCs w:val="28"/>
        </w:rPr>
        <w:t>Нирнберга</w:t>
      </w:r>
      <w:proofErr w:type="spellEnd"/>
      <w:r w:rsidRPr="00457916">
        <w:rPr>
          <w:rFonts w:ascii="Times New Roman" w:eastAsia="Times New Roman" w:hAnsi="Times New Roman" w:cs="Times New Roman"/>
          <w:sz w:val="28"/>
          <w:szCs w:val="28"/>
        </w:rPr>
        <w:t xml:space="preserve">. – М.: Физкультура и спорт, 1964. - 227 с. </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28 Лыжное двоеборье [Текст] : учебное пособие для тренеров / под общ</w:t>
      </w:r>
      <w:proofErr w:type="gramStart"/>
      <w:r w:rsidRPr="00457916">
        <w:rPr>
          <w:rFonts w:ascii="Times New Roman" w:eastAsia="Times New Roman" w:hAnsi="Times New Roman" w:cs="Times New Roman"/>
          <w:sz w:val="28"/>
          <w:szCs w:val="28"/>
        </w:rPr>
        <w:t>.</w:t>
      </w:r>
      <w:proofErr w:type="gramEnd"/>
      <w:r w:rsidRPr="00457916">
        <w:rPr>
          <w:rFonts w:ascii="Times New Roman" w:eastAsia="Times New Roman" w:hAnsi="Times New Roman" w:cs="Times New Roman"/>
          <w:sz w:val="28"/>
          <w:szCs w:val="28"/>
        </w:rPr>
        <w:t xml:space="preserve"> </w:t>
      </w:r>
      <w:proofErr w:type="gramStart"/>
      <w:r w:rsidRPr="00457916">
        <w:rPr>
          <w:rFonts w:ascii="Times New Roman" w:eastAsia="Times New Roman" w:hAnsi="Times New Roman" w:cs="Times New Roman"/>
          <w:sz w:val="28"/>
          <w:szCs w:val="28"/>
        </w:rPr>
        <w:t>р</w:t>
      </w:r>
      <w:proofErr w:type="gramEnd"/>
      <w:r w:rsidRPr="00457916">
        <w:rPr>
          <w:rFonts w:ascii="Times New Roman" w:eastAsia="Times New Roman" w:hAnsi="Times New Roman" w:cs="Times New Roman"/>
          <w:sz w:val="28"/>
          <w:szCs w:val="28"/>
        </w:rPr>
        <w:t xml:space="preserve">ед. А.И. </w:t>
      </w:r>
      <w:proofErr w:type="spellStart"/>
      <w:r w:rsidRPr="00457916">
        <w:rPr>
          <w:rFonts w:ascii="Times New Roman" w:eastAsia="Times New Roman" w:hAnsi="Times New Roman" w:cs="Times New Roman"/>
          <w:sz w:val="28"/>
          <w:szCs w:val="28"/>
        </w:rPr>
        <w:t>Шавердовой</w:t>
      </w:r>
      <w:proofErr w:type="spellEnd"/>
      <w:r w:rsidRPr="00457916">
        <w:rPr>
          <w:rFonts w:ascii="Times New Roman" w:eastAsia="Times New Roman" w:hAnsi="Times New Roman" w:cs="Times New Roman"/>
          <w:sz w:val="28"/>
          <w:szCs w:val="28"/>
        </w:rPr>
        <w:t>. – М.: Физкультура и спорт, 1963. - 272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29 Актуальные вопросы обеспечения спортивного резерва в прыжках на лыжах с трамплина и лыжному двоеборью в РФ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материалы Всероссийской научно-практической конференции. – Чайковский: ФГБОУ ВПО ЧГИФК, 2013. – С. 19-20; 66-69.</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30 </w:t>
      </w:r>
      <w:proofErr w:type="spellStart"/>
      <w:r w:rsidRPr="00457916">
        <w:rPr>
          <w:rFonts w:ascii="Times New Roman" w:eastAsia="Times New Roman" w:hAnsi="Times New Roman" w:cs="Times New Roman"/>
          <w:sz w:val="28"/>
          <w:szCs w:val="28"/>
        </w:rPr>
        <w:t>Хуснуллина</w:t>
      </w:r>
      <w:proofErr w:type="spellEnd"/>
      <w:r w:rsidRPr="00457916">
        <w:rPr>
          <w:rFonts w:ascii="Times New Roman" w:eastAsia="Times New Roman" w:hAnsi="Times New Roman" w:cs="Times New Roman"/>
          <w:sz w:val="28"/>
          <w:szCs w:val="28"/>
        </w:rPr>
        <w:t>, Р.И. Влияние вестибулярной нагрузки на сердечно-сосудистую систему и двигательные реакции детей и подростков, занимающихся прыжками на лыжах с трамплина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xml:space="preserve">. … канд. биол. наук : 03.00.13 / </w:t>
      </w:r>
      <w:proofErr w:type="spellStart"/>
      <w:r w:rsidRPr="00457916">
        <w:rPr>
          <w:rFonts w:ascii="Times New Roman" w:eastAsia="Times New Roman" w:hAnsi="Times New Roman" w:cs="Times New Roman"/>
          <w:sz w:val="28"/>
          <w:szCs w:val="28"/>
        </w:rPr>
        <w:t>Рузина</w:t>
      </w:r>
      <w:proofErr w:type="spell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Инзировна</w:t>
      </w:r>
      <w:proofErr w:type="spell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Хуснуллина</w:t>
      </w:r>
      <w:proofErr w:type="spellEnd"/>
      <w:r w:rsidRPr="00457916">
        <w:rPr>
          <w:rFonts w:ascii="Times New Roman" w:eastAsia="Times New Roman" w:hAnsi="Times New Roman" w:cs="Times New Roman"/>
          <w:sz w:val="28"/>
          <w:szCs w:val="28"/>
        </w:rPr>
        <w:t>. – Казань. 2008. – 139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31 Подгаец, А.Р. Математическое моделирование прыжка на лыжах с трамплина [Текст]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 канд. физ.-мат. наук</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05.13.18 / Александр Романович Подгаец. – Пермь. 2002. – 118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32 Назаренко А.С. Влияние вестибулярного раздражения на сердечно-сосудистую систему и двигательные функции в разных видах спорта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 канд. биол. наук : 03.00.13 / Андрей Сергеевич Назаренко. – Набережные Челны. 2010. – 145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33 Тихонов, В.Н. Геометрия масс тела спортсмена и оптимизация его технической подготовки в видах спорта с заданной кинематикой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xml:space="preserve">. … </w:t>
      </w:r>
      <w:proofErr w:type="spellStart"/>
      <w:r w:rsidRPr="00457916">
        <w:rPr>
          <w:rFonts w:ascii="Times New Roman" w:eastAsia="Times New Roman" w:hAnsi="Times New Roman" w:cs="Times New Roman"/>
          <w:sz w:val="28"/>
          <w:szCs w:val="28"/>
        </w:rPr>
        <w:t>докт</w:t>
      </w:r>
      <w:proofErr w:type="spell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пед</w:t>
      </w:r>
      <w:proofErr w:type="spellEnd"/>
      <w:r w:rsidRPr="00457916">
        <w:rPr>
          <w:rFonts w:ascii="Times New Roman" w:eastAsia="Times New Roman" w:hAnsi="Times New Roman" w:cs="Times New Roman"/>
          <w:sz w:val="28"/>
          <w:szCs w:val="28"/>
        </w:rPr>
        <w:t>. наук : 13.00.04 / Виктор Николаевич Тихонов. – Майкоп. 2001. – 395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lastRenderedPageBreak/>
        <w:t>34 Зайцев, А.А. Теоретические аспекты технологии создания социально-педагогических программ в физической культуре на основе активации вестибулярной системы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xml:space="preserve">. … </w:t>
      </w:r>
      <w:proofErr w:type="spellStart"/>
      <w:r w:rsidRPr="00457916">
        <w:rPr>
          <w:rFonts w:ascii="Times New Roman" w:eastAsia="Times New Roman" w:hAnsi="Times New Roman" w:cs="Times New Roman"/>
          <w:sz w:val="28"/>
          <w:szCs w:val="28"/>
        </w:rPr>
        <w:t>докт</w:t>
      </w:r>
      <w:proofErr w:type="spell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пед</w:t>
      </w:r>
      <w:proofErr w:type="spellEnd"/>
      <w:r w:rsidRPr="00457916">
        <w:rPr>
          <w:rFonts w:ascii="Times New Roman" w:eastAsia="Times New Roman" w:hAnsi="Times New Roman" w:cs="Times New Roman"/>
          <w:sz w:val="28"/>
          <w:szCs w:val="28"/>
        </w:rPr>
        <w:t>. наук – 13.00.04 / Анатолий Александрович Зайцев. – Санкт-Петербург. 1999. – 418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35 Яровой, Н.М. Формирование навыков управления выполнением физических упражнений на основе видео-фонографического тренинга [Текст]</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дис</w:t>
      </w:r>
      <w:proofErr w:type="spellEnd"/>
      <w:r w:rsidRPr="00457916">
        <w:rPr>
          <w:rFonts w:ascii="Times New Roman" w:eastAsia="Times New Roman" w:hAnsi="Times New Roman" w:cs="Times New Roman"/>
          <w:sz w:val="28"/>
          <w:szCs w:val="28"/>
        </w:rPr>
        <w:t xml:space="preserve">. … канд. </w:t>
      </w:r>
      <w:proofErr w:type="spellStart"/>
      <w:r w:rsidRPr="00457916">
        <w:rPr>
          <w:rFonts w:ascii="Times New Roman" w:eastAsia="Times New Roman" w:hAnsi="Times New Roman" w:cs="Times New Roman"/>
          <w:sz w:val="28"/>
          <w:szCs w:val="28"/>
        </w:rPr>
        <w:t>пед</w:t>
      </w:r>
      <w:proofErr w:type="spellEnd"/>
      <w:r w:rsidRPr="00457916">
        <w:rPr>
          <w:rFonts w:ascii="Times New Roman" w:eastAsia="Times New Roman" w:hAnsi="Times New Roman" w:cs="Times New Roman"/>
          <w:sz w:val="28"/>
          <w:szCs w:val="28"/>
        </w:rPr>
        <w:t>. наук : 13.00.04 / Николай Михайлович Яровой. – Ставрополь. 2006. – 222 с.</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36 Актуальные проблемы спортивной подготовки квалифицированных прыгунов на лыжах с трамплина  [Текст] / VI Международная научно-практическая конференция</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сборник трудов конференции / Попова А.И., Пашкин Р.Б. – Чита, 2015. – С. 329-333.</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37 Инновационные подходы к применению технических средств спортивной подготовки в сфере образовательного пространства прыгунов на лыжах с трамплина [Текст] : материалы Между-нар. науч</w:t>
      </w:r>
      <w:proofErr w:type="gramStart"/>
      <w:r w:rsidRPr="00457916">
        <w:rPr>
          <w:rFonts w:ascii="Times New Roman" w:eastAsia="Times New Roman" w:hAnsi="Times New Roman" w:cs="Times New Roman"/>
          <w:sz w:val="28"/>
          <w:szCs w:val="28"/>
        </w:rPr>
        <w:t>.-</w:t>
      </w:r>
      <w:proofErr w:type="spellStart"/>
      <w:proofErr w:type="gramEnd"/>
      <w:r w:rsidRPr="00457916">
        <w:rPr>
          <w:rFonts w:ascii="Times New Roman" w:eastAsia="Times New Roman" w:hAnsi="Times New Roman" w:cs="Times New Roman"/>
          <w:sz w:val="28"/>
          <w:szCs w:val="28"/>
        </w:rPr>
        <w:t>практ</w:t>
      </w:r>
      <w:proofErr w:type="spellEnd"/>
      <w:r w:rsidRPr="00457916">
        <w:rPr>
          <w:rFonts w:ascii="Times New Roman" w:eastAsia="Times New Roman" w:hAnsi="Times New Roman" w:cs="Times New Roman"/>
          <w:sz w:val="28"/>
          <w:szCs w:val="28"/>
        </w:rPr>
        <w:t xml:space="preserve">. </w:t>
      </w:r>
      <w:proofErr w:type="spellStart"/>
      <w:r w:rsidRPr="00457916">
        <w:rPr>
          <w:rFonts w:ascii="Times New Roman" w:eastAsia="Times New Roman" w:hAnsi="Times New Roman" w:cs="Times New Roman"/>
          <w:sz w:val="28"/>
          <w:szCs w:val="28"/>
        </w:rPr>
        <w:t>конф</w:t>
      </w:r>
      <w:proofErr w:type="spellEnd"/>
      <w:r w:rsidRPr="00457916">
        <w:rPr>
          <w:rFonts w:ascii="Times New Roman" w:eastAsia="Times New Roman" w:hAnsi="Times New Roman" w:cs="Times New Roman"/>
          <w:sz w:val="28"/>
          <w:szCs w:val="28"/>
        </w:rPr>
        <w:t>. «Университетский спорт в современном образовательном социуме» / Ардашев А.Е., Попова А.И., Пашкин Р.Б., Прокопенко Г.Ю. – Минск</w:t>
      </w:r>
      <w:proofErr w:type="gramStart"/>
      <w:r w:rsidRPr="00457916">
        <w:rPr>
          <w:rFonts w:ascii="Times New Roman" w:eastAsia="Times New Roman" w:hAnsi="Times New Roman" w:cs="Times New Roman"/>
          <w:sz w:val="28"/>
          <w:szCs w:val="28"/>
        </w:rPr>
        <w:t xml:space="preserve"> :</w:t>
      </w:r>
      <w:proofErr w:type="gramEnd"/>
      <w:r w:rsidRPr="00457916">
        <w:rPr>
          <w:rFonts w:ascii="Times New Roman" w:eastAsia="Times New Roman" w:hAnsi="Times New Roman" w:cs="Times New Roman"/>
          <w:sz w:val="28"/>
          <w:szCs w:val="28"/>
        </w:rPr>
        <w:t xml:space="preserve"> БГУФК, 2015. – Ч. 1. – С. 128-130.</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38 </w:t>
      </w:r>
      <w:r w:rsidRPr="00457916">
        <w:t xml:space="preserve"> </w:t>
      </w:r>
      <w:r w:rsidRPr="00457916">
        <w:rPr>
          <w:rFonts w:ascii="Times New Roman" w:eastAsia="Times New Roman" w:hAnsi="Times New Roman" w:cs="Times New Roman"/>
          <w:sz w:val="28"/>
          <w:szCs w:val="28"/>
        </w:rPr>
        <w:t xml:space="preserve">Федеральный закон "О физической культуре и спорте в Российской Федерации" от 04.12.2007 N 329-ФЗ </w:t>
      </w:r>
      <w:r w:rsidRPr="00457916">
        <w:rPr>
          <w:rFonts w:ascii="Times New Roman" w:hAnsi="Times New Roman" w:cs="Times New Roman"/>
          <w:sz w:val="28"/>
          <w:szCs w:val="28"/>
        </w:rPr>
        <w:t xml:space="preserve">[Электронный ресурс]. </w:t>
      </w:r>
      <w:r w:rsidRPr="00457916">
        <w:rPr>
          <w:rFonts w:ascii="Times New Roman" w:hAnsi="Times New Roman" w:cs="Times New Roman"/>
          <w:sz w:val="28"/>
          <w:szCs w:val="28"/>
          <w:lang w:val="en-US"/>
        </w:rPr>
        <w:t>URL</w:t>
      </w:r>
      <w:r w:rsidRPr="00457916">
        <w:rPr>
          <w:rFonts w:ascii="Times New Roman" w:hAnsi="Times New Roman" w:cs="Times New Roman"/>
          <w:sz w:val="28"/>
          <w:szCs w:val="28"/>
        </w:rPr>
        <w:t xml:space="preserve">: </w:t>
      </w:r>
      <w:r w:rsidRPr="00457916">
        <w:rPr>
          <w:rFonts w:ascii="Times New Roman" w:hAnsi="Times New Roman" w:cs="Times New Roman"/>
          <w:sz w:val="28"/>
          <w:szCs w:val="28"/>
          <w:lang w:val="en-US"/>
        </w:rPr>
        <w:t>http</w:t>
      </w:r>
      <w:r w:rsidRPr="00457916">
        <w:rPr>
          <w:rFonts w:ascii="Times New Roman" w:hAnsi="Times New Roman" w:cs="Times New Roman"/>
          <w:sz w:val="28"/>
          <w:szCs w:val="28"/>
        </w:rPr>
        <w:t>://</w:t>
      </w:r>
      <w:r w:rsidRPr="00457916">
        <w:t xml:space="preserve"> </w:t>
      </w:r>
      <w:r w:rsidRPr="00457916">
        <w:rPr>
          <w:rFonts w:ascii="Times New Roman" w:hAnsi="Times New Roman" w:cs="Times New Roman"/>
          <w:sz w:val="28"/>
          <w:szCs w:val="28"/>
          <w:lang w:val="en-US"/>
        </w:rPr>
        <w:t>http</w:t>
      </w:r>
      <w:r w:rsidRPr="00457916">
        <w:rPr>
          <w:rFonts w:ascii="Times New Roman" w:hAnsi="Times New Roman" w:cs="Times New Roman"/>
          <w:sz w:val="28"/>
          <w:szCs w:val="28"/>
        </w:rPr>
        <w:t>://</w:t>
      </w:r>
      <w:r w:rsidRPr="00457916">
        <w:rPr>
          <w:rFonts w:ascii="Times New Roman" w:hAnsi="Times New Roman" w:cs="Times New Roman"/>
          <w:sz w:val="28"/>
          <w:szCs w:val="28"/>
          <w:lang w:val="en-US"/>
        </w:rPr>
        <w:t>www</w:t>
      </w:r>
      <w:r w:rsidRPr="00457916">
        <w:rPr>
          <w:rFonts w:ascii="Times New Roman" w:hAnsi="Times New Roman" w:cs="Times New Roman"/>
          <w:sz w:val="28"/>
          <w:szCs w:val="28"/>
        </w:rPr>
        <w:t>.</w:t>
      </w:r>
      <w:r w:rsidRPr="00457916">
        <w:rPr>
          <w:rFonts w:ascii="Times New Roman" w:hAnsi="Times New Roman" w:cs="Times New Roman"/>
          <w:sz w:val="28"/>
          <w:szCs w:val="28"/>
          <w:lang w:val="en-US"/>
        </w:rPr>
        <w:t>consultant</w:t>
      </w:r>
      <w:r w:rsidRPr="00457916">
        <w:rPr>
          <w:rFonts w:ascii="Times New Roman" w:hAnsi="Times New Roman" w:cs="Times New Roman"/>
          <w:sz w:val="28"/>
          <w:szCs w:val="28"/>
        </w:rPr>
        <w:t>.</w:t>
      </w:r>
      <w:r w:rsidRPr="00457916">
        <w:rPr>
          <w:rFonts w:ascii="Times New Roman" w:hAnsi="Times New Roman" w:cs="Times New Roman"/>
          <w:sz w:val="28"/>
          <w:szCs w:val="28"/>
          <w:lang w:val="en-US"/>
        </w:rPr>
        <w:t>ru</w:t>
      </w:r>
      <w:r w:rsidRPr="00457916">
        <w:rPr>
          <w:rFonts w:ascii="Times New Roman" w:hAnsi="Times New Roman" w:cs="Times New Roman"/>
          <w:sz w:val="28"/>
          <w:szCs w:val="28"/>
        </w:rPr>
        <w:t>/</w:t>
      </w:r>
      <w:r w:rsidRPr="00457916">
        <w:rPr>
          <w:rFonts w:ascii="Times New Roman" w:hAnsi="Times New Roman" w:cs="Times New Roman"/>
          <w:sz w:val="28"/>
          <w:szCs w:val="28"/>
          <w:lang w:val="en-US"/>
        </w:rPr>
        <w:t>document</w:t>
      </w:r>
      <w:r w:rsidRPr="00457916">
        <w:rPr>
          <w:rFonts w:ascii="Times New Roman" w:hAnsi="Times New Roman" w:cs="Times New Roman"/>
          <w:sz w:val="28"/>
          <w:szCs w:val="28"/>
        </w:rPr>
        <w:t>/</w:t>
      </w:r>
      <w:r w:rsidRPr="00457916">
        <w:rPr>
          <w:rFonts w:ascii="Times New Roman" w:hAnsi="Times New Roman" w:cs="Times New Roman"/>
          <w:sz w:val="28"/>
          <w:szCs w:val="28"/>
          <w:lang w:val="en-US"/>
        </w:rPr>
        <w:t>cons</w:t>
      </w:r>
      <w:r w:rsidRPr="00457916">
        <w:rPr>
          <w:rFonts w:ascii="Times New Roman" w:hAnsi="Times New Roman" w:cs="Times New Roman"/>
          <w:sz w:val="28"/>
          <w:szCs w:val="28"/>
        </w:rPr>
        <w:t>_</w:t>
      </w:r>
      <w:r w:rsidRPr="00457916">
        <w:rPr>
          <w:rFonts w:ascii="Times New Roman" w:hAnsi="Times New Roman" w:cs="Times New Roman"/>
          <w:sz w:val="28"/>
          <w:szCs w:val="28"/>
          <w:lang w:val="en-US"/>
        </w:rPr>
        <w:t>doc</w:t>
      </w:r>
      <w:r w:rsidRPr="00457916">
        <w:rPr>
          <w:rFonts w:ascii="Times New Roman" w:hAnsi="Times New Roman" w:cs="Times New Roman"/>
          <w:sz w:val="28"/>
          <w:szCs w:val="28"/>
        </w:rPr>
        <w:t>_</w:t>
      </w:r>
      <w:r w:rsidRPr="00457916">
        <w:rPr>
          <w:rFonts w:ascii="Times New Roman" w:hAnsi="Times New Roman" w:cs="Times New Roman"/>
          <w:sz w:val="28"/>
          <w:szCs w:val="28"/>
          <w:lang w:val="en-US"/>
        </w:rPr>
        <w:t>LAW</w:t>
      </w:r>
      <w:r w:rsidRPr="00457916">
        <w:rPr>
          <w:rFonts w:ascii="Times New Roman" w:hAnsi="Times New Roman" w:cs="Times New Roman"/>
          <w:sz w:val="28"/>
          <w:szCs w:val="28"/>
        </w:rPr>
        <w:t>_73038/ (дата обращения 24.02.2018).</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lang w:val="en-US"/>
        </w:rPr>
      </w:pPr>
      <w:r w:rsidRPr="00457916">
        <w:rPr>
          <w:rFonts w:ascii="Times New Roman" w:eastAsia="Times New Roman" w:hAnsi="Times New Roman" w:cs="Times New Roman"/>
          <w:sz w:val="28"/>
          <w:szCs w:val="28"/>
        </w:rPr>
        <w:t>39</w:t>
      </w:r>
      <w:r w:rsidRPr="00457916">
        <w:rPr>
          <w:rFonts w:ascii="Times New Roman" w:hAnsi="Times New Roman" w:cs="Times New Roman"/>
          <w:sz w:val="28"/>
          <w:szCs w:val="28"/>
        </w:rPr>
        <w:t xml:space="preserve"> Приказ Минспорта России от 18.06.2013 № 394 «Об утверждении Федерального стандарта спортивной подготовки по виду спорта прыжки на лыжах с трамплина» [Электронный ресурс]. </w:t>
      </w:r>
      <w:r w:rsidRPr="00457916">
        <w:rPr>
          <w:rFonts w:ascii="Times New Roman" w:hAnsi="Times New Roman" w:cs="Times New Roman"/>
          <w:sz w:val="28"/>
          <w:szCs w:val="28"/>
          <w:lang w:val="en-US"/>
        </w:rPr>
        <w:t>URL: http://www.consultant.ru/document/ cons_doc_LAW_150441/</w:t>
      </w:r>
      <w:proofErr w:type="gramStart"/>
      <w:r w:rsidRPr="00457916">
        <w:rPr>
          <w:rFonts w:ascii="Times New Roman" w:hAnsi="Times New Roman" w:cs="Times New Roman"/>
          <w:sz w:val="28"/>
          <w:szCs w:val="28"/>
          <w:lang w:val="en-US"/>
        </w:rPr>
        <w:t>?frame</w:t>
      </w:r>
      <w:proofErr w:type="gramEnd"/>
      <w:r w:rsidRPr="00457916">
        <w:rPr>
          <w:rFonts w:ascii="Times New Roman" w:hAnsi="Times New Roman" w:cs="Times New Roman"/>
          <w:sz w:val="28"/>
          <w:szCs w:val="28"/>
          <w:lang w:val="en-US"/>
        </w:rPr>
        <w:t>=1 (</w:t>
      </w:r>
      <w:r w:rsidRPr="00457916">
        <w:rPr>
          <w:rFonts w:ascii="Times New Roman" w:hAnsi="Times New Roman" w:cs="Times New Roman"/>
          <w:sz w:val="28"/>
          <w:szCs w:val="28"/>
        </w:rPr>
        <w:t>дата</w:t>
      </w:r>
      <w:r w:rsidRPr="00457916">
        <w:rPr>
          <w:rFonts w:ascii="Times New Roman" w:hAnsi="Times New Roman" w:cs="Times New Roman"/>
          <w:sz w:val="28"/>
          <w:szCs w:val="28"/>
          <w:lang w:val="en-US"/>
        </w:rPr>
        <w:t xml:space="preserve"> </w:t>
      </w:r>
      <w:r w:rsidRPr="00457916">
        <w:rPr>
          <w:rFonts w:ascii="Times New Roman" w:hAnsi="Times New Roman" w:cs="Times New Roman"/>
          <w:sz w:val="28"/>
          <w:szCs w:val="28"/>
        </w:rPr>
        <w:t>обращения</w:t>
      </w:r>
      <w:r w:rsidRPr="00457916">
        <w:rPr>
          <w:rFonts w:ascii="Times New Roman" w:hAnsi="Times New Roman" w:cs="Times New Roman"/>
          <w:sz w:val="28"/>
          <w:szCs w:val="28"/>
          <w:lang w:val="en-US"/>
        </w:rPr>
        <w:t xml:space="preserve"> 24.02.2018).</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Times New Roman" w:hAnsi="Times New Roman" w:cs="Times New Roman"/>
          <w:sz w:val="28"/>
          <w:szCs w:val="28"/>
        </w:rPr>
        <w:t xml:space="preserve">40  Приказ Минспорта России от 19.01.2018 N 27 "Об утверждении федерального стандарта спортивной подготовки по виду спорта "лыжное двоеборье" [Электронный ресурс]. </w:t>
      </w:r>
      <w:r w:rsidRPr="00457916">
        <w:rPr>
          <w:rFonts w:ascii="Times New Roman" w:eastAsia="Times New Roman" w:hAnsi="Times New Roman" w:cs="Times New Roman"/>
          <w:sz w:val="28"/>
          <w:szCs w:val="28"/>
          <w:lang w:val="en-US"/>
        </w:rPr>
        <w:t>URL</w:t>
      </w:r>
      <w:r w:rsidRPr="00457916">
        <w:rPr>
          <w:rFonts w:ascii="Times New Roman" w:eastAsia="Times New Roman" w:hAnsi="Times New Roman" w:cs="Times New Roman"/>
          <w:sz w:val="28"/>
          <w:szCs w:val="28"/>
        </w:rPr>
        <w:t xml:space="preserve">: </w:t>
      </w:r>
      <w:r w:rsidRPr="00457916">
        <w:rPr>
          <w:rFonts w:ascii="Times New Roman" w:eastAsia="Times New Roman" w:hAnsi="Times New Roman" w:cs="Times New Roman"/>
          <w:sz w:val="28"/>
          <w:szCs w:val="28"/>
          <w:lang w:val="en-US"/>
        </w:rPr>
        <w:t>http</w:t>
      </w:r>
      <w:r w:rsidRPr="00457916">
        <w:rPr>
          <w:rFonts w:ascii="Times New Roman" w:eastAsia="Times New Roman" w:hAnsi="Times New Roman" w:cs="Times New Roman"/>
          <w:sz w:val="28"/>
          <w:szCs w:val="28"/>
        </w:rPr>
        <w:t xml:space="preserve">:// </w:t>
      </w:r>
      <w:r w:rsidRPr="00457916">
        <w:rPr>
          <w:rFonts w:ascii="Times New Roman" w:eastAsia="Times New Roman" w:hAnsi="Times New Roman" w:cs="Times New Roman"/>
          <w:sz w:val="28"/>
          <w:szCs w:val="28"/>
          <w:lang w:val="en-US"/>
        </w:rPr>
        <w:lastRenderedPageBreak/>
        <w:t>http</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www</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consultant</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ru</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document</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cons</w:t>
      </w:r>
      <w:r w:rsidRPr="00457916">
        <w:rPr>
          <w:rFonts w:ascii="Times New Roman" w:eastAsia="Times New Roman" w:hAnsi="Times New Roman" w:cs="Times New Roman"/>
          <w:sz w:val="28"/>
          <w:szCs w:val="28"/>
        </w:rPr>
        <w:t>_</w:t>
      </w:r>
      <w:r w:rsidRPr="00457916">
        <w:rPr>
          <w:rFonts w:ascii="Times New Roman" w:eastAsia="Times New Roman" w:hAnsi="Times New Roman" w:cs="Times New Roman"/>
          <w:sz w:val="28"/>
          <w:szCs w:val="28"/>
          <w:lang w:val="en-US"/>
        </w:rPr>
        <w:t>doc</w:t>
      </w:r>
      <w:r w:rsidRPr="00457916">
        <w:rPr>
          <w:rFonts w:ascii="Times New Roman" w:eastAsia="Times New Roman" w:hAnsi="Times New Roman" w:cs="Times New Roman"/>
          <w:sz w:val="28"/>
          <w:szCs w:val="28"/>
        </w:rPr>
        <w:t>_</w:t>
      </w:r>
      <w:r w:rsidRPr="00457916">
        <w:rPr>
          <w:rFonts w:ascii="Times New Roman" w:eastAsia="Times New Roman" w:hAnsi="Times New Roman" w:cs="Times New Roman"/>
          <w:sz w:val="28"/>
          <w:szCs w:val="28"/>
          <w:lang w:val="en-US"/>
        </w:rPr>
        <w:t>LAW</w:t>
      </w:r>
      <w:r w:rsidRPr="00457916">
        <w:rPr>
          <w:rFonts w:ascii="Times New Roman" w:eastAsia="Times New Roman" w:hAnsi="Times New Roman" w:cs="Times New Roman"/>
          <w:sz w:val="28"/>
          <w:szCs w:val="28"/>
        </w:rPr>
        <w:t>_290844/ (дата обращения 24.02.2018).</w:t>
      </w:r>
    </w:p>
    <w:p w:rsidR="00457916" w:rsidRPr="00457916" w:rsidRDefault="00457916" w:rsidP="00457916">
      <w:pPr>
        <w:spacing w:after="0" w:line="360" w:lineRule="auto"/>
        <w:ind w:firstLine="709"/>
        <w:jc w:val="both"/>
        <w:rPr>
          <w:rFonts w:ascii="Times New Roman" w:eastAsia="Times New Roman" w:hAnsi="Times New Roman" w:cs="Times New Roman"/>
          <w:sz w:val="28"/>
          <w:szCs w:val="28"/>
        </w:rPr>
      </w:pPr>
      <w:r w:rsidRPr="00457916">
        <w:rPr>
          <w:rFonts w:ascii="Times New Roman" w:eastAsia="Calibri" w:hAnsi="Times New Roman" w:cs="Times New Roman"/>
          <w:sz w:val="28"/>
          <w:szCs w:val="28"/>
        </w:rPr>
        <w:t xml:space="preserve">41 Приказ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(Зарегистрировано в Минюсте России 05.03.2014 № 31522). </w:t>
      </w:r>
      <w:r w:rsidRPr="00457916">
        <w:rPr>
          <w:rFonts w:ascii="Times New Roman" w:eastAsia="Times New Roman" w:hAnsi="Times New Roman" w:cs="Times New Roman"/>
          <w:sz w:val="28"/>
          <w:szCs w:val="28"/>
        </w:rPr>
        <w:t xml:space="preserve">[Электронный ресурс]. </w:t>
      </w:r>
      <w:r w:rsidRPr="00457916">
        <w:rPr>
          <w:rFonts w:ascii="Times New Roman" w:hAnsi="Times New Roman" w:cs="Times New Roman"/>
          <w:sz w:val="28"/>
          <w:szCs w:val="28"/>
        </w:rPr>
        <w:t>URL</w:t>
      </w:r>
      <w:r w:rsidRPr="00457916">
        <w:rPr>
          <w:rFonts w:ascii="Times New Roman" w:eastAsia="Times New Roman" w:hAnsi="Times New Roman" w:cs="Times New Roman"/>
          <w:sz w:val="28"/>
          <w:szCs w:val="28"/>
        </w:rPr>
        <w:t xml:space="preserve">: </w:t>
      </w:r>
      <w:r w:rsidRPr="00457916">
        <w:rPr>
          <w:rFonts w:ascii="Times New Roman" w:eastAsia="Calibri" w:hAnsi="Times New Roman" w:cs="Times New Roman"/>
          <w:sz w:val="28"/>
          <w:szCs w:val="28"/>
        </w:rPr>
        <w:t xml:space="preserve">http://www.minsport.gov.ru/prikaz1125ot27122013.pdf </w:t>
      </w:r>
      <w:r w:rsidRPr="00457916">
        <w:rPr>
          <w:rFonts w:ascii="Times New Roman" w:eastAsia="Times New Roman" w:hAnsi="Times New Roman" w:cs="Times New Roman"/>
          <w:sz w:val="28"/>
          <w:szCs w:val="28"/>
        </w:rPr>
        <w:t>(дата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proofErr w:type="gramStart"/>
      <w:r w:rsidRPr="00457916">
        <w:rPr>
          <w:rFonts w:ascii="Times New Roman" w:hAnsi="Times New Roman" w:cs="Times New Roman"/>
          <w:bCs/>
          <w:sz w:val="28"/>
          <w:szCs w:val="28"/>
        </w:rPr>
        <w:t>42 Приказ Минздрава России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w:t>
      </w:r>
      <w:proofErr w:type="gramEnd"/>
      <w:r w:rsidRPr="00457916">
        <w:rPr>
          <w:rFonts w:ascii="Times New Roman" w:hAnsi="Times New Roman" w:cs="Times New Roman"/>
          <w:bCs/>
          <w:sz w:val="28"/>
          <w:szCs w:val="28"/>
        </w:rPr>
        <w:t xml:space="preserve"> обороне» [Электронный ресурс]. URL: </w:t>
      </w:r>
      <w:r w:rsidRPr="00457916">
        <w:rPr>
          <w:rFonts w:ascii="Times New Roman" w:hAnsi="Times New Roman" w:cs="Times New Roman"/>
          <w:sz w:val="28"/>
          <w:szCs w:val="28"/>
        </w:rPr>
        <w:t>http://www.consultant.ru/document/cons_doc_LAW_200026/</w:t>
      </w:r>
      <w:r w:rsidRPr="00457916">
        <w:rPr>
          <w:rFonts w:ascii="Times New Roman" w:hAnsi="Times New Roman" w:cs="Times New Roman"/>
          <w:bCs/>
          <w:sz w:val="28"/>
          <w:szCs w:val="28"/>
        </w:rPr>
        <w:t xml:space="preserve"> (дата обращения: 03.08.2017).</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hAnsi="Times New Roman" w:cs="Times New Roman"/>
          <w:bCs/>
          <w:sz w:val="28"/>
          <w:szCs w:val="28"/>
        </w:rPr>
        <w:t>43 Всемирный антидопинговый кодекс ВАДА, 2015 [Электронный ресурс]. URL: http://www.rusada.ru/docs (дата обращения: 21.03.2017).</w:t>
      </w:r>
      <w:r w:rsidRPr="00457916">
        <w:rPr>
          <w:rFonts w:ascii="Times New Roman" w:eastAsia="Calibri" w:hAnsi="Times New Roman" w:cs="Times New Roman"/>
          <w:bCs/>
          <w:sz w:val="28"/>
          <w:szCs w:val="28"/>
        </w:rPr>
        <w:t xml:space="preserve"> </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eastAsia="Times New Roman" w:hAnsi="Times New Roman" w:cs="Times New Roman"/>
          <w:sz w:val="28"/>
          <w:szCs w:val="28"/>
        </w:rPr>
        <w:t xml:space="preserve">44 </w:t>
      </w:r>
      <w:r w:rsidRPr="00457916">
        <w:rPr>
          <w:rFonts w:ascii="Times New Roman" w:eastAsia="Calibri" w:hAnsi="Times New Roman" w:cs="Times New Roman"/>
          <w:bCs/>
          <w:sz w:val="28"/>
          <w:szCs w:val="28"/>
        </w:rPr>
        <w:t xml:space="preserve">Общероссийские антидопинговые правила [Электронный ресурс]. </w:t>
      </w:r>
      <w:r w:rsidRPr="00457916">
        <w:rPr>
          <w:rFonts w:ascii="Times New Roman" w:eastAsia="Calibri" w:hAnsi="Times New Roman" w:cs="Times New Roman"/>
          <w:bCs/>
          <w:sz w:val="28"/>
          <w:szCs w:val="28"/>
          <w:lang w:val="en-US"/>
        </w:rPr>
        <w:t>URL</w:t>
      </w:r>
      <w:r w:rsidRPr="00457916">
        <w:rPr>
          <w:rFonts w:ascii="Times New Roman" w:eastAsia="Calibri" w:hAnsi="Times New Roman" w:cs="Times New Roman"/>
          <w:bCs/>
          <w:sz w:val="28"/>
          <w:szCs w:val="28"/>
        </w:rPr>
        <w:t xml:space="preserve">: </w:t>
      </w:r>
      <w:r w:rsidRPr="00457916">
        <w:rPr>
          <w:rFonts w:ascii="Times New Roman" w:eastAsia="Calibri" w:hAnsi="Times New Roman" w:cs="Times New Roman"/>
          <w:bCs/>
          <w:sz w:val="28"/>
          <w:szCs w:val="28"/>
          <w:lang w:val="en-US"/>
        </w:rPr>
        <w:t>http</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www</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rusada</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ru</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docs</w:t>
      </w:r>
      <w:r w:rsidRPr="00457916">
        <w:rPr>
          <w:rFonts w:ascii="Times New Roman" w:eastAsia="Calibri" w:hAnsi="Times New Roman" w:cs="Times New Roman"/>
          <w:bCs/>
          <w:sz w:val="28"/>
          <w:szCs w:val="28"/>
        </w:rPr>
        <w:t xml:space="preserve"> </w:t>
      </w:r>
      <w:r w:rsidRPr="00457916">
        <w:rPr>
          <w:rFonts w:ascii="Times New Roman" w:hAnsi="Times New Roman" w:cs="Times New Roman"/>
          <w:bCs/>
          <w:sz w:val="28"/>
          <w:szCs w:val="28"/>
        </w:rPr>
        <w:t>(дата обращения: 21.03.2017).</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eastAsia="Times New Roman" w:hAnsi="Times New Roman" w:cs="Times New Roman"/>
          <w:sz w:val="28"/>
          <w:szCs w:val="28"/>
        </w:rPr>
        <w:t xml:space="preserve">45 «Трудовой кодекс Российской Федерации» от 30.12.2001 N 197-ФЗ </w:t>
      </w:r>
      <w:r w:rsidRPr="00457916">
        <w:rPr>
          <w:rFonts w:ascii="Times New Roman" w:eastAsia="Calibri" w:hAnsi="Times New Roman" w:cs="Times New Roman"/>
          <w:bCs/>
          <w:sz w:val="28"/>
          <w:szCs w:val="28"/>
        </w:rPr>
        <w:t xml:space="preserve">[Электронный ресурс]. </w:t>
      </w:r>
      <w:r w:rsidRPr="00457916">
        <w:rPr>
          <w:rFonts w:ascii="Times New Roman" w:eastAsia="Calibri" w:hAnsi="Times New Roman" w:cs="Times New Roman"/>
          <w:bCs/>
          <w:sz w:val="28"/>
          <w:szCs w:val="28"/>
          <w:lang w:val="en-US"/>
        </w:rPr>
        <w:t>URL</w:t>
      </w:r>
      <w:r w:rsidRPr="00457916">
        <w:rPr>
          <w:rFonts w:ascii="Times New Roman" w:eastAsia="Calibri" w:hAnsi="Times New Roman" w:cs="Times New Roman"/>
          <w:bCs/>
          <w:sz w:val="28"/>
          <w:szCs w:val="28"/>
        </w:rPr>
        <w:t xml:space="preserve">: </w:t>
      </w:r>
      <w:r w:rsidRPr="00457916">
        <w:rPr>
          <w:rFonts w:ascii="Times New Roman" w:eastAsia="Calibri" w:hAnsi="Times New Roman" w:cs="Times New Roman"/>
          <w:bCs/>
          <w:sz w:val="28"/>
          <w:szCs w:val="28"/>
          <w:lang w:val="en-US"/>
        </w:rPr>
        <w:t>http</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www</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consultant</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ru</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document</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cons</w:t>
      </w:r>
      <w:r w:rsidRPr="00457916">
        <w:rPr>
          <w:rFonts w:ascii="Times New Roman" w:eastAsia="Calibri" w:hAnsi="Times New Roman" w:cs="Times New Roman"/>
          <w:bCs/>
          <w:sz w:val="28"/>
          <w:szCs w:val="28"/>
        </w:rPr>
        <w:t>_</w:t>
      </w:r>
      <w:r w:rsidRPr="00457916">
        <w:rPr>
          <w:rFonts w:ascii="Times New Roman" w:eastAsia="Calibri" w:hAnsi="Times New Roman" w:cs="Times New Roman"/>
          <w:bCs/>
          <w:sz w:val="28"/>
          <w:szCs w:val="28"/>
          <w:lang w:val="en-US"/>
        </w:rPr>
        <w:t>doc</w:t>
      </w:r>
      <w:r w:rsidRPr="00457916">
        <w:rPr>
          <w:rFonts w:ascii="Times New Roman" w:eastAsia="Calibri" w:hAnsi="Times New Roman" w:cs="Times New Roman"/>
          <w:bCs/>
          <w:sz w:val="28"/>
          <w:szCs w:val="28"/>
        </w:rPr>
        <w:t>_</w:t>
      </w:r>
      <w:r w:rsidRPr="00457916">
        <w:rPr>
          <w:rFonts w:ascii="Times New Roman" w:eastAsia="Calibri" w:hAnsi="Times New Roman" w:cs="Times New Roman"/>
          <w:bCs/>
          <w:sz w:val="28"/>
          <w:szCs w:val="28"/>
          <w:lang w:val="en-US"/>
        </w:rPr>
        <w:t>LAW</w:t>
      </w:r>
      <w:r w:rsidRPr="00457916">
        <w:rPr>
          <w:rFonts w:ascii="Times New Roman" w:eastAsia="Calibri" w:hAnsi="Times New Roman" w:cs="Times New Roman"/>
          <w:bCs/>
          <w:sz w:val="28"/>
          <w:szCs w:val="28"/>
        </w:rPr>
        <w:t xml:space="preserve">_34683/ </w:t>
      </w:r>
      <w:r w:rsidRPr="00457916">
        <w:rPr>
          <w:rFonts w:ascii="Times New Roman" w:hAnsi="Times New Roman" w:cs="Times New Roman"/>
          <w:bCs/>
          <w:sz w:val="28"/>
          <w:szCs w:val="28"/>
        </w:rPr>
        <w:t>(дата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eastAsia="Times New Roman" w:hAnsi="Times New Roman" w:cs="Times New Roman"/>
          <w:sz w:val="28"/>
          <w:szCs w:val="28"/>
        </w:rPr>
        <w:t xml:space="preserve">46 «Кодекс Российской Федерации об административных правонарушениях» от 30.12.2001 N 195-ФЗ </w:t>
      </w:r>
      <w:r w:rsidRPr="00457916">
        <w:rPr>
          <w:rFonts w:ascii="Times New Roman" w:eastAsia="Calibri" w:hAnsi="Times New Roman" w:cs="Times New Roman"/>
          <w:bCs/>
          <w:sz w:val="28"/>
          <w:szCs w:val="28"/>
        </w:rPr>
        <w:t xml:space="preserve">[Электронный ресурс]. </w:t>
      </w:r>
      <w:r w:rsidRPr="00457916">
        <w:rPr>
          <w:rFonts w:ascii="Times New Roman" w:eastAsia="Calibri" w:hAnsi="Times New Roman" w:cs="Times New Roman"/>
          <w:bCs/>
          <w:sz w:val="28"/>
          <w:szCs w:val="28"/>
          <w:lang w:val="en-US"/>
        </w:rPr>
        <w:t>URL</w:t>
      </w:r>
      <w:r w:rsidRPr="00457916">
        <w:rPr>
          <w:rFonts w:ascii="Times New Roman" w:eastAsia="Calibri" w:hAnsi="Times New Roman" w:cs="Times New Roman"/>
          <w:bCs/>
          <w:sz w:val="28"/>
          <w:szCs w:val="28"/>
        </w:rPr>
        <w:t xml:space="preserve">: </w:t>
      </w:r>
      <w:r w:rsidRPr="00457916">
        <w:rPr>
          <w:rFonts w:ascii="Times New Roman" w:eastAsia="Calibri" w:hAnsi="Times New Roman" w:cs="Times New Roman"/>
          <w:bCs/>
          <w:sz w:val="28"/>
          <w:szCs w:val="28"/>
          <w:lang w:val="en-US"/>
        </w:rPr>
        <w:t>http</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www</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consultant</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ru</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document</w:t>
      </w:r>
      <w:r w:rsidRPr="00457916">
        <w:rPr>
          <w:rFonts w:ascii="Times New Roman" w:eastAsia="Calibri" w:hAnsi="Times New Roman" w:cs="Times New Roman"/>
          <w:bCs/>
          <w:sz w:val="28"/>
          <w:szCs w:val="28"/>
        </w:rPr>
        <w:t>/</w:t>
      </w:r>
      <w:r w:rsidRPr="00457916">
        <w:rPr>
          <w:rFonts w:ascii="Times New Roman" w:eastAsia="Calibri" w:hAnsi="Times New Roman" w:cs="Times New Roman"/>
          <w:bCs/>
          <w:sz w:val="28"/>
          <w:szCs w:val="28"/>
          <w:lang w:val="en-US"/>
        </w:rPr>
        <w:t>cons</w:t>
      </w:r>
      <w:r w:rsidRPr="00457916">
        <w:rPr>
          <w:rFonts w:ascii="Times New Roman" w:eastAsia="Calibri" w:hAnsi="Times New Roman" w:cs="Times New Roman"/>
          <w:bCs/>
          <w:sz w:val="28"/>
          <w:szCs w:val="28"/>
        </w:rPr>
        <w:t>_</w:t>
      </w:r>
      <w:r w:rsidRPr="00457916">
        <w:rPr>
          <w:rFonts w:ascii="Times New Roman" w:eastAsia="Calibri" w:hAnsi="Times New Roman" w:cs="Times New Roman"/>
          <w:bCs/>
          <w:sz w:val="28"/>
          <w:szCs w:val="28"/>
          <w:lang w:val="en-US"/>
        </w:rPr>
        <w:t>doc</w:t>
      </w:r>
      <w:r w:rsidRPr="00457916">
        <w:rPr>
          <w:rFonts w:ascii="Times New Roman" w:eastAsia="Calibri" w:hAnsi="Times New Roman" w:cs="Times New Roman"/>
          <w:bCs/>
          <w:sz w:val="28"/>
          <w:szCs w:val="28"/>
        </w:rPr>
        <w:t>_</w:t>
      </w:r>
      <w:r w:rsidRPr="00457916">
        <w:rPr>
          <w:rFonts w:ascii="Times New Roman" w:eastAsia="Calibri" w:hAnsi="Times New Roman" w:cs="Times New Roman"/>
          <w:bCs/>
          <w:sz w:val="28"/>
          <w:szCs w:val="28"/>
          <w:lang w:val="en-US"/>
        </w:rPr>
        <w:t>LAW</w:t>
      </w:r>
      <w:r w:rsidRPr="00457916">
        <w:rPr>
          <w:rFonts w:ascii="Times New Roman" w:eastAsia="Calibri" w:hAnsi="Times New Roman" w:cs="Times New Roman"/>
          <w:bCs/>
          <w:sz w:val="28"/>
          <w:szCs w:val="28"/>
        </w:rPr>
        <w:t xml:space="preserve">_34661/ </w:t>
      </w:r>
      <w:r w:rsidRPr="00457916">
        <w:rPr>
          <w:rFonts w:ascii="Times New Roman" w:hAnsi="Times New Roman" w:cs="Times New Roman"/>
          <w:bCs/>
          <w:sz w:val="28"/>
          <w:szCs w:val="28"/>
        </w:rPr>
        <w:t>(дата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eastAsia="Times New Roman" w:hAnsi="Times New Roman" w:cs="Times New Roman"/>
          <w:sz w:val="28"/>
          <w:szCs w:val="28"/>
        </w:rPr>
        <w:lastRenderedPageBreak/>
        <w:t xml:space="preserve">47 "Уголовный кодекс Российской Федерации" от 13.06.1996 N 63-ФЗ [Электронный ресурс]. </w:t>
      </w:r>
      <w:r w:rsidRPr="00457916">
        <w:rPr>
          <w:rFonts w:ascii="Times New Roman" w:eastAsia="Times New Roman" w:hAnsi="Times New Roman" w:cs="Times New Roman"/>
          <w:sz w:val="28"/>
          <w:szCs w:val="28"/>
          <w:lang w:val="en-US"/>
        </w:rPr>
        <w:t>URL</w:t>
      </w:r>
      <w:r w:rsidRPr="00457916">
        <w:rPr>
          <w:rFonts w:ascii="Times New Roman" w:eastAsia="Times New Roman" w:hAnsi="Times New Roman" w:cs="Times New Roman"/>
          <w:sz w:val="28"/>
          <w:szCs w:val="28"/>
        </w:rPr>
        <w:t xml:space="preserve">: </w:t>
      </w:r>
      <w:r w:rsidRPr="00457916">
        <w:rPr>
          <w:rFonts w:ascii="Times New Roman" w:eastAsia="Times New Roman" w:hAnsi="Times New Roman" w:cs="Times New Roman"/>
          <w:sz w:val="28"/>
          <w:szCs w:val="28"/>
          <w:lang w:val="en-US"/>
        </w:rPr>
        <w:t>http</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www</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consultant</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ru</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document</w:t>
      </w:r>
      <w:r w:rsidRPr="00457916">
        <w:rPr>
          <w:rFonts w:ascii="Times New Roman" w:eastAsia="Times New Roman" w:hAnsi="Times New Roman" w:cs="Times New Roman"/>
          <w:sz w:val="28"/>
          <w:szCs w:val="28"/>
        </w:rPr>
        <w:t>/</w:t>
      </w:r>
      <w:r w:rsidRPr="00457916">
        <w:rPr>
          <w:rFonts w:ascii="Times New Roman" w:eastAsia="Times New Roman" w:hAnsi="Times New Roman" w:cs="Times New Roman"/>
          <w:sz w:val="28"/>
          <w:szCs w:val="28"/>
          <w:lang w:val="en-US"/>
        </w:rPr>
        <w:t>cons</w:t>
      </w:r>
      <w:r w:rsidRPr="00457916">
        <w:rPr>
          <w:rFonts w:ascii="Times New Roman" w:eastAsia="Times New Roman" w:hAnsi="Times New Roman" w:cs="Times New Roman"/>
          <w:sz w:val="28"/>
          <w:szCs w:val="28"/>
        </w:rPr>
        <w:t>_</w:t>
      </w:r>
      <w:r w:rsidRPr="00457916">
        <w:rPr>
          <w:rFonts w:ascii="Times New Roman" w:eastAsia="Times New Roman" w:hAnsi="Times New Roman" w:cs="Times New Roman"/>
          <w:sz w:val="28"/>
          <w:szCs w:val="28"/>
          <w:lang w:val="en-US"/>
        </w:rPr>
        <w:t>doc</w:t>
      </w:r>
      <w:r w:rsidRPr="00457916">
        <w:rPr>
          <w:rFonts w:ascii="Times New Roman" w:eastAsia="Times New Roman" w:hAnsi="Times New Roman" w:cs="Times New Roman"/>
          <w:sz w:val="28"/>
          <w:szCs w:val="28"/>
        </w:rPr>
        <w:t>_</w:t>
      </w:r>
      <w:r w:rsidRPr="00457916">
        <w:rPr>
          <w:rFonts w:ascii="Times New Roman" w:eastAsia="Times New Roman" w:hAnsi="Times New Roman" w:cs="Times New Roman"/>
          <w:sz w:val="28"/>
          <w:szCs w:val="28"/>
          <w:lang w:val="en-US"/>
        </w:rPr>
        <w:t>LAW</w:t>
      </w:r>
      <w:r w:rsidRPr="00457916">
        <w:rPr>
          <w:rFonts w:ascii="Times New Roman" w:eastAsia="Times New Roman" w:hAnsi="Times New Roman" w:cs="Times New Roman"/>
          <w:sz w:val="28"/>
          <w:szCs w:val="28"/>
        </w:rPr>
        <w:t xml:space="preserve">_10699/ </w:t>
      </w:r>
      <w:r w:rsidRPr="00457916">
        <w:rPr>
          <w:rFonts w:ascii="Times New Roman" w:hAnsi="Times New Roman" w:cs="Times New Roman"/>
          <w:bCs/>
          <w:sz w:val="28"/>
          <w:szCs w:val="28"/>
        </w:rPr>
        <w:t>(дата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hAnsi="Times New Roman" w:cs="Times New Roman"/>
          <w:bCs/>
          <w:sz w:val="28"/>
          <w:szCs w:val="28"/>
        </w:rPr>
        <w:t>48</w:t>
      </w:r>
      <w:r w:rsidRPr="00457916">
        <w:t xml:space="preserve"> </w:t>
      </w:r>
      <w:r w:rsidRPr="00457916">
        <w:rPr>
          <w:rFonts w:ascii="Times New Roman" w:hAnsi="Times New Roman" w:cs="Times New Roman"/>
          <w:bCs/>
          <w:sz w:val="28"/>
          <w:szCs w:val="28"/>
        </w:rPr>
        <w:t xml:space="preserve">Приказ Минспорта России от 24.10.2012 N 325 (ред. от 02.12.2013) "О методических рекомендациях по организации спортивной подготовки в Российской Федерации" [Электронный ресурс] </w:t>
      </w:r>
      <w:r w:rsidRPr="00457916">
        <w:rPr>
          <w:rFonts w:ascii="Times New Roman" w:eastAsia="Times New Roman" w:hAnsi="Times New Roman" w:cs="Times New Roman"/>
          <w:sz w:val="28"/>
          <w:szCs w:val="28"/>
          <w:lang w:val="en-US"/>
        </w:rPr>
        <w:t>URL</w:t>
      </w:r>
      <w:r w:rsidRPr="00457916">
        <w:rPr>
          <w:rFonts w:ascii="Times New Roman" w:eastAsia="Times New Roman" w:hAnsi="Times New Roman" w:cs="Times New Roman"/>
          <w:sz w:val="28"/>
          <w:szCs w:val="28"/>
        </w:rPr>
        <w:t xml:space="preserve">: </w:t>
      </w:r>
      <w:r w:rsidRPr="00457916">
        <w:rPr>
          <w:rFonts w:ascii="Times New Roman" w:hAnsi="Times New Roman" w:cs="Times New Roman"/>
          <w:bCs/>
          <w:sz w:val="28"/>
          <w:szCs w:val="28"/>
        </w:rPr>
        <w:t>http://www.consultant.ru/document/cons_doc_LAW_137121/ (дата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hAnsi="Times New Roman" w:cs="Times New Roman"/>
          <w:bCs/>
          <w:sz w:val="28"/>
          <w:szCs w:val="28"/>
        </w:rPr>
        <w:t>49 Федеральный закон "О территориях опережающего социально-экономического развития в Российской Федерации" от 29.12.2014 N 473-ФЗ [Электронный ресурс] http://www.consultant.ru/document/cons_doc_LAW_172962/ /(дата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hAnsi="Times New Roman" w:cs="Times New Roman"/>
          <w:bCs/>
          <w:sz w:val="28"/>
          <w:szCs w:val="28"/>
        </w:rPr>
        <w:t>50 Мастер класс 24.02.2018 [Электронный ресурс] http://www.chifk.ru/fep/master-klass-24022018/#show1_2 (дата обращения: 24.02.2018).</w:t>
      </w:r>
    </w:p>
    <w:p w:rsidR="00457916" w:rsidRP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eastAsia="Times New Roman" w:hAnsi="Times New Roman" w:cs="Times New Roman"/>
          <w:sz w:val="28"/>
          <w:szCs w:val="28"/>
        </w:rPr>
        <w:t xml:space="preserve">51 Протокол заседания №2 </w:t>
      </w:r>
      <w:r w:rsidRPr="00457916">
        <w:rPr>
          <w:rFonts w:ascii="Times New Roman" w:hAnsi="Times New Roman" w:cs="Times New Roman"/>
          <w:bCs/>
          <w:sz w:val="28"/>
          <w:szCs w:val="28"/>
        </w:rPr>
        <w:t xml:space="preserve">[Электронный ресурс] </w:t>
      </w:r>
      <w:r w:rsidRPr="00457916">
        <w:rPr>
          <w:rFonts w:ascii="Times New Roman" w:eastAsia="Times New Roman" w:hAnsi="Times New Roman" w:cs="Times New Roman"/>
          <w:sz w:val="28"/>
          <w:szCs w:val="28"/>
        </w:rPr>
        <w:t xml:space="preserve">http://www.chifk.ru/fep/protokoly/#show1_1 </w:t>
      </w:r>
      <w:r w:rsidRPr="00457916">
        <w:rPr>
          <w:rFonts w:ascii="Times New Roman" w:hAnsi="Times New Roman" w:cs="Times New Roman"/>
          <w:bCs/>
          <w:sz w:val="28"/>
          <w:szCs w:val="28"/>
        </w:rPr>
        <w:t>(дата обращения: 24.02.2018).</w:t>
      </w:r>
    </w:p>
    <w:p w:rsidR="00457916" w:rsidRDefault="00457916" w:rsidP="00457916">
      <w:pPr>
        <w:spacing w:after="0" w:line="360" w:lineRule="auto"/>
        <w:ind w:firstLine="709"/>
        <w:jc w:val="both"/>
        <w:rPr>
          <w:rFonts w:ascii="Times New Roman" w:hAnsi="Times New Roman" w:cs="Times New Roman"/>
          <w:bCs/>
          <w:sz w:val="28"/>
          <w:szCs w:val="28"/>
        </w:rPr>
      </w:pPr>
      <w:r w:rsidRPr="00457916">
        <w:rPr>
          <w:rFonts w:ascii="Times New Roman" w:eastAsia="Times New Roman" w:hAnsi="Times New Roman" w:cs="Times New Roman"/>
          <w:sz w:val="28"/>
          <w:szCs w:val="28"/>
        </w:rPr>
        <w:t xml:space="preserve">52 Протокол заседания №1 </w:t>
      </w:r>
      <w:r w:rsidRPr="00457916">
        <w:rPr>
          <w:rFonts w:ascii="Times New Roman" w:hAnsi="Times New Roman" w:cs="Times New Roman"/>
          <w:bCs/>
          <w:sz w:val="28"/>
          <w:szCs w:val="28"/>
        </w:rPr>
        <w:t xml:space="preserve">[Электронный ресурс] </w:t>
      </w:r>
      <w:r w:rsidRPr="00457916">
        <w:rPr>
          <w:rFonts w:ascii="Times New Roman" w:eastAsia="Times New Roman" w:hAnsi="Times New Roman" w:cs="Times New Roman"/>
          <w:sz w:val="28"/>
          <w:szCs w:val="28"/>
        </w:rPr>
        <w:t xml:space="preserve">http://www.chifk.ru/fep/protokoly/#show1_1 </w:t>
      </w:r>
      <w:r w:rsidRPr="00457916">
        <w:rPr>
          <w:rFonts w:ascii="Times New Roman" w:hAnsi="Times New Roman" w:cs="Times New Roman"/>
          <w:bCs/>
          <w:sz w:val="28"/>
          <w:szCs w:val="28"/>
        </w:rPr>
        <w:t>(дата обращения: 24.02.2018).</w:t>
      </w:r>
    </w:p>
    <w:p w:rsidR="00457916" w:rsidRPr="00513281" w:rsidRDefault="00457916" w:rsidP="00FE589E">
      <w:pPr>
        <w:pStyle w:val="a5"/>
        <w:spacing w:after="0" w:line="360" w:lineRule="auto"/>
        <w:ind w:left="0" w:firstLine="709"/>
        <w:jc w:val="both"/>
        <w:rPr>
          <w:rFonts w:ascii="Times New Roman" w:eastAsia="Times New Roman" w:hAnsi="Times New Roman" w:cs="Times New Roman"/>
          <w:sz w:val="28"/>
          <w:szCs w:val="28"/>
          <w:lang w:eastAsia="ru-RU"/>
        </w:rPr>
      </w:pPr>
    </w:p>
    <w:p w:rsidR="00513281" w:rsidRDefault="00513281" w:rsidP="00513281">
      <w:pPr>
        <w:spacing w:after="0" w:line="360" w:lineRule="auto"/>
        <w:ind w:firstLine="709"/>
        <w:jc w:val="both"/>
        <w:rPr>
          <w:rFonts w:ascii="Times New Roman" w:eastAsia="Times New Roman" w:hAnsi="Times New Roman" w:cs="Times New Roman"/>
          <w:sz w:val="28"/>
          <w:szCs w:val="28"/>
          <w:lang w:eastAsia="ru-RU"/>
        </w:rPr>
      </w:pPr>
    </w:p>
    <w:p w:rsidR="000C40DD" w:rsidRDefault="000C40DD" w:rsidP="00C65D7E">
      <w:pPr>
        <w:spacing w:after="0" w:line="360" w:lineRule="auto"/>
        <w:ind w:firstLine="709"/>
        <w:jc w:val="both"/>
        <w:rPr>
          <w:rFonts w:ascii="Times New Roman" w:eastAsia="Times New Roman" w:hAnsi="Times New Roman" w:cs="Times New Roman"/>
          <w:sz w:val="28"/>
          <w:szCs w:val="28"/>
          <w:lang w:eastAsia="ru-RU"/>
        </w:rPr>
        <w:sectPr w:rsidR="000C40DD" w:rsidSect="00D75BF6">
          <w:pgSz w:w="11906" w:h="16838"/>
          <w:pgMar w:top="1134" w:right="850" w:bottom="1134" w:left="1701" w:header="708" w:footer="290" w:gutter="0"/>
          <w:cols w:space="720"/>
          <w:titlePg/>
          <w:docGrid w:linePitch="299"/>
        </w:sectPr>
      </w:pPr>
    </w:p>
    <w:p w:rsidR="001D4DAD" w:rsidRPr="00D77FE1" w:rsidRDefault="00A827FC" w:rsidP="001D4D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Министерство спорта Российской Федерации</w:t>
      </w:r>
    </w:p>
    <w:p w:rsidR="001D4DAD"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 xml:space="preserve">Федеральное государственное </w:t>
      </w:r>
      <w:r>
        <w:rPr>
          <w:rFonts w:ascii="Times New Roman" w:hAnsi="Times New Roman" w:cs="Times New Roman"/>
          <w:sz w:val="28"/>
          <w:szCs w:val="28"/>
        </w:rPr>
        <w:t xml:space="preserve">бюджетное </w:t>
      </w:r>
    </w:p>
    <w:p w:rsidR="001D4DAD" w:rsidRPr="00D77FE1" w:rsidRDefault="001D4DAD" w:rsidP="001D4D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образовательное </w:t>
      </w:r>
      <w:r w:rsidRPr="00D77FE1">
        <w:rPr>
          <w:rFonts w:ascii="Times New Roman" w:hAnsi="Times New Roman" w:cs="Times New Roman"/>
          <w:sz w:val="28"/>
          <w:szCs w:val="28"/>
        </w:rPr>
        <w:t>учреждение высшего образования</w:t>
      </w:r>
    </w:p>
    <w:p w:rsidR="001D4DAD"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 xml:space="preserve"> «Чайковский государственный институт физической культуры»</w:t>
      </w:r>
    </w:p>
    <w:p w:rsidR="001D4DAD" w:rsidRPr="00D77FE1" w:rsidRDefault="001D4DAD" w:rsidP="001D4DAD">
      <w:pPr>
        <w:spacing w:after="0" w:line="240" w:lineRule="auto"/>
        <w:jc w:val="center"/>
        <w:rPr>
          <w:rFonts w:ascii="Times New Roman" w:hAnsi="Times New Roman" w:cs="Times New Roman"/>
          <w:sz w:val="28"/>
          <w:szCs w:val="28"/>
        </w:rPr>
      </w:pPr>
      <w:r w:rsidRPr="00F241D4">
        <w:rPr>
          <w:rFonts w:ascii="Times New Roman" w:eastAsia="Calibri" w:hAnsi="Times New Roman" w:cs="Times New Roman"/>
          <w:sz w:val="28"/>
          <w:szCs w:val="28"/>
        </w:rPr>
        <w:t>(ФГБОУ ВО «ЧГИФК»)</w:t>
      </w: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ПРОГРАММА СПОРТИВНОЙ ПОДГОТОВКИ</w:t>
      </w:r>
    </w:p>
    <w:p w:rsidR="001D4DAD" w:rsidRPr="00D77FE1"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ПО ВИДУ СПОРТА</w:t>
      </w:r>
    </w:p>
    <w:p w:rsidR="001D4DAD" w:rsidRPr="00D77FE1"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ПРЫЖКИ НА ЛЫЖАХ С ТРАМПЛИНА</w:t>
      </w:r>
    </w:p>
    <w:p w:rsidR="001D4DAD" w:rsidRPr="00D77FE1" w:rsidRDefault="001D4DAD" w:rsidP="001D4DAD">
      <w:pPr>
        <w:spacing w:after="0" w:line="240" w:lineRule="auto"/>
        <w:jc w:val="center"/>
        <w:rPr>
          <w:rFonts w:ascii="Times New Roman" w:hAnsi="Times New Roman" w:cs="Times New Roman"/>
          <w:sz w:val="28"/>
          <w:szCs w:val="28"/>
        </w:rPr>
      </w:pPr>
      <w:proofErr w:type="gramStart"/>
      <w:r w:rsidRPr="00D77FE1">
        <w:rPr>
          <w:rFonts w:ascii="Times New Roman" w:hAnsi="Times New Roman" w:cs="Times New Roman"/>
          <w:sz w:val="28"/>
          <w:szCs w:val="28"/>
        </w:rPr>
        <w:t>(в соответствии с федеральным стандартом спортивной подготовки по виду спорта: прыжки на лыжах с трамплина, утвержденного приказом</w:t>
      </w:r>
      <w:proofErr w:type="gramEnd"/>
    </w:p>
    <w:p w:rsidR="001D4DAD" w:rsidRPr="00D77FE1"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 xml:space="preserve"> Минспорта России от 18 июня 2013 г. № 394)</w:t>
      </w:r>
    </w:p>
    <w:p w:rsidR="001D4DAD" w:rsidRPr="00D77FE1" w:rsidRDefault="001D4DAD" w:rsidP="001D4DAD">
      <w:pPr>
        <w:spacing w:after="0" w:line="240" w:lineRule="auto"/>
        <w:jc w:val="center"/>
        <w:rPr>
          <w:rFonts w:ascii="Times New Roman" w:hAnsi="Times New Roman" w:cs="Times New Roman"/>
          <w:sz w:val="28"/>
          <w:szCs w:val="28"/>
        </w:rPr>
      </w:pPr>
    </w:p>
    <w:p w:rsidR="001D4DAD"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 xml:space="preserve">Программа рекомендуется для применения в спортивных школах, спортивных школах олимпийского резерва, училищах олимпийского резерва и центрах </w:t>
      </w:r>
      <w:proofErr w:type="gramStart"/>
      <w:r w:rsidRPr="00D77FE1">
        <w:rPr>
          <w:rFonts w:ascii="Times New Roman" w:hAnsi="Times New Roman" w:cs="Times New Roman"/>
          <w:sz w:val="28"/>
          <w:szCs w:val="28"/>
        </w:rPr>
        <w:t>спортивной</w:t>
      </w:r>
      <w:proofErr w:type="gramEnd"/>
      <w:r w:rsidRPr="00D77FE1">
        <w:rPr>
          <w:rFonts w:ascii="Times New Roman" w:hAnsi="Times New Roman" w:cs="Times New Roman"/>
          <w:sz w:val="28"/>
          <w:szCs w:val="28"/>
        </w:rPr>
        <w:t xml:space="preserve"> подготовки</w:t>
      </w:r>
    </w:p>
    <w:p w:rsidR="001D4DAD" w:rsidRPr="00D77FE1" w:rsidRDefault="001D4DAD" w:rsidP="001D4D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(Данная программа разработана </w:t>
      </w:r>
      <w:r>
        <w:rPr>
          <w:rFonts w:ascii="Times New Roman" w:eastAsia="Calibri" w:hAnsi="Times New Roman" w:cs="Times New Roman"/>
          <w:sz w:val="28"/>
          <w:szCs w:val="28"/>
        </w:rPr>
        <w:t>в рамках выполнения научно-исследовательской работы по Государственному заданию на 2015-2017гг.</w:t>
      </w:r>
      <w:r>
        <w:rPr>
          <w:rFonts w:ascii="Times New Roman" w:hAnsi="Times New Roman" w:cs="Times New Roman"/>
          <w:sz w:val="28"/>
          <w:szCs w:val="28"/>
        </w:rPr>
        <w:t>)</w:t>
      </w: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r w:rsidRPr="00D77FE1">
        <w:rPr>
          <w:rFonts w:ascii="Times New Roman" w:hAnsi="Times New Roman" w:cs="Times New Roman"/>
          <w:sz w:val="28"/>
          <w:szCs w:val="28"/>
        </w:rPr>
        <w:t>Срок реализации программы на этапах спортивной подготовки:</w:t>
      </w:r>
    </w:p>
    <w:p w:rsidR="001D4DAD" w:rsidRPr="00D77FE1" w:rsidRDefault="001D4DAD" w:rsidP="001D4DAD">
      <w:pPr>
        <w:spacing w:after="0" w:line="24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 – 3 года;</w:t>
      </w:r>
    </w:p>
    <w:p w:rsidR="001D4DAD" w:rsidRPr="00D77FE1" w:rsidRDefault="001D4DAD" w:rsidP="001D4DAD">
      <w:pPr>
        <w:spacing w:after="0" w:line="24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тренировочный этап (этап спортивной специализации) – 5 лет;</w:t>
      </w:r>
    </w:p>
    <w:p w:rsidR="001D4DAD" w:rsidRPr="00D77FE1" w:rsidRDefault="001D4DAD" w:rsidP="001D4DAD">
      <w:pPr>
        <w:spacing w:after="0" w:line="24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этап совершенствования спортивного мастерства – без ограничений;</w:t>
      </w:r>
    </w:p>
    <w:p w:rsidR="001D4DAD" w:rsidRPr="00D77FE1" w:rsidRDefault="001D4DAD" w:rsidP="001D4DAD">
      <w:pPr>
        <w:spacing w:after="0" w:line="24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этап высшего спортивного мастерства – без ограничений.</w:t>
      </w: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rPr>
          <w:rFonts w:ascii="Times New Roman" w:hAnsi="Times New Roman" w:cs="Times New Roman"/>
          <w:sz w:val="28"/>
          <w:szCs w:val="28"/>
        </w:rPr>
      </w:pPr>
    </w:p>
    <w:p w:rsidR="001D4DAD" w:rsidRPr="00D77FE1" w:rsidRDefault="001D4DAD" w:rsidP="001D4DAD">
      <w:pPr>
        <w:spacing w:after="0" w:line="240" w:lineRule="auto"/>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hAnsi="Times New Roman" w:cs="Times New Roman"/>
          <w:sz w:val="28"/>
          <w:szCs w:val="28"/>
        </w:rPr>
      </w:pPr>
      <w:r w:rsidRPr="00D77FE1">
        <w:rPr>
          <w:rFonts w:ascii="Times New Roman" w:hAnsi="Times New Roman" w:cs="Times New Roman"/>
          <w:sz w:val="28"/>
          <w:szCs w:val="28"/>
        </w:rPr>
        <w:t>г. Чайковский, 2017 год</w:t>
      </w: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ind w:firstLine="709"/>
        <w:jc w:val="center"/>
        <w:rPr>
          <w:rFonts w:ascii="Times New Roman" w:hAnsi="Times New Roman" w:cs="Times New Roman"/>
          <w:sz w:val="28"/>
          <w:szCs w:val="28"/>
        </w:rPr>
      </w:pPr>
    </w:p>
    <w:p w:rsidR="001D4DAD" w:rsidRPr="00D77FE1" w:rsidRDefault="001D4DAD" w:rsidP="001D4DAD">
      <w:pPr>
        <w:spacing w:after="0" w:line="240" w:lineRule="auto"/>
        <w:jc w:val="center"/>
        <w:rPr>
          <w:rFonts w:ascii="Times New Roman" w:eastAsia="Calibri" w:hAnsi="Times New Roman" w:cs="Times New Roman"/>
          <w:caps/>
          <w:sz w:val="28"/>
          <w:szCs w:val="28"/>
        </w:rPr>
      </w:pPr>
      <w:r w:rsidRPr="00D77FE1">
        <w:rPr>
          <w:rFonts w:ascii="Times New Roman" w:eastAsia="Calibri" w:hAnsi="Times New Roman" w:cs="Times New Roman"/>
          <w:caps/>
          <w:sz w:val="28"/>
          <w:szCs w:val="28"/>
        </w:rPr>
        <w:t xml:space="preserve">Содержание </w:t>
      </w:r>
    </w:p>
    <w:p w:rsidR="001D4DAD" w:rsidRPr="00D77FE1" w:rsidRDefault="001D4DAD" w:rsidP="001D4DAD">
      <w:pPr>
        <w:spacing w:after="0" w:line="240" w:lineRule="auto"/>
        <w:jc w:val="center"/>
        <w:rPr>
          <w:rFonts w:ascii="Times New Roman" w:eastAsia="Calibri" w:hAnsi="Times New Roman" w:cs="Times New Roman"/>
          <w:caps/>
          <w:sz w:val="28"/>
          <w:szCs w:val="28"/>
        </w:rPr>
      </w:pPr>
    </w:p>
    <w:tbl>
      <w:tblPr>
        <w:tblW w:w="9965" w:type="dxa"/>
        <w:tblLook w:val="04A0" w:firstRow="1" w:lastRow="0" w:firstColumn="1" w:lastColumn="0" w:noHBand="0" w:noVBand="1"/>
      </w:tblPr>
      <w:tblGrid>
        <w:gridCol w:w="9404"/>
        <w:gridCol w:w="561"/>
      </w:tblGrid>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1</w:t>
            </w:r>
            <w:r w:rsidR="001D4DAD" w:rsidRPr="00D77FE1">
              <w:rPr>
                <w:rFonts w:ascii="Times New Roman" w:eastAsia="Calibri" w:hAnsi="Times New Roman" w:cs="Times New Roman"/>
                <w:bCs/>
                <w:sz w:val="28"/>
                <w:szCs w:val="28"/>
              </w:rPr>
              <w:t xml:space="preserve"> Пояснительная записка </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118</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1.1 Характеристика вида спорта п</w:t>
            </w:r>
            <w:r w:rsidR="001D4DAD">
              <w:rPr>
                <w:rFonts w:ascii="Times New Roman" w:eastAsia="Calibri" w:hAnsi="Times New Roman" w:cs="Times New Roman"/>
                <w:sz w:val="28"/>
                <w:szCs w:val="28"/>
              </w:rPr>
              <w:t>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120</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1.2 Отличительные особенности вида спорта прыжки на лыжах с трампли</w:t>
            </w:r>
            <w:r w:rsidR="001D4DAD">
              <w:rPr>
                <w:rFonts w:ascii="Times New Roman" w:eastAsia="Calibri" w:hAnsi="Times New Roman" w:cs="Times New Roman"/>
                <w:sz w:val="28"/>
                <w:szCs w:val="28"/>
              </w:rPr>
              <w:t>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126</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1.3 Специфика организации тренировочного процесса по виду спорта прыжки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130</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1.4 Структура системы многолетней спортивной подготовки прыгунов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133</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 Нормативная часть</w:t>
            </w:r>
            <w:r w:rsidR="001D4DAD" w:rsidRPr="00D77FE1">
              <w:rPr>
                <w:rFonts w:ascii="Times New Roman" w:eastAsia="Calibri" w:hAnsi="Times New Roman" w:cs="Times New Roman"/>
                <w:bCs/>
                <w:sz w:val="28"/>
                <w:szCs w:val="28"/>
              </w:rPr>
              <w:t xml:space="preserve"> </w:t>
            </w:r>
            <w:r w:rsidR="001D4DAD" w:rsidRPr="00D77FE1">
              <w:rPr>
                <w:rFonts w:ascii="Times New Roman" w:eastAsia="Calibri" w:hAnsi="Times New Roman" w:cs="Times New Roman"/>
                <w:sz w:val="28"/>
                <w:szCs w:val="28"/>
              </w:rPr>
              <w:t>……</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Pr="00D77FE1">
              <w:rPr>
                <w:rFonts w:ascii="Times New Roman" w:eastAsia="Calibri" w:hAnsi="Times New Roman" w:cs="Times New Roman"/>
                <w:sz w:val="28"/>
                <w:szCs w:val="28"/>
              </w:rPr>
              <w:t>35</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 xml:space="preserve">2.1 </w:t>
            </w:r>
            <w:r w:rsidR="001D4DAD" w:rsidRPr="00D77FE1">
              <w:rPr>
                <w:rFonts w:ascii="Times New Roman" w:eastAsia="Calibri" w:hAnsi="Times New Roman" w:cs="Times New Roman"/>
                <w:bCs/>
                <w:sz w:val="28"/>
                <w:szCs w:val="28"/>
              </w:rPr>
              <w:t xml:space="preserve">Продолжительность этапов </w:t>
            </w:r>
            <w:proofErr w:type="gramStart"/>
            <w:r w:rsidR="001D4DAD" w:rsidRPr="00D77FE1">
              <w:rPr>
                <w:rFonts w:ascii="Times New Roman" w:eastAsia="Calibri" w:hAnsi="Times New Roman" w:cs="Times New Roman"/>
                <w:bCs/>
                <w:sz w:val="28"/>
                <w:szCs w:val="28"/>
              </w:rPr>
              <w:t>спортивной</w:t>
            </w:r>
            <w:proofErr w:type="gramEnd"/>
            <w:r w:rsidR="001D4DAD" w:rsidRPr="00D77FE1">
              <w:rPr>
                <w:rFonts w:ascii="Times New Roman" w:eastAsia="Calibri" w:hAnsi="Times New Roman" w:cs="Times New Roman"/>
                <w:bCs/>
                <w:sz w:val="28"/>
                <w:szCs w:val="28"/>
              </w:rPr>
              <w:t xml:space="preserve"> подготовки и формирование спортивных групп по виду спорта прыжки на лыжах с трамплина</w:t>
            </w:r>
            <w:r w:rsidR="001D4DAD" w:rsidRPr="00D77FE1">
              <w:rPr>
                <w:rFonts w:ascii="Times New Roman" w:eastAsia="Calibri" w:hAnsi="Times New Roman" w:cs="Times New Roman"/>
                <w:sz w:val="28"/>
                <w:szCs w:val="28"/>
              </w:rPr>
              <w:t xml:space="preserve"> ……..……</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135</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2.2 Соотношение объемов тренировочного процесса по виду спорта прыжки на лыжах с трамплина…</w:t>
            </w:r>
            <w:r w:rsidR="001D4DAD">
              <w:rPr>
                <w:rFonts w:ascii="Times New Roman" w:eastAsia="Calibri" w:hAnsi="Times New Roman" w:cs="Times New Roman"/>
                <w:sz w:val="28"/>
                <w:szCs w:val="28"/>
              </w:rPr>
              <w:t>…</w:t>
            </w:r>
            <w:r w:rsidR="001D4DAD" w:rsidRPr="00D77FE1">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137</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2.3 Планируемые показатели соревновательной деятельности по виду спорта прыжки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p>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139</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2.4 Режимы трени</w:t>
            </w:r>
            <w:r w:rsidR="001D4DAD">
              <w:rPr>
                <w:rFonts w:ascii="Times New Roman" w:eastAsia="Calibri" w:hAnsi="Times New Roman" w:cs="Times New Roman"/>
                <w:sz w:val="28"/>
                <w:szCs w:val="28"/>
              </w:rPr>
              <w:t>ровочной работы…………………………………………</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140</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2.5 Медицинские, возрастные и психофизические требования к лицам, проходящим спортивную подготовку по виду спорта прыжки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141</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2.6 Предельные тренировочные нагрузки в прыжках на лыжах с трамплина</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144</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 xml:space="preserve">2.7 Требования к экипировке, спортивному инвентарю и оборудованию для занятий прыжками на </w:t>
            </w:r>
            <w:r w:rsidR="001D4DAD">
              <w:rPr>
                <w:rFonts w:ascii="Times New Roman" w:eastAsia="Calibri" w:hAnsi="Times New Roman" w:cs="Times New Roman"/>
                <w:sz w:val="28"/>
                <w:szCs w:val="28"/>
              </w:rPr>
              <w:t>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145</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2.8 Объем индивидуальной спортивной подготовки в прыжках на лыжах с т</w:t>
            </w:r>
            <w:r w:rsidR="001D4DAD">
              <w:rPr>
                <w:rFonts w:ascii="Times New Roman" w:eastAsia="Calibri" w:hAnsi="Times New Roman" w:cs="Times New Roman"/>
                <w:sz w:val="28"/>
                <w:szCs w:val="28"/>
              </w:rPr>
              <w:t>рамплина………………………………………………………………</w:t>
            </w:r>
            <w:r w:rsidR="001D4DAD" w:rsidRPr="00D77FE1">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150</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2.9 Структура годичного цикла подготовки в прыжках на лыжах с трамплина…………………………………………………………………………</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154</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3 Методическая часть</w:t>
            </w:r>
            <w:r w:rsidR="001D4DAD" w:rsidRPr="00D77FE1">
              <w:rPr>
                <w:rFonts w:ascii="Times New Roman" w:eastAsia="Calibri" w:hAnsi="Times New Roman" w:cs="Times New Roman"/>
                <w:bCs/>
                <w:sz w:val="28"/>
                <w:szCs w:val="28"/>
              </w:rPr>
              <w:t xml:space="preserve"> </w:t>
            </w:r>
            <w:r w:rsidR="001D4DAD" w:rsidRPr="00D77FE1">
              <w:rPr>
                <w:rFonts w:ascii="Times New Roman" w:eastAsia="Calibri" w:hAnsi="Times New Roman" w:cs="Times New Roman"/>
                <w:bCs/>
                <w:sz w:val="28"/>
                <w:szCs w:val="28"/>
              </w:rPr>
              <w:lastRenderedPageBreak/>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158</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w:t>
            </w:r>
            <w:r w:rsidR="001D4DAD" w:rsidRPr="00D77FE1">
              <w:rPr>
                <w:rFonts w:ascii="Times New Roman" w:eastAsia="Calibri" w:hAnsi="Times New Roman" w:cs="Times New Roman"/>
                <w:sz w:val="28"/>
                <w:szCs w:val="28"/>
              </w:rPr>
              <w:t>3.1 Рекомендации по проведению тренировочных занятий по прыжкам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158</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3.2. Требования к технике безопасности в условиях тренировочных занятий и соревнований по прыжка</w:t>
            </w:r>
            <w:r w:rsidR="001D4DAD">
              <w:rPr>
                <w:rFonts w:ascii="Times New Roman" w:eastAsia="Calibri" w:hAnsi="Times New Roman" w:cs="Times New Roman"/>
                <w:sz w:val="28"/>
                <w:szCs w:val="28"/>
              </w:rPr>
              <w:t>м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164</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3.3 Рекомендуемые объемы тренировочных и соревновательных нагрузок в прыжках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168</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3.4 Рекомендации по планированию спортивных результатов по виду спорта прыжки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173</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 xml:space="preserve">3.5 Организация и проведение врачебно-педагогических наблюдений в процессе </w:t>
            </w:r>
            <w:proofErr w:type="gramStart"/>
            <w:r w:rsidR="001D4DAD" w:rsidRPr="00D77FE1">
              <w:rPr>
                <w:rFonts w:ascii="Times New Roman" w:eastAsia="Calibri" w:hAnsi="Times New Roman" w:cs="Times New Roman"/>
                <w:bCs/>
                <w:sz w:val="28"/>
                <w:szCs w:val="28"/>
              </w:rPr>
              <w:t>спортивной</w:t>
            </w:r>
            <w:proofErr w:type="gramEnd"/>
            <w:r w:rsidR="001D4DAD" w:rsidRPr="00D77FE1">
              <w:rPr>
                <w:rFonts w:ascii="Times New Roman" w:eastAsia="Calibri" w:hAnsi="Times New Roman" w:cs="Times New Roman"/>
                <w:bCs/>
                <w:sz w:val="28"/>
                <w:szCs w:val="28"/>
              </w:rPr>
              <w:t xml:space="preserve"> подготовки по прыжкам на лыжах с трамплина</w:t>
            </w:r>
            <w:r w:rsidR="001D4DAD" w:rsidRPr="00D77FE1">
              <w:rPr>
                <w:rFonts w:ascii="Times New Roman" w:eastAsia="Calibri" w:hAnsi="Times New Roman" w:cs="Times New Roman"/>
                <w:sz w:val="28"/>
                <w:szCs w:val="28"/>
              </w:rPr>
              <w:t xml:space="preserve"> ………</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174</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3.6 Программный материал для практических занятий по виду спорта прыжки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175</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3.7 Рекомендации по организации психологической подготовки прыгунов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213</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 xml:space="preserve">3.8 </w:t>
            </w:r>
            <w:r w:rsidR="001D4DAD" w:rsidRPr="00D77FE1">
              <w:rPr>
                <w:rFonts w:ascii="Times New Roman" w:eastAsia="Calibri" w:hAnsi="Times New Roman" w:cs="Times New Roman"/>
                <w:bCs/>
                <w:sz w:val="28"/>
                <w:szCs w:val="28"/>
              </w:rPr>
              <w:t>Мероприятия по восстановлению и повышению спортивной работоспособности и реабилитации после перенесенных заболеваний и травм</w:t>
            </w:r>
            <w:r w:rsidR="001D4DAD" w:rsidRPr="00D77FE1">
              <w:rPr>
                <w:rFonts w:ascii="Times New Roman" w:eastAsia="Calibri" w:hAnsi="Times New Roman" w:cs="Times New Roman"/>
                <w:sz w:val="28"/>
                <w:szCs w:val="28"/>
              </w:rPr>
              <w:t xml:space="preserve"> ………………………………………………………………………………</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sidRPr="00D77FE1">
              <w:rPr>
                <w:rFonts w:ascii="Times New Roman" w:eastAsia="Calibri" w:hAnsi="Times New Roman" w:cs="Times New Roman"/>
                <w:sz w:val="28"/>
                <w:szCs w:val="28"/>
              </w:rPr>
              <w:t>21</w:t>
            </w:r>
            <w:r>
              <w:rPr>
                <w:rFonts w:ascii="Times New Roman" w:eastAsia="Calibri" w:hAnsi="Times New Roman" w:cs="Times New Roman"/>
                <w:sz w:val="28"/>
                <w:szCs w:val="28"/>
              </w:rPr>
              <w:t>6</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3.9 Планы антидопинговых мероприятий</w:t>
            </w:r>
            <w:r w:rsidR="001D4DAD" w:rsidRPr="00D77FE1">
              <w:rPr>
                <w:rFonts w:ascii="Times New Roman" w:eastAsia="Calibri" w:hAnsi="Times New Roman" w:cs="Times New Roman"/>
                <w:sz w:val="28"/>
                <w:szCs w:val="28"/>
              </w:rPr>
              <w:t xml:space="preserve"> </w:t>
            </w:r>
            <w:r w:rsidR="001D4DAD" w:rsidRPr="00D77FE1">
              <w:rPr>
                <w:rFonts w:ascii="Times New Roman" w:eastAsia="Calibri" w:hAnsi="Times New Roman" w:cs="Times New Roman"/>
                <w:bCs/>
                <w:sz w:val="28"/>
                <w:szCs w:val="28"/>
              </w:rPr>
              <w:t>в системе подготовки прыгунов на лыжах с т</w:t>
            </w:r>
            <w:r w:rsidR="001D4DAD">
              <w:rPr>
                <w:rFonts w:ascii="Times New Roman" w:eastAsia="Calibri" w:hAnsi="Times New Roman" w:cs="Times New Roman"/>
                <w:bCs/>
                <w:sz w:val="28"/>
                <w:szCs w:val="28"/>
              </w:rPr>
              <w:t>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218</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3.10 Планы инструкторской и судейской практики в системе подготовки прыгунов на лыжах с трамплина………………………………………………..</w:t>
            </w:r>
            <w:r w:rsidR="001D4DAD">
              <w:rPr>
                <w:rFonts w:ascii="Times New Roman" w:eastAsia="Calibri" w:hAnsi="Times New Roman" w:cs="Times New Roman"/>
                <w:bCs/>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225</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4 Разработка системы контроля и зачетных требований комплексной программы спортивной подготовки по виду спорта прыжки на лыжах с трамплина программы ………………………………………………………….</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234</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4.1 Критерии подготовки лиц, проходящих спортивную подготовку по виду спорта прыжки на л</w:t>
            </w:r>
            <w:r w:rsidR="001D4DAD">
              <w:rPr>
                <w:rFonts w:ascii="Times New Roman" w:eastAsia="Calibri" w:hAnsi="Times New Roman" w:cs="Times New Roman"/>
                <w:sz w:val="28"/>
                <w:szCs w:val="28"/>
              </w:rPr>
              <w:t>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234</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4.2 Требования к результатам реализации программы по виду спорта прыжки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p>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235</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 xml:space="preserve">4.3 </w:t>
            </w:r>
            <w:r w:rsidR="001D4DAD" w:rsidRPr="00D77FE1">
              <w:rPr>
                <w:rFonts w:ascii="Times New Roman" w:eastAsia="Calibri" w:hAnsi="Times New Roman" w:cs="Times New Roman"/>
                <w:bCs/>
                <w:sz w:val="28"/>
                <w:szCs w:val="28"/>
              </w:rPr>
              <w:t xml:space="preserve">Контроль над подготовленностью спортсмена в прыжках на лыжах с </w:t>
            </w:r>
            <w:r w:rsidR="001D4DAD" w:rsidRPr="00D77FE1">
              <w:rPr>
                <w:rFonts w:ascii="Times New Roman" w:eastAsia="Calibri" w:hAnsi="Times New Roman" w:cs="Times New Roman"/>
                <w:bCs/>
                <w:sz w:val="28"/>
                <w:szCs w:val="28"/>
              </w:rPr>
              <w:lastRenderedPageBreak/>
              <w:t>трамплина</w:t>
            </w:r>
            <w:r w:rsidR="001D4DAD" w:rsidRPr="00D77FE1">
              <w:rPr>
                <w:rFonts w:ascii="Times New Roman" w:eastAsia="Calibri" w:hAnsi="Times New Roman" w:cs="Times New Roman"/>
                <w:sz w:val="28"/>
                <w:szCs w:val="28"/>
              </w:rPr>
              <w:t xml:space="preserve"> …………..……………………………………………………………</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p>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239</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w:t>
            </w:r>
            <w:r w:rsidR="001D4DAD" w:rsidRPr="00D77FE1">
              <w:rPr>
                <w:rFonts w:ascii="Times New Roman" w:eastAsia="Calibri" w:hAnsi="Times New Roman" w:cs="Times New Roman"/>
                <w:sz w:val="28"/>
                <w:szCs w:val="28"/>
              </w:rPr>
              <w:t xml:space="preserve">4.4 Комплекс контрольных испытаний и контрольно-переводные нормативы по этапам </w:t>
            </w:r>
            <w:r w:rsidR="001D4DAD">
              <w:rPr>
                <w:rFonts w:ascii="Times New Roman" w:eastAsia="Calibri" w:hAnsi="Times New Roman" w:cs="Times New Roman"/>
                <w:sz w:val="28"/>
                <w:szCs w:val="28"/>
              </w:rPr>
              <w:t xml:space="preserve">и </w:t>
            </w:r>
            <w:r w:rsidR="001D4DAD" w:rsidRPr="00D77FE1">
              <w:rPr>
                <w:rFonts w:ascii="Times New Roman" w:eastAsia="Calibri" w:hAnsi="Times New Roman" w:cs="Times New Roman"/>
                <w:bCs/>
                <w:sz w:val="28"/>
                <w:szCs w:val="28"/>
              </w:rPr>
              <w:t>годам</w:t>
            </w:r>
            <w:r w:rsidR="001D4DAD" w:rsidRPr="00D77FE1">
              <w:rPr>
                <w:rFonts w:ascii="Times New Roman" w:eastAsia="Calibri" w:hAnsi="Times New Roman" w:cs="Times New Roman"/>
                <w:sz w:val="28"/>
                <w:szCs w:val="28"/>
              </w:rPr>
              <w:t xml:space="preserve"> подготовки по виду спорта</w:t>
            </w:r>
            <w:r w:rsidR="001D4DAD">
              <w:rPr>
                <w:rFonts w:ascii="Times New Roman" w:eastAsia="Calibri" w:hAnsi="Times New Roman" w:cs="Times New Roman"/>
                <w:sz w:val="28"/>
                <w:szCs w:val="28"/>
              </w:rPr>
              <w:t xml:space="preserve"> прыжки на лыжах с трамплина………</w:t>
            </w:r>
            <w:r w:rsidR="001D4DAD" w:rsidRPr="00D77FE1">
              <w:rPr>
                <w:rFonts w:ascii="Times New Roman" w:eastAsia="Calibri" w:hAnsi="Times New Roman" w:cs="Times New Roman"/>
                <w:sz w:val="28"/>
                <w:szCs w:val="28"/>
              </w:rPr>
              <w:t>……………………………………………………………</w:t>
            </w:r>
            <w:r w:rsidR="001D4DAD">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242</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 xml:space="preserve">4.5 Методические указания по организации </w:t>
            </w:r>
            <w:proofErr w:type="spellStart"/>
            <w:r w:rsidR="001D4DAD" w:rsidRPr="00D77FE1">
              <w:rPr>
                <w:rFonts w:ascii="Times New Roman" w:eastAsia="Calibri" w:hAnsi="Times New Roman" w:cs="Times New Roman"/>
                <w:sz w:val="28"/>
                <w:szCs w:val="28"/>
              </w:rPr>
              <w:t>аттестационно</w:t>
            </w:r>
            <w:proofErr w:type="spellEnd"/>
            <w:r w:rsidR="001D4DAD" w:rsidRPr="00D77FE1">
              <w:rPr>
                <w:rFonts w:ascii="Times New Roman" w:eastAsia="Calibri" w:hAnsi="Times New Roman" w:cs="Times New Roman"/>
                <w:sz w:val="28"/>
                <w:szCs w:val="28"/>
              </w:rPr>
              <w:t>-педагогических измерительных срезов (тестирования) в системе подготовки прыгунов на лыжах с тр</w:t>
            </w:r>
            <w:r w:rsidR="001D4DAD">
              <w:rPr>
                <w:rFonts w:ascii="Times New Roman" w:eastAsia="Calibri" w:hAnsi="Times New Roman" w:cs="Times New Roman"/>
                <w:sz w:val="28"/>
                <w:szCs w:val="28"/>
              </w:rPr>
              <w:t>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246</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4.6 Методические указания по организации медико-биологического сопровождения тренировочного процесса в прыжках на лыжах с трамплина.</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250</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 xml:space="preserve">5 Перечень информационного обеспечения </w:t>
            </w:r>
            <w:r w:rsidR="001D4DAD" w:rsidRPr="00D77FE1">
              <w:rPr>
                <w:rFonts w:ascii="Times New Roman" w:eastAsia="Calibri" w:hAnsi="Times New Roman" w:cs="Times New Roman"/>
                <w:bCs/>
                <w:sz w:val="28"/>
                <w:szCs w:val="28"/>
              </w:rPr>
              <w:t>комплексной программы спортивной подготовки по виду спорта прыжки на лыжах с трамплина</w:t>
            </w:r>
            <w:r w:rsidR="001D4DAD" w:rsidRPr="00D77FE1">
              <w:rPr>
                <w:rFonts w:ascii="Times New Roman" w:eastAsia="Calibri" w:hAnsi="Times New Roman" w:cs="Times New Roman"/>
                <w:sz w:val="28"/>
                <w:szCs w:val="28"/>
              </w:rPr>
              <w:t>……..</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252</w:t>
            </w:r>
          </w:p>
        </w:tc>
      </w:tr>
      <w:tr w:rsidR="001D4DAD" w:rsidRPr="00D77FE1" w:rsidTr="00D66503">
        <w:tc>
          <w:tcPr>
            <w:tcW w:w="9404" w:type="dxa"/>
            <w:shd w:val="clear" w:color="auto" w:fill="auto"/>
          </w:tcPr>
          <w:p w:rsidR="001D4DAD" w:rsidRPr="00D77FE1" w:rsidRDefault="00D17D2E" w:rsidP="00D6650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sz w:val="28"/>
                <w:szCs w:val="28"/>
              </w:rPr>
              <w:t>6 План физкультурных и спортивных мероприятий комплексной программы спортивной подготовки по виду спорта прыжки на лыжах с трамплина программы……………………………………………………………</w:t>
            </w:r>
          </w:p>
        </w:tc>
        <w:tc>
          <w:tcPr>
            <w:tcW w:w="561" w:type="dxa"/>
            <w:shd w:val="clear" w:color="auto" w:fill="auto"/>
            <w:tcMar>
              <w:left w:w="0" w:type="dxa"/>
              <w:right w:w="0" w:type="dxa"/>
            </w:tcMar>
            <w:vAlign w:val="bottom"/>
          </w:tcPr>
          <w:p w:rsidR="001D4DAD" w:rsidRPr="00D77FE1" w:rsidRDefault="001D4DAD" w:rsidP="00D66503">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256</w:t>
            </w:r>
          </w:p>
        </w:tc>
      </w:tr>
    </w:tbl>
    <w:p w:rsidR="001D4DAD" w:rsidRPr="00D77FE1" w:rsidRDefault="001D4DAD" w:rsidP="001D4DAD">
      <w:pPr>
        <w:spacing w:after="0" w:line="360" w:lineRule="auto"/>
        <w:jc w:val="both"/>
        <w:rPr>
          <w:rFonts w:ascii="Times New Roman" w:hAnsi="Times New Roman" w:cs="Times New Roman"/>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 xml:space="preserve">1 Пояснительная записка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Комплексная программа </w:t>
      </w:r>
      <w:proofErr w:type="gramStart"/>
      <w:r w:rsidRPr="00D77FE1">
        <w:rPr>
          <w:rFonts w:ascii="Times New Roman" w:eastAsia="Calibri" w:hAnsi="Times New Roman" w:cs="Times New Roman"/>
          <w:bCs/>
          <w:sz w:val="28"/>
          <w:szCs w:val="28"/>
        </w:rPr>
        <w:t>спортивной</w:t>
      </w:r>
      <w:proofErr w:type="gramEnd"/>
      <w:r w:rsidRPr="00D77FE1">
        <w:rPr>
          <w:rFonts w:ascii="Times New Roman" w:eastAsia="Calibri" w:hAnsi="Times New Roman" w:cs="Times New Roman"/>
          <w:bCs/>
          <w:sz w:val="28"/>
          <w:szCs w:val="28"/>
        </w:rPr>
        <w:t xml:space="preserve"> подготовки по виду спорта «Прыжки на лыжах с трамплина» (далее - Программа) разработана с учетом основных положений и требований нормативных документов: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Федерального закона «О физической культуре и спорте в Российской Федерации» от 4.12.2007 г. № 329-ФЗ</w:t>
      </w:r>
      <w:r w:rsidRPr="00E07B6A">
        <w:rPr>
          <w:rFonts w:ascii="Times New Roman" w:eastAsia="Calibri" w:hAnsi="Times New Roman" w:cs="Times New Roman"/>
          <w:bCs/>
          <w:sz w:val="28"/>
          <w:szCs w:val="28"/>
        </w:rPr>
        <w:t>[1]</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Федерального стандарта спортивной подготовки по виду спорта прыжки на лыжах с трамплина, утвержденного Приказом Минспорта России от 18.06.2013 г. №394</w:t>
      </w:r>
      <w:r w:rsidRPr="00E07B6A">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Профессионального стандарта «Спортсмен» (Приказ Минтруда России от 07.04.2014 N 186н)</w:t>
      </w:r>
      <w:r w:rsidRPr="00E07B6A">
        <w:rPr>
          <w:rFonts w:ascii="Times New Roman" w:eastAsia="Calibri" w:hAnsi="Times New Roman" w:cs="Times New Roman"/>
          <w:bCs/>
          <w:sz w:val="28"/>
          <w:szCs w:val="28"/>
        </w:rPr>
        <w:t xml:space="preserve"> [3]</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Приказа Министерства спорта Российской Федерации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от 27.12.2013 г. №1125</w:t>
      </w:r>
      <w:r w:rsidRPr="00E07B6A">
        <w:rPr>
          <w:rFonts w:ascii="Times New Roman" w:eastAsia="Calibri" w:hAnsi="Times New Roman" w:cs="Times New Roman"/>
          <w:bCs/>
          <w:sz w:val="28"/>
          <w:szCs w:val="28"/>
        </w:rPr>
        <w:t xml:space="preserve"> [4]</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Приказа Министерство спорта Российской Федерации «Об утверждении требований к обеспечению подготовки спортивного резерва для спортивных сборных команд российской федерации» от 30 октября 2015 г. №999</w:t>
      </w:r>
      <w:r w:rsidRPr="00E07B6A">
        <w:rPr>
          <w:rFonts w:ascii="Times New Roman" w:eastAsia="Calibri" w:hAnsi="Times New Roman" w:cs="Times New Roman"/>
          <w:bCs/>
          <w:sz w:val="28"/>
          <w:szCs w:val="28"/>
        </w:rPr>
        <w:t xml:space="preserve"> [5]</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 xml:space="preserve">– Поурочной программы по прыжкам на лыжах с трамплина для детско-юношеских спортивных школ, специализированных детско-юношеских школ олимпийского резерва; разработанной сектором теории и методики прыжков на лыжах с трамплина Ленинградского научно-исследовательского института физической культуры Е.А. </w:t>
      </w:r>
      <w:proofErr w:type="spellStart"/>
      <w:r w:rsidRPr="00D77FE1">
        <w:rPr>
          <w:rFonts w:ascii="Times New Roman" w:eastAsia="Calibri" w:hAnsi="Times New Roman" w:cs="Times New Roman"/>
          <w:bCs/>
          <w:sz w:val="28"/>
          <w:szCs w:val="28"/>
        </w:rPr>
        <w:t>Грозиным</w:t>
      </w:r>
      <w:proofErr w:type="spellEnd"/>
      <w:r w:rsidRPr="00D77FE1">
        <w:rPr>
          <w:rFonts w:ascii="Times New Roman" w:eastAsia="Calibri" w:hAnsi="Times New Roman" w:cs="Times New Roman"/>
          <w:bCs/>
          <w:sz w:val="28"/>
          <w:szCs w:val="28"/>
        </w:rPr>
        <w:t xml:space="preserve">, Н.Г. Иванниковым, В.С. Денисовым, Г.А. </w:t>
      </w:r>
      <w:proofErr w:type="spellStart"/>
      <w:r w:rsidRPr="00D77FE1">
        <w:rPr>
          <w:rFonts w:ascii="Times New Roman" w:eastAsia="Calibri" w:hAnsi="Times New Roman" w:cs="Times New Roman"/>
          <w:bCs/>
          <w:sz w:val="28"/>
          <w:szCs w:val="28"/>
        </w:rPr>
        <w:t>Хрисанфовым</w:t>
      </w:r>
      <w:proofErr w:type="spellEnd"/>
      <w:r w:rsidRPr="00D77FE1">
        <w:rPr>
          <w:rFonts w:ascii="Times New Roman" w:eastAsia="Calibri" w:hAnsi="Times New Roman" w:cs="Times New Roman"/>
          <w:bCs/>
          <w:sz w:val="28"/>
          <w:szCs w:val="28"/>
        </w:rPr>
        <w:t xml:space="preserve">, А.А. Злыдневым, В.П. </w:t>
      </w:r>
      <w:proofErr w:type="spellStart"/>
      <w:r w:rsidRPr="00D77FE1">
        <w:rPr>
          <w:rFonts w:ascii="Times New Roman" w:eastAsia="Calibri" w:hAnsi="Times New Roman" w:cs="Times New Roman"/>
          <w:bCs/>
          <w:sz w:val="28"/>
          <w:szCs w:val="28"/>
        </w:rPr>
        <w:t>Каргаполовым</w:t>
      </w:r>
      <w:proofErr w:type="spellEnd"/>
      <w:r w:rsidRPr="00D77FE1">
        <w:rPr>
          <w:rFonts w:ascii="Times New Roman" w:eastAsia="Calibri" w:hAnsi="Times New Roman" w:cs="Times New Roman"/>
          <w:bCs/>
          <w:sz w:val="28"/>
          <w:szCs w:val="28"/>
        </w:rPr>
        <w:t xml:space="preserve"> (1984)</w:t>
      </w:r>
      <w:r w:rsidRPr="00E07B6A">
        <w:rPr>
          <w:rFonts w:ascii="Times New Roman" w:eastAsia="Calibri" w:hAnsi="Times New Roman" w:cs="Times New Roman"/>
          <w:bCs/>
          <w:sz w:val="28"/>
          <w:szCs w:val="28"/>
        </w:rPr>
        <w:t xml:space="preserve"> [6]</w:t>
      </w:r>
      <w:r w:rsidRPr="00D77FE1">
        <w:rPr>
          <w:rFonts w:ascii="Times New Roman" w:eastAsia="Calibri" w:hAnsi="Times New Roman" w:cs="Times New Roman"/>
          <w:bCs/>
          <w:sz w:val="28"/>
          <w:szCs w:val="28"/>
        </w:rPr>
        <w:t>.</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При разработке Программы использованы материалы программ физкультурно-спортивных организаций, реализующих спортивную </w:t>
      </w:r>
      <w:r w:rsidRPr="00D77FE1">
        <w:rPr>
          <w:rFonts w:ascii="Times New Roman" w:eastAsia="Calibri" w:hAnsi="Times New Roman" w:cs="Times New Roman"/>
          <w:bCs/>
          <w:sz w:val="28"/>
          <w:szCs w:val="28"/>
        </w:rPr>
        <w:lastRenderedPageBreak/>
        <w:t>подготовку по виду спорта прыжки на лыжах с трамплина в регионах России (за 2015-2017 гг.), учебные и научные издания российских и зарубежных авторов, опыт действующих тренеров с учетом современных тенденций развития и специфики прыжков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Предложенные материалы по теоретической, физической, технической и психологической подготовке спортсменов, получены на основе анализа научно-методической литературы в области спортивной подготовки, рекомендаций последних лет по подготовке спортивного резерва, а также в ходе проведения прикладных научных исследований в рамках исполнения государственного задания ФГБОУ ВО «ЧГИФК»  в 2015-2017 гг. по теме «Обоснование и разработка комплексной программы спортивной подготовки по виду спорта прыжки на</w:t>
      </w:r>
      <w:proofErr w:type="gramEnd"/>
      <w:r w:rsidRPr="00D77FE1">
        <w:rPr>
          <w:rFonts w:ascii="Times New Roman" w:eastAsia="Calibri" w:hAnsi="Times New Roman" w:cs="Times New Roman"/>
          <w:bCs/>
          <w:sz w:val="28"/>
          <w:szCs w:val="28"/>
        </w:rPr>
        <w:t xml:space="preserve"> </w:t>
      </w:r>
      <w:proofErr w:type="gramStart"/>
      <w:r w:rsidRPr="00D77FE1">
        <w:rPr>
          <w:rFonts w:ascii="Times New Roman" w:eastAsia="Calibri" w:hAnsi="Times New Roman" w:cs="Times New Roman"/>
          <w:bCs/>
          <w:sz w:val="28"/>
          <w:szCs w:val="28"/>
        </w:rPr>
        <w:t>лыжах</w:t>
      </w:r>
      <w:proofErr w:type="gramEnd"/>
      <w:r w:rsidRPr="00D77FE1">
        <w:rPr>
          <w:rFonts w:ascii="Times New Roman" w:eastAsia="Calibri" w:hAnsi="Times New Roman" w:cs="Times New Roman"/>
          <w:bCs/>
          <w:sz w:val="28"/>
          <w:szCs w:val="28"/>
        </w:rPr>
        <w:t xml:space="preserve">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Содержательный материал программы представляет собой единую систему многолетней спортивной тренировки прыгунов на лыжах с трамплина,  начиная с этапа начальной подготовки и заканчивая этапом высшего спортивного мастерства, и предусматривает решение следующих задач:</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формирование устойчивого интереса к систематическим занятиям прыжками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отбор одаренных спортсменов для дальнейшей специализации и прохождения спортивной подготовки по виду спорта;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формирование у спортсменов основ здорового образа жизни и гигиены;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ознакомление с методами оценки и коррекции уровня физического развития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освоение правил вида спорта и изучение истории прыжков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содействие формированию гармонично развитой личность, используя методы и методики физического воспитания и спортивной тренировки;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создание условий для систематического повышения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воспитание общекультурных ценностей, морально-волевых качеств и патриотизма;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повышение физической подготовленности и работоспособности юных прыгунов с трамплина, обеспечение высокого уровня готовности занимающихся на этапе высшего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осуществление подготовки юных прыгунов на лыжах с трамплина и их отбора в сборные команды города, субъекта, страны;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подготовка из числа занимающихся инструкторов и судей по прыжкам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нормативной части программы представлены задачи деятельности организаций, предельный и минимальный объем тренировочной нагрузки и соревновательной деятельности, режимы тренировочной работы, требования к спортивному оборудованию, инвентарю и экипировке, требования к составу групп занимающихся, параметры тренировочной нагрузки индивидуальной подготовки спортсменов, структуру различных циклов и этапов подготовки.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программе приводится основной материал по теоретической подготовке, врачебному и педагогическому контролю, инструкторской, судейской практике, воспитательной работе, психологической подготовке.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ind w:firstLine="709"/>
        <w:rPr>
          <w:rFonts w:ascii="Times New Roman" w:eastAsia="Calibri" w:hAnsi="Times New Roman" w:cs="Times New Roman"/>
          <w:bCs/>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1.1 Характеристика вида спорта</w:t>
      </w:r>
      <w:r w:rsidR="001D4DAD" w:rsidRPr="00D77FE1">
        <w:rPr>
          <w:rFonts w:ascii="Times New Roman" w:eastAsia="Calibri" w:hAnsi="Times New Roman" w:cs="Times New Roman"/>
          <w:sz w:val="28"/>
          <w:szCs w:val="28"/>
        </w:rPr>
        <w:t xml:space="preserve"> </w:t>
      </w:r>
      <w:r w:rsidR="001D4DAD" w:rsidRPr="00D77FE1">
        <w:rPr>
          <w:rFonts w:ascii="Times New Roman" w:eastAsia="Calibri" w:hAnsi="Times New Roman" w:cs="Times New Roman"/>
          <w:bCs/>
          <w:sz w:val="28"/>
          <w:szCs w:val="28"/>
        </w:rPr>
        <w:t>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Прыжки на лыжах с трамплина – это зимний вид спорта, который включает прыжки на лыжах со специально оборудованных для этого трамплинов, характеризующиеся сложной техникой, требующей от спортсмена смелости, ловкости, быстроты и совершенной координации движений.</w:t>
      </w:r>
      <w:proofErr w:type="gramEnd"/>
      <w:r w:rsidRPr="00D77FE1">
        <w:rPr>
          <w:rFonts w:ascii="Times New Roman" w:eastAsia="Calibri" w:hAnsi="Times New Roman" w:cs="Times New Roman"/>
          <w:bCs/>
          <w:sz w:val="28"/>
          <w:szCs w:val="28"/>
        </w:rPr>
        <w:t xml:space="preserve"> Зародился он в начале </w:t>
      </w:r>
      <w:r w:rsidRPr="00D77FE1">
        <w:rPr>
          <w:rFonts w:ascii="Times New Roman" w:eastAsia="Calibri" w:hAnsi="Times New Roman" w:cs="Times New Roman"/>
          <w:bCs/>
          <w:sz w:val="28"/>
          <w:szCs w:val="28"/>
          <w:lang w:val="en-US"/>
        </w:rPr>
        <w:t>XIX</w:t>
      </w:r>
      <w:r w:rsidRPr="00D77FE1">
        <w:rPr>
          <w:rFonts w:ascii="Times New Roman" w:eastAsia="Calibri" w:hAnsi="Times New Roman" w:cs="Times New Roman"/>
          <w:bCs/>
          <w:sz w:val="28"/>
          <w:szCs w:val="28"/>
        </w:rPr>
        <w:t xml:space="preserve"> века в Норвегии. Там же в 1840 году </w:t>
      </w:r>
      <w:r w:rsidRPr="00D77FE1">
        <w:rPr>
          <w:rFonts w:ascii="Times New Roman" w:eastAsia="Calibri" w:hAnsi="Times New Roman" w:cs="Times New Roman"/>
          <w:bCs/>
          <w:sz w:val="28"/>
          <w:szCs w:val="28"/>
        </w:rPr>
        <w:lastRenderedPageBreak/>
        <w:t>состоялись первые соревнования, а с 1924 года он включен в программу зимних Олимпийских игр.</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Прыжки на лыжах совершают со специально оборудованных трамплинов. Трамплин является достаточно сложным сооружением, составными частями которого являются стартовая площадка, гора разгона, стол отрыва с уклоном примерно 10</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 гора приземления, площадка выката и остановки</w:t>
      </w:r>
      <w:r w:rsidRPr="00E07B6A">
        <w:rPr>
          <w:rFonts w:ascii="Times New Roman" w:eastAsia="Calibri" w:hAnsi="Times New Roman" w:cs="Times New Roman"/>
          <w:bCs/>
          <w:sz w:val="28"/>
          <w:szCs w:val="28"/>
        </w:rPr>
        <w:t xml:space="preserve"> [7]</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Трамплины классифицируют по расчётной длине прыжка (её также называют мощностью трамплина). Классификация трамплинов представлена в таблице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 xml:space="preserve">1.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1 – Классификация трамплинов</w:t>
      </w:r>
    </w:p>
    <w:tbl>
      <w:tblPr>
        <w:tblStyle w:val="250"/>
        <w:tblW w:w="0" w:type="auto"/>
        <w:jc w:val="center"/>
        <w:tblCellMar>
          <w:left w:w="57" w:type="dxa"/>
          <w:right w:w="142" w:type="dxa"/>
        </w:tblCellMar>
        <w:tblLook w:val="04A0" w:firstRow="1" w:lastRow="0" w:firstColumn="1" w:lastColumn="0" w:noHBand="0" w:noVBand="1"/>
      </w:tblPr>
      <w:tblGrid>
        <w:gridCol w:w="1485"/>
        <w:gridCol w:w="1171"/>
        <w:gridCol w:w="1217"/>
        <w:gridCol w:w="1730"/>
        <w:gridCol w:w="1746"/>
        <w:gridCol w:w="1726"/>
      </w:tblGrid>
      <w:tr w:rsidR="001D4DAD" w:rsidRPr="00D77FE1" w:rsidTr="00D66503">
        <w:trPr>
          <w:jc w:val="center"/>
        </w:trPr>
        <w:tc>
          <w:tcPr>
            <w:tcW w:w="1485" w:type="dxa"/>
            <w:vMerge w:val="restart"/>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Мощность</w:t>
            </w:r>
          </w:p>
        </w:tc>
        <w:tc>
          <w:tcPr>
            <w:tcW w:w="7590" w:type="dxa"/>
            <w:gridSpan w:val="5"/>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Описание трамплинов</w:t>
            </w:r>
          </w:p>
        </w:tc>
      </w:tr>
      <w:tr w:rsidR="001D4DAD" w:rsidRPr="00D77FE1" w:rsidTr="00D66503">
        <w:trPr>
          <w:jc w:val="center"/>
        </w:trPr>
        <w:tc>
          <w:tcPr>
            <w:tcW w:w="1485" w:type="dxa"/>
            <w:vMerge/>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p>
        </w:tc>
        <w:tc>
          <w:tcPr>
            <w:tcW w:w="1171"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Малые</w:t>
            </w:r>
          </w:p>
        </w:tc>
        <w:tc>
          <w:tcPr>
            <w:tcW w:w="1217"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Средние</w:t>
            </w:r>
          </w:p>
        </w:tc>
        <w:tc>
          <w:tcPr>
            <w:tcW w:w="1730"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Нормальные</w:t>
            </w:r>
          </w:p>
        </w:tc>
        <w:tc>
          <w:tcPr>
            <w:tcW w:w="1746"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Большие</w:t>
            </w:r>
          </w:p>
        </w:tc>
        <w:tc>
          <w:tcPr>
            <w:tcW w:w="1726"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Лётные</w:t>
            </w:r>
          </w:p>
        </w:tc>
      </w:tr>
      <w:tr w:rsidR="001D4DAD" w:rsidRPr="00D77FE1" w:rsidTr="00D66503">
        <w:trPr>
          <w:jc w:val="center"/>
        </w:trPr>
        <w:tc>
          <w:tcPr>
            <w:tcW w:w="1485"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HS</w:t>
            </w:r>
          </w:p>
        </w:tc>
        <w:tc>
          <w:tcPr>
            <w:tcW w:w="1171"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до 49 м</w:t>
            </w:r>
          </w:p>
        </w:tc>
        <w:tc>
          <w:tcPr>
            <w:tcW w:w="1217"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50-84 м</w:t>
            </w:r>
          </w:p>
        </w:tc>
        <w:tc>
          <w:tcPr>
            <w:tcW w:w="1730"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85-109 м</w:t>
            </w:r>
          </w:p>
        </w:tc>
        <w:tc>
          <w:tcPr>
            <w:tcW w:w="1746"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более 110 м</w:t>
            </w:r>
          </w:p>
        </w:tc>
        <w:tc>
          <w:tcPr>
            <w:tcW w:w="1726"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более 185 м</w:t>
            </w:r>
          </w:p>
        </w:tc>
      </w:tr>
      <w:tr w:rsidR="001D4DAD" w:rsidRPr="00D77FE1" w:rsidTr="00D66503">
        <w:trPr>
          <w:jc w:val="center"/>
        </w:trPr>
        <w:tc>
          <w:tcPr>
            <w:tcW w:w="1485"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W</w:t>
            </w:r>
          </w:p>
        </w:tc>
        <w:tc>
          <w:tcPr>
            <w:tcW w:w="1171"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до 44 м</w:t>
            </w:r>
          </w:p>
        </w:tc>
        <w:tc>
          <w:tcPr>
            <w:tcW w:w="1217"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45-74 м</w:t>
            </w:r>
          </w:p>
        </w:tc>
        <w:tc>
          <w:tcPr>
            <w:tcW w:w="1730"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75-99 м</w:t>
            </w:r>
          </w:p>
        </w:tc>
        <w:tc>
          <w:tcPr>
            <w:tcW w:w="1746"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более 100 м</w:t>
            </w:r>
          </w:p>
        </w:tc>
        <w:tc>
          <w:tcPr>
            <w:tcW w:w="1726" w:type="dxa"/>
            <w:vAlign w:val="center"/>
          </w:tcPr>
          <w:p w:rsidR="001D4DAD" w:rsidRPr="00D77FE1" w:rsidRDefault="001D4DAD" w:rsidP="00D66503">
            <w:pPr>
              <w:spacing w:line="360" w:lineRule="auto"/>
              <w:jc w:val="center"/>
              <w:rPr>
                <w:rFonts w:ascii="Times New Roman" w:eastAsia="Calibri" w:hAnsi="Times New Roman" w:cs="Times New Roman"/>
                <w:bCs/>
                <w:sz w:val="24"/>
                <w:szCs w:val="24"/>
              </w:rPr>
            </w:pPr>
            <w:r w:rsidRPr="00D77FE1">
              <w:rPr>
                <w:rFonts w:ascii="Times New Roman" w:eastAsia="Calibri" w:hAnsi="Times New Roman" w:cs="Times New Roman"/>
                <w:bCs/>
                <w:sz w:val="24"/>
                <w:szCs w:val="24"/>
              </w:rPr>
              <w:t>более 170 м</w:t>
            </w:r>
          </w:p>
        </w:tc>
      </w:tr>
      <w:tr w:rsidR="001D4DAD" w:rsidRPr="00D77FE1" w:rsidTr="00D66503">
        <w:trPr>
          <w:jc w:val="center"/>
        </w:trPr>
        <w:tc>
          <w:tcPr>
            <w:tcW w:w="9075" w:type="dxa"/>
            <w:gridSpan w:val="6"/>
            <w:vAlign w:val="center"/>
          </w:tcPr>
          <w:p w:rsidR="001D4DAD" w:rsidRPr="00D77FE1" w:rsidRDefault="001D4DAD" w:rsidP="00D66503">
            <w:pPr>
              <w:spacing w:line="360" w:lineRule="auto"/>
              <w:ind w:firstLine="65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Примечание: HS – мощность трамплина (размер трамплина –</w:t>
            </w:r>
            <w:r w:rsidRPr="00D77FE1">
              <w:t xml:space="preserve"> </w:t>
            </w:r>
            <w:r w:rsidRPr="00D77FE1">
              <w:rPr>
                <w:rFonts w:ascii="Times New Roman" w:eastAsia="Calibri" w:hAnsi="Times New Roman" w:cs="Times New Roman"/>
                <w:bCs/>
                <w:sz w:val="28"/>
                <w:szCs w:val="28"/>
              </w:rPr>
              <w:t>расстояние, измеряемое от края стола отрыва до конца зоны приземления в точке); W – мощность трамплина в критической точке (номинальный размер трамплина –  расстояние между краем стола отрыва и точкой K</w:t>
            </w:r>
            <w:r w:rsidRPr="00D77FE1">
              <w:t xml:space="preserve"> </w:t>
            </w:r>
            <w:r w:rsidRPr="00D77FE1">
              <w:rPr>
                <w:rFonts w:ascii="Times New Roman" w:eastAsia="Calibri" w:hAnsi="Times New Roman" w:cs="Times New Roman"/>
                <w:bCs/>
                <w:sz w:val="28"/>
                <w:szCs w:val="28"/>
              </w:rPr>
              <w:t>(конструкционная точка))</w:t>
            </w:r>
          </w:p>
        </w:tc>
      </w:tr>
    </w:tbl>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настоящий момент, руководствуясь международными правилами соревнований по прыжкам на лыжах с трамплина, мощность трамплина определяется в зависимости от показателей точки «К» или точки «HS». Конструкционная точка «К» является среднестатистическим результатом дальности прыжка, выполненного спортсменами со средней стартовой скамейки при наиболее вероятных погодных условиях. В свою очередь, точка «HS»  (</w:t>
      </w:r>
      <w:proofErr w:type="spellStart"/>
      <w:r w:rsidRPr="00D77FE1">
        <w:rPr>
          <w:rFonts w:ascii="Times New Roman" w:eastAsia="Calibri" w:hAnsi="Times New Roman" w:cs="Times New Roman"/>
          <w:bCs/>
          <w:sz w:val="28"/>
          <w:szCs w:val="28"/>
        </w:rPr>
        <w:t>Hillsize</w:t>
      </w:r>
      <w:proofErr w:type="spellEnd"/>
      <w:r w:rsidRPr="00D77FE1">
        <w:rPr>
          <w:rFonts w:ascii="Times New Roman" w:eastAsia="Calibri" w:hAnsi="Times New Roman" w:cs="Times New Roman"/>
          <w:bCs/>
          <w:sz w:val="28"/>
          <w:szCs w:val="28"/>
        </w:rPr>
        <w:t xml:space="preserve">) – это показатель номинальной высоты (размера) склона трамплина, линейно связанный с точкой «К». Точку «HS» также можно </w:t>
      </w:r>
      <w:r w:rsidRPr="00D77FE1">
        <w:rPr>
          <w:rFonts w:ascii="Times New Roman" w:eastAsia="Calibri" w:hAnsi="Times New Roman" w:cs="Times New Roman"/>
          <w:bCs/>
          <w:sz w:val="28"/>
          <w:szCs w:val="28"/>
        </w:rPr>
        <w:lastRenderedPageBreak/>
        <w:t xml:space="preserve">считать критической точкой, поскольку, перелетая ее, спортсмены рискуют получить травму.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программу зимних Олимпийских игр с 1924 г. включены прыжки с трамплина средней мощности, а с 1964-го соревнования стали проводить и с трамплинов большой мощности. С 1992 г. личные соревнования у мужчин проводят на трамплинах К-90 и К-120 м, командные - на трамплине К-120 м. Женщины впервые приняли участие в Олимпийских играх 2014 г. в Сочи.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Правилами данного вида спорта также дается определение основных понятий, характеризующих систему упражнений данного вида спорта: спортивное соревнование и спортивная дисциплина. В таблице </w:t>
      </w:r>
      <w:r w:rsidR="00D17D2E">
        <w:rPr>
          <w:rFonts w:ascii="Times New Roman" w:eastAsia="Calibri" w:hAnsi="Times New Roman" w:cs="Times New Roman"/>
          <w:sz w:val="28"/>
          <w:szCs w:val="28"/>
        </w:rPr>
        <w:t>А.</w:t>
      </w:r>
      <w:r w:rsidRPr="00D77FE1">
        <w:rPr>
          <w:rFonts w:ascii="Times New Roman" w:eastAsia="Calibri" w:hAnsi="Times New Roman" w:cs="Times New Roman"/>
          <w:bCs/>
          <w:sz w:val="28"/>
          <w:szCs w:val="28"/>
        </w:rPr>
        <w:t>2 представлены основные спортивные дисциплины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Таблица </w:t>
      </w:r>
      <w:r w:rsidR="00D17D2E">
        <w:rPr>
          <w:rFonts w:ascii="Times New Roman" w:eastAsia="Calibri" w:hAnsi="Times New Roman" w:cs="Times New Roman"/>
          <w:sz w:val="28"/>
          <w:szCs w:val="28"/>
        </w:rPr>
        <w:t>А.</w:t>
      </w:r>
      <w:r w:rsidRPr="00D77FE1">
        <w:rPr>
          <w:rFonts w:ascii="Times New Roman" w:eastAsia="Calibri" w:hAnsi="Times New Roman" w:cs="Times New Roman"/>
          <w:bCs/>
          <w:sz w:val="28"/>
          <w:szCs w:val="28"/>
        </w:rPr>
        <w:t xml:space="preserve">2 – Дисциплины вида спорта прыжки на лыжах с трамплина (номер-код - 0410005611Я) </w:t>
      </w:r>
    </w:p>
    <w:tbl>
      <w:tblPr>
        <w:tblStyle w:val="711"/>
        <w:tblW w:w="93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85"/>
        <w:gridCol w:w="1663"/>
        <w:gridCol w:w="3015"/>
        <w:gridCol w:w="1630"/>
      </w:tblGrid>
      <w:tr w:rsidR="001D4DAD" w:rsidRPr="00D77FE1" w:rsidTr="00D66503">
        <w:trPr>
          <w:trHeight w:val="530"/>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Дисциплины</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Номер-код</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Дисциплины</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Номер-код</w:t>
            </w:r>
          </w:p>
        </w:tc>
      </w:tr>
      <w:tr w:rsidR="001D4DAD" w:rsidRPr="00D77FE1" w:rsidTr="00D66503">
        <w:trPr>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20 - 49</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0410073811Н</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85 - 109, свыше 110</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(без снега)</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0410111811Л</w:t>
            </w:r>
          </w:p>
        </w:tc>
      </w:tr>
      <w:tr w:rsidR="001D4DAD" w:rsidRPr="00D77FE1" w:rsidTr="00D66503">
        <w:trPr>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20 - 49</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командные соревнования</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0410083811Ю</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85 - 109, свыше 110</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(без снега)</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командные соревнования</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0410121811М</w:t>
            </w:r>
          </w:p>
        </w:tc>
      </w:tr>
      <w:tr w:rsidR="001D4DAD" w:rsidRPr="00D77FE1" w:rsidTr="00D66503">
        <w:trPr>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50 - 84</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0410053811Н</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85 - 109, свыше 110</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командные соревнования</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0410033611А</w:t>
            </w:r>
          </w:p>
        </w:tc>
      </w:tr>
      <w:tr w:rsidR="001D4DAD" w:rsidRPr="00D77FE1" w:rsidTr="00D66503">
        <w:trPr>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50 - 84</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командные соревнования</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0410063811Ю</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85 - 109, свыше 110</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командные соревнования (микст)</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0410093811Л</w:t>
            </w:r>
          </w:p>
        </w:tc>
      </w:tr>
      <w:tr w:rsidR="001D4DAD" w:rsidRPr="00D77FE1" w:rsidTr="00D66503">
        <w:trPr>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50 - 84</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командные соревнования (микст)</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0410103811Н</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свыше 110</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0410023611М</w:t>
            </w:r>
          </w:p>
        </w:tc>
      </w:tr>
      <w:tr w:rsidR="001D4DAD" w:rsidRPr="00D77FE1" w:rsidTr="00D66503">
        <w:trPr>
          <w:jc w:val="center"/>
        </w:trPr>
        <w:tc>
          <w:tcPr>
            <w:tcW w:w="308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85 - 109</w:t>
            </w:r>
          </w:p>
        </w:tc>
        <w:tc>
          <w:tcPr>
            <w:tcW w:w="1663"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0410013611Я</w:t>
            </w:r>
          </w:p>
        </w:tc>
        <w:tc>
          <w:tcPr>
            <w:tcW w:w="3015"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HS свыше 185</w:t>
            </w:r>
          </w:p>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(полеты на лыжах)</w:t>
            </w:r>
          </w:p>
        </w:tc>
        <w:tc>
          <w:tcPr>
            <w:tcW w:w="1630" w:type="dxa"/>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0410043811М</w:t>
            </w:r>
          </w:p>
        </w:tc>
      </w:tr>
    </w:tbl>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Соревнования по прыжкам на лыжах с трамплина проводятся по олимпийской системе и могут быть личными, командными, лично-командными, личными с командным зачетом и смешанными (микст) по </w:t>
      </w:r>
      <w:r w:rsidRPr="00D77FE1">
        <w:rPr>
          <w:rFonts w:ascii="Times New Roman" w:eastAsia="Calibri" w:hAnsi="Times New Roman" w:cs="Times New Roman"/>
          <w:bCs/>
          <w:sz w:val="28"/>
          <w:szCs w:val="28"/>
        </w:rPr>
        <w:lastRenderedPageBreak/>
        <w:t>четырем возрастным категориям: юноши и девушки (11-14 лет и 15-19 лет), юниоры и юниорки (15-19 лет), мужчины и женщины (старше 20 лет).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Правила соревнований требуют от спортсменов не просто совершить максимально возможный по дальности прыжок, но и сделать это с наименьшим количеством ошибок в технике и с наибольшей эстетичностью.</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Техника прыжков на лыжах и ее выполнение связано с определением действия сил воздушного сопротивления, а также с преодолением необычных (сложных) для человека условий -  большая скорость и высота полета вызывают у спортсмена представление об опасности и затрудняют его действия, способствуют проявлению оборонительного рефлекса.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связи с этим очень важным является выбор способа выполнения движений, который зависит от внешних условий, установившихся требований к судейству, а также морфофункциональных и психомоторных особенностей развития и подготовленности двигательного аппарата спортсмена. На технику прыжков на лыжах с трамплина оказывает большое влияние скорость, плотность и направление воздушных потоков, мощность трамплина, конструктивные особенности экипировки (лыж, креплений к ботинкам, обуви, перчаток,  комбинезона и др.), а также двигательно-координационные возможности спортсменов. Поэтому техника движений вариативна и индивидуальна.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Кроме того, дальность прыжка напрямую зависит от положения, которое принимает спортсмен во время полета. Перемещение тела спортсмена в пространстве на трамплине, а также изменение скорости, ускорения и направления его движения возможны не только за счет участия внешних сил, но и при биомеханическом взаимодействии с внутренними силами. Примером этому является отталкивание спортсмена от поверхности, для выполнения которого прыгун задействует силу мышц. Внешними силами для спортсмена являются сила тяжести, сопротивление среды и реакция опоры.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Общая оценка прыжка складывается из баллов: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за длину (с учетом мощности трамплина, где стоимость метра полета увеличивается на 0,4 балла за каждые 5 метров расстояния до точки</w:t>
      </w:r>
      <w:proofErr w:type="gramStart"/>
      <w:r w:rsidRPr="00D77FE1">
        <w:rPr>
          <w:rFonts w:ascii="Times New Roman" w:eastAsia="Calibri" w:hAnsi="Times New Roman" w:cs="Times New Roman"/>
          <w:bCs/>
          <w:sz w:val="28"/>
          <w:szCs w:val="28"/>
        </w:rPr>
        <w:t xml:space="preserve"> К</w:t>
      </w:r>
      <w:proofErr w:type="gramEnd"/>
      <w:r w:rsidRPr="00D77FE1">
        <w:rPr>
          <w:rFonts w:ascii="Times New Roman" w:eastAsia="Calibri" w:hAnsi="Times New Roman" w:cs="Times New Roman"/>
          <w:bCs/>
          <w:sz w:val="28"/>
          <w:szCs w:val="28"/>
        </w:rPr>
        <w:t xml:space="preserve"> на трамплинах от 20 до 49 метров и за каждые 10 метров расстояния до точки К на трамплинах от 50 до 69 метров; на 0,2 балла за каждые 10 метров расстояния до точки</w:t>
      </w:r>
      <w:proofErr w:type="gramStart"/>
      <w:r w:rsidRPr="00D77FE1">
        <w:rPr>
          <w:rFonts w:ascii="Times New Roman" w:eastAsia="Calibri" w:hAnsi="Times New Roman" w:cs="Times New Roman"/>
          <w:bCs/>
          <w:sz w:val="28"/>
          <w:szCs w:val="28"/>
        </w:rPr>
        <w:t xml:space="preserve"> К</w:t>
      </w:r>
      <w:proofErr w:type="gramEnd"/>
      <w:r w:rsidRPr="00D77FE1">
        <w:rPr>
          <w:rFonts w:ascii="Times New Roman" w:eastAsia="Calibri" w:hAnsi="Times New Roman" w:cs="Times New Roman"/>
          <w:bCs/>
          <w:sz w:val="28"/>
          <w:szCs w:val="28"/>
        </w:rPr>
        <w:t xml:space="preserve"> на трамплинах от 70 до 100 метров; самая высокая стоимость метра на полётных трамплина, равная 0,6 балла). Так, приземляясь на дистанции, соответствующей конструкционной точке (например, для трамплина К-125 - это 125 метров), прыгун на лыжах с трамплина получает максимальную оценку - 60 баллов. Если спортсмен выполнил прыжок дальше конструкционной точки, то к этим 60 баллам добавляются, а в случае, если совершил прыжок ближе - вычитаются дополнительные баллы в соответствии с правилами соревнований, регламентирующие оценку дальности прыжка, в зависимости от критической точки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стиль или технику (по результатам оценки пятью судьями, где исключаются максимальная и минимальная оценки и суммируются баллы, выставленных тремя судьями за полет, приземление и выкат, которая не может быть выше 20 баллов; максимальное количество баллов за технику - 60). Судьи анализируют эстетичность техники прыжка в целом и детально оценивают грамотность выполнения спортсменом каждой его фазы, включая приземление в позицию «телемарк»; строго наказывают касания поверхности горы приземления любой частью тела спортсмена, падения и лишние движения. Результат участника определяется по сумме баллов двух зачётных попыток.</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Финал соревнований проводится по второй серии прыжков, к которым допускаются спортсмены лучшие по результатам первой попытки (30 спортсмены или 8 команд).</w:t>
      </w:r>
      <w:r w:rsidRPr="00D77FE1">
        <w:t xml:space="preserve"> </w:t>
      </w:r>
      <w:r w:rsidRPr="00D77FE1">
        <w:rPr>
          <w:rFonts w:ascii="Times New Roman" w:eastAsia="Calibri" w:hAnsi="Times New Roman" w:cs="Times New Roman"/>
          <w:bCs/>
          <w:sz w:val="28"/>
          <w:szCs w:val="28"/>
        </w:rPr>
        <w:t>Итоговый результат прыгуна на лыжах с трамплина определяется сумой баллов двух зачетных прыжков.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Во время проведения соревнований учитывается скорость и направление ветра.  Превышающая допустимую норму скорость ветра (обычно 2,5 – 3 м/с) является наиболее частой причиной переноса или </w:t>
      </w:r>
      <w:r w:rsidRPr="00D77FE1">
        <w:rPr>
          <w:rFonts w:ascii="Times New Roman" w:eastAsia="Calibri" w:hAnsi="Times New Roman" w:cs="Times New Roman"/>
          <w:bCs/>
          <w:sz w:val="28"/>
          <w:szCs w:val="28"/>
        </w:rPr>
        <w:lastRenderedPageBreak/>
        <w:t>отмены соревнований. Кроме того, технический директор соревнований имеет возможность менять длину скольжения спортсменов на горе разгона с помощью перемещения стартовых лавок (скамеек), находящихся в переделах стартовой зоны, что серьезно отражается на скорости разгона прыгунов с трамплина. Скорость спортсменов на столе отталкивания трамплина мощностью 120-125 метров обычно варьируется от 90 до 93 км/ч, на трамплинах полетной мощности - от 102 до 104 км/ч.</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Одним из важнейших факторов, оказывающих влияние на качество проведения соревнований, является направление и скорость ветра. Ветер и погодные условия становятся наиболее частой причиной переноса или отмены соревнований, поскольку в некоторых случаях скорость ветра превышает допустимую норму 2,5-3 м/</w:t>
      </w:r>
      <w:proofErr w:type="gramStart"/>
      <w:r w:rsidRPr="00D77FE1">
        <w:rPr>
          <w:rFonts w:ascii="Times New Roman" w:eastAsia="Calibri" w:hAnsi="Times New Roman" w:cs="Times New Roman"/>
          <w:bCs/>
          <w:sz w:val="28"/>
          <w:szCs w:val="28"/>
        </w:rPr>
        <w:t>с</w:t>
      </w:r>
      <w:proofErr w:type="gramEnd"/>
      <w:r w:rsidRPr="00D77FE1">
        <w:rPr>
          <w:rFonts w:ascii="Times New Roman" w:eastAsia="Calibri" w:hAnsi="Times New Roman" w:cs="Times New Roman"/>
          <w:bCs/>
          <w:sz w:val="28"/>
          <w:szCs w:val="28"/>
        </w:rPr>
        <w:t xml:space="preserve">. </w:t>
      </w:r>
      <w:proofErr w:type="gramStart"/>
      <w:r w:rsidRPr="00D77FE1">
        <w:rPr>
          <w:rFonts w:ascii="Times New Roman" w:eastAsia="Calibri" w:hAnsi="Times New Roman" w:cs="Times New Roman"/>
          <w:bCs/>
          <w:sz w:val="28"/>
          <w:szCs w:val="28"/>
        </w:rPr>
        <w:t>Вследствие</w:t>
      </w:r>
      <w:proofErr w:type="gramEnd"/>
      <w:r w:rsidRPr="00D77FE1">
        <w:rPr>
          <w:rFonts w:ascii="Times New Roman" w:eastAsia="Calibri" w:hAnsi="Times New Roman" w:cs="Times New Roman"/>
          <w:bCs/>
          <w:sz w:val="28"/>
          <w:szCs w:val="28"/>
        </w:rPr>
        <w:t xml:space="preserve"> этого важнейшим компонентом конструкции современных трамплинов является ветровая защита.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Согласно требованиям международных правил соревнований, трамплин должен иметь следующую разметку:</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красная линия наносится на расстоянии от точки</w:t>
      </w:r>
      <w:proofErr w:type="gramStart"/>
      <w:r w:rsidRPr="00D77FE1">
        <w:rPr>
          <w:rFonts w:ascii="Times New Roman" w:eastAsia="Calibri" w:hAnsi="Times New Roman" w:cs="Times New Roman"/>
          <w:bCs/>
          <w:sz w:val="28"/>
          <w:szCs w:val="28"/>
        </w:rPr>
        <w:t xml:space="preserve"> К</w:t>
      </w:r>
      <w:proofErr w:type="gramEnd"/>
      <w:r w:rsidRPr="00D77FE1">
        <w:rPr>
          <w:rFonts w:ascii="Times New Roman" w:eastAsia="Calibri" w:hAnsi="Times New Roman" w:cs="Times New Roman"/>
          <w:bCs/>
          <w:sz w:val="28"/>
          <w:szCs w:val="28"/>
        </w:rPr>
        <w:t xml:space="preserve"> до точки </w:t>
      </w:r>
      <w:proofErr w:type="spellStart"/>
      <w:r w:rsidRPr="00D77FE1">
        <w:rPr>
          <w:rFonts w:ascii="Times New Roman" w:eastAsia="Calibri" w:hAnsi="Times New Roman" w:cs="Times New Roman"/>
          <w:bCs/>
          <w:sz w:val="28"/>
          <w:szCs w:val="28"/>
        </w:rPr>
        <w:t>HillSize</w:t>
      </w:r>
      <w:proofErr w:type="spellEnd"/>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синяя линия - от точки К до точки </w:t>
      </w:r>
      <w:proofErr w:type="gramStart"/>
      <w:r w:rsidRPr="00D77FE1">
        <w:rPr>
          <w:rFonts w:ascii="Times New Roman" w:eastAsia="Calibri" w:hAnsi="Times New Roman" w:cs="Times New Roman"/>
          <w:bCs/>
          <w:sz w:val="28"/>
          <w:szCs w:val="28"/>
        </w:rPr>
        <w:t>Р</w:t>
      </w:r>
      <w:proofErr w:type="gramEnd"/>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зеленая линия должна обозначать зону приземления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Трамплины, на которых проводятся международные соревнования, обязательно должны иметь поперечную разметку, позволяющую зрителям и болельщикам сразу определить приблизительную длину прыжка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Мальчики и девочки (12 лет и моложе) допускаются к участию в соревнованиях на трамплинах до К-30 м; юноши и девушки младшего возраста (13-14 лет) – К-50 м; среднего возраста (15-16 лет)  – до К-70 м; старшего (17-18 лет)  – до К-90 м; мужчины и женщины старше 19 лет – до К-90 м и более.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Возраст определяется на 1 января года проведения соревнований. В ряде случаев юноши старшего возраста и юниоры могут выступать в соревнованиях по группе мужчин.</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В федеральных правилах вида спорта, правилах соревнований и техническом регламенте вида спорта «прыжки на лыжах с трамплина» Международной федерации лыжного спорта (FIS)  подробно прописаны требования ко всем сторонам, задействованным в организации и проведении соревнований (участникам, судьям, спонсорам, обслуживающему персоналу и др.), их права и обязанности, требования к материально-техническому обеспечению (спортивным сооружениям, инвентарю и экипировке), сама процедура и отдельные аспекты организации</w:t>
      </w:r>
      <w:proofErr w:type="gramEnd"/>
      <w:r w:rsidRPr="00D77FE1">
        <w:rPr>
          <w:rFonts w:ascii="Times New Roman" w:eastAsia="Calibri" w:hAnsi="Times New Roman" w:cs="Times New Roman"/>
          <w:bCs/>
          <w:sz w:val="28"/>
          <w:szCs w:val="28"/>
        </w:rPr>
        <w:t xml:space="preserve"> и проведения соревнований.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 xml:space="preserve">1.2 </w:t>
      </w:r>
      <w:r w:rsidR="001D4DAD" w:rsidRPr="00D77FE1">
        <w:rPr>
          <w:rFonts w:ascii="Times New Roman" w:eastAsia="Calibri" w:hAnsi="Times New Roman" w:cs="Times New Roman"/>
          <w:sz w:val="28"/>
          <w:szCs w:val="28"/>
        </w:rPr>
        <w:t>Отличительные особенности вида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Специфика прыжков на лыжах с трамплина характеризуется особенностями координационных действий, выполняемых спортсменом в условиях </w:t>
      </w:r>
      <w:proofErr w:type="gramStart"/>
      <w:r w:rsidRPr="00D77FE1">
        <w:rPr>
          <w:rFonts w:ascii="Times New Roman" w:eastAsia="Calibri" w:hAnsi="Times New Roman" w:cs="Times New Roman"/>
          <w:bCs/>
          <w:sz w:val="28"/>
          <w:szCs w:val="28"/>
        </w:rPr>
        <w:t>большой</w:t>
      </w:r>
      <w:proofErr w:type="gramEnd"/>
      <w:r w:rsidRPr="00D77FE1">
        <w:rPr>
          <w:rFonts w:ascii="Times New Roman" w:eastAsia="Calibri" w:hAnsi="Times New Roman" w:cs="Times New Roman"/>
          <w:bCs/>
          <w:sz w:val="28"/>
          <w:szCs w:val="28"/>
        </w:rPr>
        <w:t xml:space="preserve"> скорости передвижения, преодолением внешних погодных условий и формированием аэродинамических характеристик в безопорном положении полета на лыжах</w:t>
      </w:r>
      <w:r w:rsidRPr="00B56CA0">
        <w:rPr>
          <w:rFonts w:ascii="Times New Roman" w:eastAsia="Calibri" w:hAnsi="Times New Roman" w:cs="Times New Roman"/>
          <w:bCs/>
          <w:sz w:val="28"/>
          <w:szCs w:val="28"/>
        </w:rPr>
        <w:t xml:space="preserve"> [8]</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Биодинамический анализ структуры прыжка на лыжах с трамплина показывает, что все физические качества в той или иной мере необходимы спортсменам. Так, сила и быстрота движений нужна для выполнения отталкивания; ловкость и гибкость – для отталкивания, полета и приземления; выносливость – для многократного выполнения качественных прыжков.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Отличительной особенностью данного вида спорта является высокая значимость, по сравнению с другими видами подготовки, техники прыжка, критерии которой являются достаточно вариативными в связи со </w:t>
      </w:r>
      <w:r w:rsidRPr="00D77FE1">
        <w:rPr>
          <w:rFonts w:ascii="Times New Roman" w:eastAsia="Calibri" w:hAnsi="Times New Roman" w:cs="Times New Roman"/>
          <w:bCs/>
          <w:sz w:val="28"/>
          <w:szCs w:val="28"/>
        </w:rPr>
        <w:lastRenderedPageBreak/>
        <w:t xml:space="preserve">значительным влиянием на неё погодных условий. </w:t>
      </w:r>
      <w:proofErr w:type="gramStart"/>
      <w:r w:rsidRPr="00D77FE1">
        <w:rPr>
          <w:rFonts w:ascii="Times New Roman" w:eastAsia="Calibri" w:hAnsi="Times New Roman" w:cs="Times New Roman"/>
          <w:bCs/>
          <w:sz w:val="28"/>
          <w:szCs w:val="28"/>
        </w:rPr>
        <w:t>Структурными компонентами техники являются пять крупных фаз: разгон, отталкивание (контактное, бесконтактное), полет, приземление (контактное, бесконтактное) и выкат.</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Техника прыжка в фазе разгона и ее специфические особенности. Прыгуны с трамплина во время фазы разгона решают задачи, связанные с оптимизацией собственной скорости разгона и принятием наиболее выгодного аэродинамического положения для выполнения отталкивания, эффективность которого во многом зависит от стабильности принимаемой спортсменом позы во время разгона. Для сохранения стабильного аэродинамического положения спортсмену следует преодолевать влияние различных факторов, к которым относятся сила тяжести, подъемная сила и центробежная сила инерции, сила трения лыж и сопротивления.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Техника прыжка в фазе отталкивания и ее специфические особенности. Фаза отталкивания делится на две части: контактную и бесконтактную. Принято считать, что начало контактной фазы отталкивания происходит за три метра до стола отрыва, а ее продолжительность составляет 0,4 – 0,45 сек. За это очень короткое время спортсмены совершают отталкивание. Контактная часть фазы отталкивания завершается после отрыва лыж спортсмена от поверхности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 эффективность контактного отталкивания оказывает влияние: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1) величина разгибания тела спортсмена в тазобедренном суставе, которая должна быть максимальной;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2) активность движений лыжами, позволяющая спортсмену поддерживать наиболее оптимальную аэродинамическую позицию, которая очень быстро меняется из-за направления и скорости встречного потока воздуха;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3) величина «симметрического импульса силы», зависящая от величины вертикальной скорости и величины усилия, выполняемого спортсменом во время отталкивания за счет разгибания коленных суставов. </w:t>
      </w:r>
      <w:r w:rsidRPr="00D77FE1">
        <w:rPr>
          <w:rFonts w:ascii="Times New Roman" w:eastAsia="Calibri" w:hAnsi="Times New Roman" w:cs="Times New Roman"/>
          <w:bCs/>
          <w:sz w:val="28"/>
          <w:szCs w:val="28"/>
        </w:rPr>
        <w:lastRenderedPageBreak/>
        <w:t xml:space="preserve">Поэтому одной из важнейших задач для каждого спортсмена является создание максимальной величины импульса силы за наиболее короткое время. Для того чтобы достичь этого прыгуны с трамплина выполняют два концентрированных усилия, первое из них совершается на участке трамплина за три – шесть  метра до стола отрыва, второе – за  ноль – три метра и его величина должна быть максимальной.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После фазы контактного отталкивания следует бесконтактное отталкивание, которое начинается после того, как лыжи прыгуна с трамплина перестают касаться стола отрыва. Длительность фазы бесконтактного отталкивания составляет всего 0,11 секунды, т.е. очень незначительное время, за которое спортсмен должен успеть занять наиболее выгодную аэродинамическую позицию, выполнив отталкивание таким образом, чтобы  высота прыжка была максимальной.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Спустя 0,33 сек. после ухода со стола отрыва сильнейшие спортсмены поднимают вверх носки лыж с помощью сильного сгибания ступней и голеней, одновременно наклоняя туловище вперед на 30</w:t>
      </w:r>
      <w:r w:rsidRPr="00D77FE1">
        <w:rPr>
          <w:rFonts w:ascii="Times New Roman" w:eastAsia="Calibri" w:hAnsi="Times New Roman" w:cs="Times New Roman"/>
          <w:bCs/>
          <w:sz w:val="28"/>
          <w:szCs w:val="28"/>
          <w:vertAlign w:val="superscript"/>
        </w:rPr>
        <w:t xml:space="preserve">0 </w:t>
      </w:r>
      <w:r w:rsidRPr="00D77FE1">
        <w:rPr>
          <w:rFonts w:ascii="Times New Roman" w:eastAsia="Calibri" w:hAnsi="Times New Roman" w:cs="Times New Roman"/>
          <w:bCs/>
          <w:sz w:val="28"/>
          <w:szCs w:val="28"/>
        </w:rPr>
        <w:t>(с 45</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 xml:space="preserve"> до 15</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vertAlign w:val="superscript"/>
        </w:rPr>
        <w:t xml:space="preserve"> </w:t>
      </w:r>
      <w:r w:rsidRPr="00D77FE1">
        <w:rPr>
          <w:rFonts w:ascii="Times New Roman" w:eastAsia="Calibri" w:hAnsi="Times New Roman" w:cs="Times New Roman"/>
          <w:bCs/>
          <w:sz w:val="28"/>
          <w:szCs w:val="28"/>
        </w:rPr>
        <w:t>, что позволяет им занять оптимальное аэродинамическое положение перед выполнением фазы полета. Бесконтактное отталкивание, как и отталкивание в целом, заканчивается примерно на 0,66 сек. после отрыва прыгуна от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Техника прыжка в фазе полета и ее специфические особенности. Для выполнения максимально дальнего прыжка спортсмену необходимо в центральной части полета (спустя 2 секунды после ухода со стола отрыва) добиться наибольших величин подъемной силы и скорости полета, позволяющих минимизировать воздействия негативных факторов – силы сопротивления и силы тяжести.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Спортсмену следует учитывать, что сила сопротивления оказывает серьезное негативное воздействие во время прыжка только первые 0,66 сек., далее доминирующее воздействие на прыгуна оказывает только подъемная сила.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В фазе полета, как и в предыдущих фазах, большое значение имеет стабильность аэродинамического положения, которая осложняется необходимостью выполнения спортсменом разведения лыж в форме «</w:t>
      </w:r>
      <w:r w:rsidRPr="00D77FE1">
        <w:rPr>
          <w:rFonts w:ascii="Times New Roman" w:eastAsia="Calibri" w:hAnsi="Times New Roman" w:cs="Times New Roman"/>
          <w:bCs/>
          <w:sz w:val="28"/>
          <w:szCs w:val="28"/>
          <w:lang w:val="en-US"/>
        </w:rPr>
        <w:t>V</w:t>
      </w:r>
      <w:r w:rsidRPr="00D77FE1">
        <w:rPr>
          <w:rFonts w:ascii="Times New Roman" w:eastAsia="Calibri" w:hAnsi="Times New Roman" w:cs="Times New Roman"/>
          <w:bCs/>
          <w:sz w:val="28"/>
          <w:szCs w:val="28"/>
        </w:rPr>
        <w:t>» с величиной угла  40</w:t>
      </w:r>
      <w:r w:rsidRPr="00D77FE1">
        <w:rPr>
          <w:rFonts w:ascii="Times New Roman" w:eastAsia="Calibri" w:hAnsi="Times New Roman" w:cs="Times New Roman"/>
          <w:bCs/>
          <w:sz w:val="28"/>
          <w:szCs w:val="28"/>
          <w:vertAlign w:val="superscript"/>
        </w:rPr>
        <w:t xml:space="preserve">0 </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Техника прыжка в фазе приземления и ее специфические особенности. После завершения фазы полета наступает фаза приземления, выполнение которой позволяет спортсмену перейти к скольжению по горе трамплина. Важнейшей задачей фазы приземления для спортсменов является получение максимальных оценок за технику и длину прыжка. Фаза приземления подразделяется на две части: контактную и бесконтактную.</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фазе бесконтактного приземления на прыгуна на лыжах с трамплина воздействуют силы тяжести, сопротивления </w:t>
      </w:r>
      <w:proofErr w:type="gramStart"/>
      <w:r w:rsidRPr="00D77FE1">
        <w:rPr>
          <w:rFonts w:ascii="Times New Roman" w:eastAsia="Calibri" w:hAnsi="Times New Roman" w:cs="Times New Roman"/>
          <w:bCs/>
          <w:sz w:val="28"/>
          <w:szCs w:val="28"/>
        </w:rPr>
        <w:t>подъемная</w:t>
      </w:r>
      <w:proofErr w:type="gramEnd"/>
      <w:r w:rsidRPr="00D77FE1">
        <w:rPr>
          <w:rFonts w:ascii="Times New Roman" w:eastAsia="Calibri" w:hAnsi="Times New Roman" w:cs="Times New Roman"/>
          <w:bCs/>
          <w:sz w:val="28"/>
          <w:szCs w:val="28"/>
        </w:rPr>
        <w:t xml:space="preserve">. В свою очередь, во время контактного приземления спортсмен вынужден учитывать влияние центробежной силы инерции, подъемной силы, силы трения лыж и силы сопротивления.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Завершая бесконтактную фазу приземления, спортсмен должен принять наиболее выгодное аэродинамическое положение, которое позволит ему выполнить контактное приземление с наибольшей эффективностью. Важной характеристикой данного аэродинамического положения является величина угла приземления, влияющая на силу удара, которую испытывает спортсмен в момент своего касания с поверхностью горы приземления. В некоторых случаях сила удара лыжника-прыгуна о поверхность снежного покрова при приземлении может превышать массу тела спортсменов в 10 раз и более. В связи с этим спортсмены должны стремиться к тому, чтобы угол приземления был как можно меньше и находился в интервале 8-10</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 что позволяет существенно снизить нагрузку на их опорно-двигательный аппарат.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Техника прыжка в фазе выката и ее специфические особенности. Заканчивается приземление полным выпрямлением тела с направлением рук в стороны для максимального торможения лыжами (плугом, боковым </w:t>
      </w:r>
      <w:r w:rsidRPr="00D77FE1">
        <w:rPr>
          <w:rFonts w:ascii="Times New Roman" w:eastAsia="Calibri" w:hAnsi="Times New Roman" w:cs="Times New Roman"/>
          <w:bCs/>
          <w:sz w:val="28"/>
          <w:szCs w:val="28"/>
        </w:rPr>
        <w:lastRenderedPageBreak/>
        <w:t>соскальзыванием). В ряде случаев в фазе выката руки спортсмена могут быть свободно опущены и расслаблены.</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1.3</w:t>
      </w:r>
      <w:r w:rsidR="001D4DAD" w:rsidRPr="00D77FE1">
        <w:rPr>
          <w:rFonts w:ascii="Times New Roman" w:eastAsia="Calibri" w:hAnsi="Times New Roman" w:cs="Times New Roman"/>
          <w:bCs/>
          <w:sz w:val="28"/>
          <w:szCs w:val="28"/>
        </w:rPr>
        <w:tab/>
        <w:t xml:space="preserve"> Специфика организации тренировочного процесса</w:t>
      </w:r>
      <w:r w:rsidR="001D4DAD" w:rsidRPr="00D77FE1">
        <w:t xml:space="preserve"> </w:t>
      </w:r>
      <w:r w:rsidR="001D4DAD" w:rsidRPr="00D77FE1">
        <w:rPr>
          <w:rFonts w:ascii="Times New Roman" w:eastAsia="Calibri" w:hAnsi="Times New Roman" w:cs="Times New Roman"/>
          <w:bCs/>
          <w:sz w:val="28"/>
          <w:szCs w:val="28"/>
        </w:rPr>
        <w:t>по виду спорта прыжки на лыжах с трамплина</w:t>
      </w:r>
    </w:p>
    <w:p w:rsidR="001D4DAD" w:rsidRPr="00D77FE1" w:rsidRDefault="001D4DAD" w:rsidP="001D4DAD">
      <w:pPr>
        <w:tabs>
          <w:tab w:val="left" w:pos="1650"/>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ab/>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Организация тренировочного процесса в прыжках на лыжах с трамплина осуществляется в соответствии с требованиями Приказа Минспорта РФ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и требованиями к спортивной подготовке Федерального закона от 04.12.2007 №329-ФЗ «О физической культуре и спорте в РФ»</w:t>
      </w:r>
      <w:r w:rsidRPr="00B56CA0">
        <w:rPr>
          <w:rFonts w:ascii="Times New Roman" w:eastAsia="Calibri" w:hAnsi="Times New Roman" w:cs="Times New Roman"/>
          <w:bCs/>
          <w:sz w:val="28"/>
          <w:szCs w:val="28"/>
        </w:rPr>
        <w:t xml:space="preserve"> [4]</w:t>
      </w:r>
      <w:r w:rsidRPr="00D77FE1">
        <w:rPr>
          <w:rFonts w:ascii="Times New Roman" w:eastAsia="Calibri" w:hAnsi="Times New Roman" w:cs="Times New Roman"/>
          <w:bCs/>
          <w:sz w:val="28"/>
          <w:szCs w:val="28"/>
        </w:rPr>
        <w:t xml:space="preserve">. </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Тренировочный процесс прыгунов на лыжах с трамплина организуется в соответствии с годовым планом подготовки (52 недели).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цикловой систем подготовки в основе планирования тренировочного процесса лежит годовой цикл.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Особенность годичных циклов основных этапов планирования: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некоторое снижение общего объёма тренировочной нагрузки при значительном повышении интенсивности. Это обстоятельство требует в подготовительном периоде повышения нагрузки по специальной подготовке и некоторого снижения нагрузки по общефизической подготовке, а в соревновательном периоде – сокращения количества прыжков и повышения интенсивности их выполнения, что достигается увеличением прыжков, совершаемых с предельной и около предельной интенсивностью;</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более раннее включение в тренировки прыжков на трамплинах со снежным покрытием (начало-середина октября), что даёт возможность своевременно поднять уровень специальной подготовленности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повышение роли целостного совершенствования техники прыжка в сложных условиях соревновательной обстановки. Это требует более раннего, а в дальнейшем и частого участия в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включение в тренировочный процесс относительно непродолжительных этапов (средних волн), в диапазоне которых планируется изменение показателей объёма и интенсивности нагрузки – </w:t>
      </w:r>
      <w:proofErr w:type="gramStart"/>
      <w:r w:rsidRPr="00D77FE1">
        <w:rPr>
          <w:rFonts w:ascii="Times New Roman" w:eastAsia="Calibri" w:hAnsi="Times New Roman" w:cs="Times New Roman"/>
          <w:bCs/>
          <w:sz w:val="28"/>
          <w:szCs w:val="28"/>
        </w:rPr>
        <w:t>четырёх-трёхнедельных</w:t>
      </w:r>
      <w:proofErr w:type="gramEnd"/>
      <w:r w:rsidRPr="00D77FE1">
        <w:rPr>
          <w:rFonts w:ascii="Times New Roman" w:eastAsia="Calibri" w:hAnsi="Times New Roman" w:cs="Times New Roman"/>
          <w:bCs/>
          <w:sz w:val="28"/>
          <w:szCs w:val="28"/>
        </w:rPr>
        <w:t>. Причём большое значение в соревновательном периоде должно приобретать скачкообразное изменение показателей нагрузки;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более раннее достижение спортсменами уровня специальной тренированности – к концу </w:t>
      </w:r>
      <w:proofErr w:type="gramStart"/>
      <w:r w:rsidRPr="00D77FE1">
        <w:rPr>
          <w:rFonts w:ascii="Times New Roman" w:eastAsia="Calibri" w:hAnsi="Times New Roman" w:cs="Times New Roman"/>
          <w:bCs/>
          <w:sz w:val="28"/>
          <w:szCs w:val="28"/>
        </w:rPr>
        <w:t>декабря-началу</w:t>
      </w:r>
      <w:proofErr w:type="gramEnd"/>
      <w:r w:rsidRPr="00D77FE1">
        <w:rPr>
          <w:rFonts w:ascii="Times New Roman" w:eastAsia="Calibri" w:hAnsi="Times New Roman" w:cs="Times New Roman"/>
          <w:bCs/>
          <w:sz w:val="28"/>
          <w:szCs w:val="28"/>
        </w:rPr>
        <w:t xml:space="preserve"> января и затем стабилизация этого уровня. Это может быть достигнуто при значительном увеличении объёма специфических нагрузок с относительно небольшой интенсивностью в конце подготовительного периода и существенным снижением их объёма и повышении интенсивности в начале – середине соревновательного периода;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увеличение удельного веса средств общей физической и специальной подготовки за счёт специальных упражнений без лыж в соревновательном периоде, особенно в моменты участия спортсменов в ответственных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определение в соревновательном периоде двух-трёх главных стартов и повышение роли прыжков на трамплинах больших мощностей (до 80-90м) различных профилей. Необходимость выполнения основного объёма нагрузки в тренировке на подобных трамплинах не отрицает предварительной подготовки (октябрь-декабрь) на трамплинах средних мощностей (50-65м) и возможность их использования в дальнейшем.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спортивной подготовке прыгунов с трамплина используются следующие формы занятий: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индивидуальные и групповые тренировочные занятия;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практические и теоретические занятия;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индивидуальные планы подготовки;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учебно-тренировочные и тренировочные сборы;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спортивные соревнования и мероприятия;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судейская и инструкторская практика;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восстановительные мероприятия;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медицинские и функциональные обследования;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контрольные тренировочные занятия.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проведения тренировочных занятий в соответствии с Федеральным стандартом спортивной подготовки по данному виду спорта, кроме основного тренера, целесообразно привлекать дополнительного тренера, отвечающего за организацию и проведение общей и специальной физической подготовки, в случаях одновременной работы с большим количеством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Тренировочный процесс спортсменов, занимающихся на этапах совершенствования спортивного мастерства и высшего спортивного мастерства, следует организовывать по индивидуальным планам подготовки.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Расписание тренировочных занятий по прыжкам на лыжах с трамплина следует утверждать только после обсуждения с тренерским составом с целью определения наиболее оптимального режима тренировок и отдыха спортсменов, учитывая их занятия в образовательных организациях и других учреждениях.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 составлении расписания тренировочных занятий важно учитывать, что продолжительность одной тренировки рассчитывается в астрономических часах.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случае проведения тренировочных занятий одновременно со спортсменами из разных групп, следует соблюдать следующие условия: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разница в уровне подготовленности занимающихся не должна превышать двух спортивных разрядов (или спортивных званий);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соблюдение требований по единовременной пропускной способности спортивного сооружения;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соблюдение максимального количественного состава объединенной группы.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Ежегодное планирование тренировочного процесса по прыжкам на лыжах с трамплина осуществляется в соответствии с перспективным, ежегодным, ежеквартальным и ежемесячным планированием. Специфика годового планирования тренировочного процесса прыгунов на лыжах с трамплина регламентируется Федеральным стандартом </w:t>
      </w:r>
      <w:proofErr w:type="gramStart"/>
      <w:r w:rsidRPr="00D77FE1">
        <w:rPr>
          <w:rFonts w:ascii="Times New Roman" w:eastAsia="Calibri" w:hAnsi="Times New Roman" w:cs="Times New Roman"/>
          <w:bCs/>
          <w:sz w:val="28"/>
          <w:szCs w:val="28"/>
        </w:rPr>
        <w:t>спортивной</w:t>
      </w:r>
      <w:proofErr w:type="gramEnd"/>
      <w:r w:rsidRPr="00D77FE1">
        <w:rPr>
          <w:rFonts w:ascii="Times New Roman" w:eastAsia="Calibri" w:hAnsi="Times New Roman" w:cs="Times New Roman"/>
          <w:bCs/>
          <w:sz w:val="28"/>
          <w:szCs w:val="28"/>
        </w:rPr>
        <w:t xml:space="preserve"> подготовки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конце каждого тренировочного года спортсмены должны сдавать нормативы итоговой аттестации с целью проверки результатов освоения ими программы  многолетней спортивной подготовки. Перевод спортсменов на следующий этап подготовки осуществляется на основании результатов сдачи нормативов итоговой аттестации. Нормативы промежуточной аттестации сдаются спортсменами в течение года для проверки результатов освоения программы спортивной подготовки.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результате сдачи нормативов промежуточной аттестации  спортсмены должны повысить собственный уровень общей и специальной физической подготовленности.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rPr>
          <w:rFonts w:ascii="Times New Roman" w:eastAsia="Calibri" w:hAnsi="Times New Roman" w:cs="Times New Roman"/>
          <w:bCs/>
          <w:sz w:val="28"/>
          <w:szCs w:val="28"/>
        </w:rPr>
      </w:pPr>
    </w:p>
    <w:p w:rsidR="001D4DAD" w:rsidRPr="00D77FE1" w:rsidRDefault="00D17D2E" w:rsidP="001D4DAD">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sz w:val="28"/>
          <w:szCs w:val="28"/>
        </w:rPr>
        <w:t>А.</w:t>
      </w:r>
      <w:r w:rsidR="001D4DAD" w:rsidRPr="00D77FE1">
        <w:rPr>
          <w:rFonts w:ascii="Times New Roman" w:eastAsia="Calibri" w:hAnsi="Times New Roman" w:cs="Times New Roman"/>
          <w:bCs/>
          <w:sz w:val="28"/>
          <w:szCs w:val="28"/>
        </w:rPr>
        <w:t>1.4 Структура системы многолетней спортивной подготовки</w:t>
      </w:r>
      <w:r w:rsidR="001D4DAD" w:rsidRPr="00D77FE1">
        <w:t xml:space="preserve"> </w:t>
      </w:r>
      <w:r w:rsidR="001D4DAD" w:rsidRPr="00D77FE1">
        <w:rPr>
          <w:rFonts w:ascii="Times New Roman" w:eastAsia="Calibri" w:hAnsi="Times New Roman" w:cs="Times New Roman"/>
          <w:bCs/>
          <w:sz w:val="28"/>
          <w:szCs w:val="28"/>
        </w:rPr>
        <w:t>прыгунов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Структура системы многолетней спортивной подготовки прыгунов на лыжах с трамплина состоит из следующих компонентов: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организационно-управленческий процесс, состоящий из этапов и периодов </w:t>
      </w:r>
      <w:proofErr w:type="gramStart"/>
      <w:r w:rsidRPr="00D77FE1">
        <w:rPr>
          <w:rFonts w:ascii="Times New Roman" w:eastAsia="Calibri" w:hAnsi="Times New Roman" w:cs="Times New Roman"/>
          <w:bCs/>
          <w:sz w:val="28"/>
          <w:szCs w:val="28"/>
        </w:rPr>
        <w:t>спортивной</w:t>
      </w:r>
      <w:proofErr w:type="gramEnd"/>
      <w:r w:rsidRPr="00D77FE1">
        <w:rPr>
          <w:rFonts w:ascii="Times New Roman" w:eastAsia="Calibri" w:hAnsi="Times New Roman" w:cs="Times New Roman"/>
          <w:bCs/>
          <w:sz w:val="28"/>
          <w:szCs w:val="28"/>
        </w:rPr>
        <w:t xml:space="preserve"> подготовки;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система отбора и спортивной ориентации, способствующая определению задатков и предрасположенности юных прыгунов с трамплина к данному виду спорта;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тренировочный процесс представляет собой основополагающий компонент спортивной подготовки, включающий в себя содержание и характер двигательной деятельности спортсменов, направленность их восстановительных мероприятий, а также финансовое, материально-техническое, информационное, научное и медицинское обеспечение. Во время тренировочного процесса спортсмены совершенствуют  спортивное мастерство, сочетая с нравственным, культурным и интеллектуальным развитием личности;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соревновательный процесс представляет собой процесс организации и проведения спортивных соревнований. Соревновательный процесс – это специфическая форма деятельности, определяющая цель и задачи спортивной подготовки, в которой спортсмены демонстрируют важнейшие средства специализированной тренировки, позволяющая им проводить сравнение и повышать собственный уровень подготовленности;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процесс медико-биологического сопровождения включает в себя реабилитационные и восстановительные мероприятия, а также медицинское обеспечение;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процесс ресурсного обеспечения позволяет спланировать и организовать материально-техническое обеспечение </w:t>
      </w:r>
      <w:proofErr w:type="gramStart"/>
      <w:r w:rsidRPr="00D77FE1">
        <w:rPr>
          <w:rFonts w:ascii="Times New Roman" w:eastAsia="Calibri" w:hAnsi="Times New Roman" w:cs="Times New Roman"/>
          <w:bCs/>
          <w:sz w:val="28"/>
          <w:szCs w:val="28"/>
        </w:rPr>
        <w:t>спортивной</w:t>
      </w:r>
      <w:proofErr w:type="gramEnd"/>
      <w:r w:rsidRPr="00D77FE1">
        <w:rPr>
          <w:rFonts w:ascii="Times New Roman" w:eastAsia="Calibri" w:hAnsi="Times New Roman" w:cs="Times New Roman"/>
          <w:bCs/>
          <w:sz w:val="28"/>
          <w:szCs w:val="28"/>
        </w:rPr>
        <w:t xml:space="preserve"> подготовки, сопровождаемое квалифицированным персоналом.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При планировании и реализации многолетней спортивной подготовки в прыжках на лыжах с трамплина учитываются следующие показатели: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этапы подготовки спортсмена на многие годы;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возраст спортсмена на каждом из этапов;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главные задачи подготовки;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основные средства и методики тренировки;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предельные тренировочные и соревновательные нагрузки.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 учетом этого, структура системы многолетней подготовки предусматривает планирование, изучение материала на четырех этапах и представлена в таблице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3</w:t>
      </w:r>
      <w:r w:rsidRPr="00B56CA0">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hanging="142"/>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 xml:space="preserve">3 – Структура </w:t>
      </w:r>
      <w:proofErr w:type="gramStart"/>
      <w:r w:rsidRPr="00D77FE1">
        <w:rPr>
          <w:rFonts w:ascii="Times New Roman" w:eastAsia="Calibri" w:hAnsi="Times New Roman" w:cs="Times New Roman"/>
          <w:bCs/>
          <w:sz w:val="28"/>
          <w:szCs w:val="28"/>
        </w:rPr>
        <w:t>многолетней</w:t>
      </w:r>
      <w:proofErr w:type="gramEnd"/>
      <w:r w:rsidRPr="00D77FE1">
        <w:rPr>
          <w:rFonts w:ascii="Times New Roman" w:eastAsia="Calibri" w:hAnsi="Times New Roman" w:cs="Times New Roman"/>
          <w:bCs/>
          <w:sz w:val="28"/>
          <w:szCs w:val="28"/>
        </w:rPr>
        <w:t xml:space="preserve"> спортивной подготовки </w:t>
      </w:r>
    </w:p>
    <w:tbl>
      <w:tblPr>
        <w:tblStyle w:val="250"/>
        <w:tblW w:w="0" w:type="auto"/>
        <w:tblLayout w:type="fixed"/>
        <w:tblLook w:val="04A0" w:firstRow="1" w:lastRow="0" w:firstColumn="1" w:lastColumn="0" w:noHBand="0" w:noVBand="1"/>
      </w:tblPr>
      <w:tblGrid>
        <w:gridCol w:w="1953"/>
        <w:gridCol w:w="2266"/>
        <w:gridCol w:w="1701"/>
        <w:gridCol w:w="3650"/>
      </w:tblGrid>
      <w:tr w:rsidR="001D4DAD" w:rsidRPr="00D77FE1" w:rsidTr="00D66503">
        <w:tc>
          <w:tcPr>
            <w:tcW w:w="1953"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Стадии </w:t>
            </w:r>
          </w:p>
        </w:tc>
        <w:tc>
          <w:tcPr>
            <w:tcW w:w="7617" w:type="dxa"/>
            <w:gridSpan w:val="3"/>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Этапы </w:t>
            </w:r>
            <w:proofErr w:type="gramStart"/>
            <w:r w:rsidRPr="00D77FE1">
              <w:rPr>
                <w:rFonts w:ascii="Times New Roman" w:hAnsi="Times New Roman" w:cs="Times New Roman"/>
                <w:sz w:val="24"/>
                <w:szCs w:val="24"/>
              </w:rPr>
              <w:t>спортивной</w:t>
            </w:r>
            <w:proofErr w:type="gramEnd"/>
            <w:r w:rsidRPr="00D77FE1">
              <w:rPr>
                <w:rFonts w:ascii="Times New Roman" w:hAnsi="Times New Roman" w:cs="Times New Roman"/>
                <w:sz w:val="24"/>
                <w:szCs w:val="24"/>
              </w:rPr>
              <w:t xml:space="preserve"> подготовки</w:t>
            </w:r>
          </w:p>
        </w:tc>
      </w:tr>
      <w:tr w:rsidR="001D4DAD" w:rsidRPr="00D77FE1" w:rsidTr="00D66503">
        <w:tc>
          <w:tcPr>
            <w:tcW w:w="1953"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2266"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Название</w:t>
            </w:r>
          </w:p>
        </w:tc>
        <w:tc>
          <w:tcPr>
            <w:tcW w:w="1701"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Обозначение</w:t>
            </w: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Продолжительность</w:t>
            </w:r>
          </w:p>
        </w:tc>
      </w:tr>
      <w:tr w:rsidR="001D4DAD" w:rsidRPr="00D77FE1" w:rsidTr="00D66503">
        <w:tc>
          <w:tcPr>
            <w:tcW w:w="1953"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Базовой </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подготовки</w:t>
            </w:r>
          </w:p>
        </w:tc>
        <w:tc>
          <w:tcPr>
            <w:tcW w:w="2266"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Начальной </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подготовки</w:t>
            </w:r>
          </w:p>
        </w:tc>
        <w:tc>
          <w:tcPr>
            <w:tcW w:w="1701"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НП</w:t>
            </w: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До года</w:t>
            </w:r>
          </w:p>
        </w:tc>
      </w:tr>
      <w:tr w:rsidR="001D4DAD" w:rsidRPr="00D77FE1" w:rsidTr="00D66503">
        <w:trPr>
          <w:trHeight w:val="107"/>
        </w:trPr>
        <w:tc>
          <w:tcPr>
            <w:tcW w:w="1953"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2266"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1701"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Свыше года</w:t>
            </w:r>
          </w:p>
        </w:tc>
      </w:tr>
      <w:tr w:rsidR="001D4DAD" w:rsidRPr="00D77FE1" w:rsidTr="00D66503">
        <w:tc>
          <w:tcPr>
            <w:tcW w:w="1953"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2266"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Тренировочный </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(спортивной специализации)</w:t>
            </w:r>
          </w:p>
        </w:tc>
        <w:tc>
          <w:tcPr>
            <w:tcW w:w="1701"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Т (СС)</w:t>
            </w: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Начальной спортивной специализации </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(до двух лет)</w:t>
            </w:r>
          </w:p>
        </w:tc>
      </w:tr>
      <w:tr w:rsidR="001D4DAD" w:rsidRPr="00D77FE1" w:rsidTr="00D66503">
        <w:tc>
          <w:tcPr>
            <w:tcW w:w="1953" w:type="dxa"/>
            <w:vMerge w:val="restart"/>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Максимальной реализации индивидуальных возможностей</w:t>
            </w:r>
          </w:p>
        </w:tc>
        <w:tc>
          <w:tcPr>
            <w:tcW w:w="2266"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1701"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Углубленной спортивной специализации</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(свыше двух лет)</w:t>
            </w:r>
          </w:p>
        </w:tc>
      </w:tr>
      <w:tr w:rsidR="001D4DAD" w:rsidRPr="00D77FE1" w:rsidTr="00D66503">
        <w:tc>
          <w:tcPr>
            <w:tcW w:w="1953"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2266" w:type="dxa"/>
            <w:vAlign w:val="center"/>
          </w:tcPr>
          <w:p w:rsidR="001D4DAD" w:rsidRPr="00D77FE1" w:rsidRDefault="001D4DAD" w:rsidP="00D66503">
            <w:pPr>
              <w:ind w:left="-110" w:right="-108"/>
              <w:contextualSpacing/>
              <w:jc w:val="center"/>
              <w:rPr>
                <w:rFonts w:ascii="Times New Roman" w:hAnsi="Times New Roman" w:cs="Times New Roman"/>
                <w:sz w:val="24"/>
                <w:szCs w:val="24"/>
              </w:rPr>
            </w:pPr>
            <w:r w:rsidRPr="00D77FE1">
              <w:rPr>
                <w:rFonts w:ascii="Times New Roman" w:hAnsi="Times New Roman" w:cs="Times New Roman"/>
                <w:sz w:val="24"/>
                <w:szCs w:val="24"/>
              </w:rPr>
              <w:t>Совершенствования спортивного мастерства</w:t>
            </w:r>
          </w:p>
        </w:tc>
        <w:tc>
          <w:tcPr>
            <w:tcW w:w="1701"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ССМ</w:t>
            </w: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Совершенствования спортивного мастерства</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(без ограничений)</w:t>
            </w:r>
          </w:p>
        </w:tc>
      </w:tr>
      <w:tr w:rsidR="001D4DAD" w:rsidRPr="00D77FE1" w:rsidTr="00D66503">
        <w:tc>
          <w:tcPr>
            <w:tcW w:w="1953" w:type="dxa"/>
            <w:vMerge/>
            <w:vAlign w:val="center"/>
          </w:tcPr>
          <w:p w:rsidR="001D4DAD" w:rsidRPr="00D77FE1" w:rsidRDefault="001D4DAD" w:rsidP="00D66503">
            <w:pPr>
              <w:contextualSpacing/>
              <w:jc w:val="center"/>
              <w:rPr>
                <w:rFonts w:ascii="Times New Roman" w:hAnsi="Times New Roman" w:cs="Times New Roman"/>
                <w:sz w:val="24"/>
                <w:szCs w:val="24"/>
              </w:rPr>
            </w:pPr>
          </w:p>
        </w:tc>
        <w:tc>
          <w:tcPr>
            <w:tcW w:w="2266"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Высшего </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спортивного мастерства</w:t>
            </w:r>
          </w:p>
        </w:tc>
        <w:tc>
          <w:tcPr>
            <w:tcW w:w="1701"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ВСМ</w:t>
            </w:r>
          </w:p>
        </w:tc>
        <w:tc>
          <w:tcPr>
            <w:tcW w:w="3650" w:type="dxa"/>
            <w:vAlign w:val="center"/>
          </w:tcPr>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 xml:space="preserve">Высшего спортивного мастерства </w:t>
            </w:r>
          </w:p>
          <w:p w:rsidR="001D4DAD" w:rsidRPr="00D77FE1" w:rsidRDefault="001D4DAD" w:rsidP="00D66503">
            <w:pPr>
              <w:contextualSpacing/>
              <w:jc w:val="center"/>
              <w:rPr>
                <w:rFonts w:ascii="Times New Roman" w:hAnsi="Times New Roman" w:cs="Times New Roman"/>
                <w:sz w:val="24"/>
                <w:szCs w:val="24"/>
              </w:rPr>
            </w:pPr>
            <w:r w:rsidRPr="00D77FE1">
              <w:rPr>
                <w:rFonts w:ascii="Times New Roman" w:hAnsi="Times New Roman" w:cs="Times New Roman"/>
                <w:sz w:val="24"/>
                <w:szCs w:val="24"/>
              </w:rPr>
              <w:t>(без ограничений)</w:t>
            </w:r>
          </w:p>
        </w:tc>
      </w:tr>
    </w:tbl>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 xml:space="preserve">2 </w:t>
      </w:r>
      <w:r w:rsidR="001D4DAD" w:rsidRPr="00D77FE1">
        <w:rPr>
          <w:rFonts w:ascii="Times New Roman" w:eastAsia="Calibri" w:hAnsi="Times New Roman" w:cs="Times New Roman"/>
          <w:sz w:val="28"/>
          <w:szCs w:val="28"/>
        </w:rPr>
        <w:t>Нормативная часть</w:t>
      </w:r>
      <w:r w:rsidR="001D4DAD"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 xml:space="preserve">2.1 Продолжительность этапов </w:t>
      </w:r>
      <w:proofErr w:type="gramStart"/>
      <w:r w:rsidR="001D4DAD" w:rsidRPr="00D77FE1">
        <w:rPr>
          <w:rFonts w:ascii="Times New Roman" w:eastAsia="Calibri" w:hAnsi="Times New Roman" w:cs="Times New Roman"/>
          <w:bCs/>
          <w:sz w:val="28"/>
          <w:szCs w:val="28"/>
        </w:rPr>
        <w:t>спортивной</w:t>
      </w:r>
      <w:proofErr w:type="gramEnd"/>
      <w:r w:rsidR="001D4DAD" w:rsidRPr="00D77FE1">
        <w:rPr>
          <w:rFonts w:ascii="Times New Roman" w:eastAsia="Calibri" w:hAnsi="Times New Roman" w:cs="Times New Roman"/>
          <w:bCs/>
          <w:sz w:val="28"/>
          <w:szCs w:val="28"/>
        </w:rPr>
        <w:t xml:space="preserve"> подготовки и формирование спортивных групп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color w:val="FF0000"/>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proofErr w:type="gramStart"/>
      <w:r w:rsidRPr="00D77FE1">
        <w:rPr>
          <w:rFonts w:ascii="Times New Roman" w:eastAsia="Calibri" w:hAnsi="Times New Roman" w:cs="Times New Roman"/>
          <w:sz w:val="28"/>
          <w:szCs w:val="28"/>
        </w:rPr>
        <w:t>В группы начальной подготовки зачисляются лица старше 9 лет, выполнившие нормативы общей и специальной физической подготовки.</w:t>
      </w:r>
      <w:proofErr w:type="gramEnd"/>
      <w:r w:rsidRPr="00D77FE1">
        <w:rPr>
          <w:rFonts w:ascii="Times New Roman" w:eastAsia="Calibri" w:hAnsi="Times New Roman" w:cs="Times New Roman"/>
          <w:sz w:val="28"/>
          <w:szCs w:val="28"/>
        </w:rPr>
        <w:t xml:space="preserve"> Минимальная наполняемость ГНП – 12 чел., максимальная – 15 чел. Длительность прохождения спортивной подготовки на этапе начальной подготовки – до 3 лет</w:t>
      </w:r>
      <w:r w:rsidRPr="00B56CA0">
        <w:rPr>
          <w:rFonts w:ascii="Times New Roman" w:eastAsia="Calibri" w:hAnsi="Times New Roman" w:cs="Times New Roman"/>
          <w:sz w:val="28"/>
          <w:szCs w:val="28"/>
        </w:rPr>
        <w:t xml:space="preserve"> [2]</w:t>
      </w:r>
      <w:r w:rsidRPr="00D77FE1">
        <w:rPr>
          <w:rFonts w:ascii="Times New Roman" w:eastAsia="Calibri" w:hAnsi="Times New Roman" w:cs="Times New Roman"/>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proofErr w:type="gramStart"/>
      <w:r w:rsidRPr="00D77FE1">
        <w:rPr>
          <w:rFonts w:ascii="Times New Roman" w:eastAsia="Calibri" w:hAnsi="Times New Roman" w:cs="Times New Roman"/>
          <w:sz w:val="28"/>
          <w:szCs w:val="28"/>
        </w:rPr>
        <w:t>В тренировочные группы зачисляются лица старше 11 лет, выполнившие нормативы общей и специальной физической подготовки.</w:t>
      </w:r>
      <w:proofErr w:type="gramEnd"/>
      <w:r w:rsidRPr="00D77FE1">
        <w:rPr>
          <w:rFonts w:ascii="Times New Roman" w:eastAsia="Calibri" w:hAnsi="Times New Roman" w:cs="Times New Roman"/>
          <w:sz w:val="28"/>
          <w:szCs w:val="28"/>
        </w:rPr>
        <w:t xml:space="preserve"> Минимальная наполняемость ТГ – 10 чел., максимальная – 12 чел. </w:t>
      </w:r>
      <w:r w:rsidRPr="00D77FE1">
        <w:rPr>
          <w:rFonts w:ascii="Times New Roman" w:eastAsia="Calibri" w:hAnsi="Times New Roman" w:cs="Times New Roman"/>
          <w:sz w:val="28"/>
          <w:szCs w:val="28"/>
        </w:rPr>
        <w:lastRenderedPageBreak/>
        <w:t>Длительной прохождения спортивной подготовки на тренировочном этапе (этапе спортивной специализации) – до 5 лет.</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proofErr w:type="gramStart"/>
      <w:r w:rsidRPr="00D77FE1">
        <w:rPr>
          <w:rFonts w:ascii="Times New Roman" w:eastAsia="Calibri" w:hAnsi="Times New Roman" w:cs="Times New Roman"/>
          <w:sz w:val="28"/>
          <w:szCs w:val="28"/>
        </w:rPr>
        <w:t>В группы совершенствования спортивного мастерства зачисляются лица старше 16 лет, сдавшие нормативы общей и специальной физической подготовки.</w:t>
      </w:r>
      <w:proofErr w:type="gramEnd"/>
      <w:r w:rsidRPr="00D77FE1">
        <w:rPr>
          <w:rFonts w:ascii="Times New Roman" w:eastAsia="Calibri" w:hAnsi="Times New Roman" w:cs="Times New Roman"/>
          <w:sz w:val="28"/>
          <w:szCs w:val="28"/>
        </w:rPr>
        <w:t xml:space="preserve"> </w:t>
      </w:r>
      <w:proofErr w:type="gramStart"/>
      <w:r w:rsidRPr="00D77FE1">
        <w:rPr>
          <w:rFonts w:ascii="Times New Roman" w:eastAsia="Calibri" w:hAnsi="Times New Roman" w:cs="Times New Roman"/>
          <w:sz w:val="28"/>
          <w:szCs w:val="28"/>
        </w:rPr>
        <w:t>Минимальная наполняемость группы ССМ – 4 чел., максимальная – 7 чел. Длительность прохождения спортивной подготовки на этапе ССМ не ограничена и зависит от спортивных результатов, демонстрируемых перспективным спортсменом, и определяется решением тренерского совета и локальными нормативно-правовыми актами организации, в которой спортсмен проходит спортивную подготовку.</w:t>
      </w:r>
      <w:proofErr w:type="gramEnd"/>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В группы высшего спортивного мастерства могут быть зачислены лица старше 19 лет, сдавшие нормативы общей и специальной физической подготовки. Минимальная наполняемость группы ВСМ – 1 чел., максимальная – 4 чел. Длительность прохождения спортивной подготовки на этапе ВСМ не ограничивается. Спортсмен может проходить спортивную подготовку пока соответствует критериям, установленным настоящей Программой и продолжает демонстрировать стабильный высокий спортивный результат. </w:t>
      </w:r>
    </w:p>
    <w:p w:rsidR="001D4DAD" w:rsidRPr="00D77FE1" w:rsidRDefault="001D4DAD" w:rsidP="001D4DAD">
      <w:pPr>
        <w:spacing w:after="0" w:line="360" w:lineRule="auto"/>
        <w:ind w:firstLine="708"/>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Перевод лица, проходящего спортивную подготовку (в том числе досрочно), в группу следующего года или этапа спортивной подготовки рекомендуется проводить в соответствии с решением тренерского совета на основании стажа занятий, выполнения контрольных нормативов общей и специальной физической подготовки, а также заключения врача или медицинской комиссии.</w:t>
      </w:r>
    </w:p>
    <w:p w:rsidR="001D4DAD" w:rsidRPr="00D77FE1" w:rsidRDefault="001D4DAD" w:rsidP="001D4DAD">
      <w:pPr>
        <w:spacing w:after="0" w:line="360" w:lineRule="auto"/>
        <w:ind w:firstLine="708"/>
        <w:jc w:val="both"/>
        <w:rPr>
          <w:rFonts w:ascii="Times New Roman" w:eastAsia="Calibri" w:hAnsi="Times New Roman" w:cs="Times New Roman"/>
          <w:bCs/>
          <w:sz w:val="28"/>
          <w:szCs w:val="28"/>
        </w:rPr>
      </w:pPr>
      <w:r w:rsidRPr="00D77FE1">
        <w:rPr>
          <w:rFonts w:ascii="Times New Roman" w:eastAsia="Calibri" w:hAnsi="Times New Roman" w:cs="Times New Roman"/>
          <w:sz w:val="28"/>
          <w:szCs w:val="28"/>
        </w:rPr>
        <w:t xml:space="preserve">В таблице </w:t>
      </w:r>
      <w:r w:rsidR="00D17D2E">
        <w:rPr>
          <w:rFonts w:ascii="Times New Roman" w:eastAsia="Calibri" w:hAnsi="Times New Roman" w:cs="Times New Roman"/>
          <w:bCs/>
          <w:sz w:val="28"/>
          <w:szCs w:val="28"/>
        </w:rPr>
        <w:t>А.</w:t>
      </w:r>
      <w:r w:rsidRPr="00D77FE1">
        <w:rPr>
          <w:rFonts w:ascii="Times New Roman" w:eastAsia="Calibri" w:hAnsi="Times New Roman" w:cs="Times New Roman"/>
          <w:sz w:val="28"/>
          <w:szCs w:val="28"/>
        </w:rPr>
        <w:t>4 представлена</w:t>
      </w:r>
      <w:r w:rsidRPr="00D77FE1">
        <w:rPr>
          <w:rFonts w:ascii="Times New Roman" w:eastAsia="Calibri" w:hAnsi="Times New Roman" w:cs="Times New Roman"/>
          <w:bCs/>
          <w:sz w:val="28"/>
          <w:szCs w:val="28"/>
        </w:rPr>
        <w:t xml:space="preserve"> продолжительность этапов спортивной подготовки и формирование спортивных групп по виду спорта прыжки на лыжах с трамплина.</w:t>
      </w:r>
    </w:p>
    <w:p w:rsidR="001D4DAD" w:rsidRPr="00D77FE1" w:rsidRDefault="001D4DAD" w:rsidP="001D4DAD">
      <w:pPr>
        <w:spacing w:after="0" w:line="360" w:lineRule="auto"/>
        <w:ind w:firstLine="708"/>
        <w:jc w:val="both"/>
        <w:rPr>
          <w:rFonts w:ascii="Times New Roman" w:eastAsia="Calibri" w:hAnsi="Times New Roman" w:cs="Times New Roman"/>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 xml:space="preserve">4 – Продолжительность этапов </w:t>
      </w:r>
      <w:proofErr w:type="gramStart"/>
      <w:r w:rsidRPr="00D77FE1">
        <w:rPr>
          <w:rFonts w:ascii="Times New Roman" w:eastAsia="Calibri" w:hAnsi="Times New Roman" w:cs="Times New Roman"/>
          <w:bCs/>
          <w:sz w:val="28"/>
          <w:szCs w:val="28"/>
        </w:rPr>
        <w:t>спортивной</w:t>
      </w:r>
      <w:proofErr w:type="gramEnd"/>
      <w:r w:rsidRPr="00D77FE1">
        <w:rPr>
          <w:rFonts w:ascii="Times New Roman" w:eastAsia="Calibri" w:hAnsi="Times New Roman" w:cs="Times New Roman"/>
          <w:bCs/>
          <w:sz w:val="28"/>
          <w:szCs w:val="28"/>
        </w:rPr>
        <w:t xml:space="preserve"> подготовки и формирование спортивных групп по виду спорта прыжки на лыжах с трамплина</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2694"/>
        <w:gridCol w:w="2551"/>
        <w:gridCol w:w="2126"/>
        <w:gridCol w:w="1985"/>
      </w:tblGrid>
      <w:tr w:rsidR="001D4DAD" w:rsidRPr="00D77FE1" w:rsidTr="00D66503">
        <w:tc>
          <w:tcPr>
            <w:tcW w:w="269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Этапы </w:t>
            </w:r>
            <w:proofErr w:type="gramStart"/>
            <w:r w:rsidRPr="00D77FE1">
              <w:rPr>
                <w:rFonts w:ascii="Times New Roman" w:eastAsiaTheme="minorEastAsia" w:hAnsi="Times New Roman" w:cs="Times New Roman"/>
                <w:sz w:val="24"/>
                <w:szCs w:val="24"/>
                <w:lang w:eastAsia="ru-RU"/>
              </w:rPr>
              <w:t>спортивной</w:t>
            </w:r>
            <w:proofErr w:type="gramEnd"/>
            <w:r w:rsidRPr="00D77FE1">
              <w:rPr>
                <w:rFonts w:ascii="Times New Roman" w:eastAsiaTheme="minorEastAsia" w:hAnsi="Times New Roman" w:cs="Times New Roman"/>
                <w:sz w:val="24"/>
                <w:szCs w:val="24"/>
                <w:lang w:eastAsia="ru-RU"/>
              </w:rPr>
              <w:t xml:space="preserve"> подготовки</w:t>
            </w:r>
          </w:p>
        </w:tc>
        <w:tc>
          <w:tcPr>
            <w:tcW w:w="25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Продолжительность этапов (в годах)</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Минимальный возраст для зачисления в группы (лет)</w:t>
            </w:r>
          </w:p>
        </w:tc>
        <w:tc>
          <w:tcPr>
            <w:tcW w:w="19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Наполняемость групп (человек)</w:t>
            </w:r>
          </w:p>
        </w:tc>
      </w:tr>
      <w:tr w:rsidR="001D4DAD" w:rsidRPr="00D77FE1" w:rsidTr="00D66503">
        <w:tc>
          <w:tcPr>
            <w:tcW w:w="269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gramStart"/>
            <w:r w:rsidRPr="00D77FE1">
              <w:rPr>
                <w:rFonts w:ascii="Times New Roman" w:eastAsiaTheme="minorEastAsia" w:hAnsi="Times New Roman" w:cs="Times New Roman"/>
                <w:sz w:val="24"/>
                <w:szCs w:val="24"/>
                <w:lang w:eastAsia="ru-RU"/>
              </w:rPr>
              <w:t>начальной</w:t>
            </w:r>
            <w:proofErr w:type="gramEnd"/>
            <w:r w:rsidRPr="00D77FE1">
              <w:rPr>
                <w:rFonts w:ascii="Times New Roman" w:eastAsiaTheme="minorEastAsia" w:hAnsi="Times New Roman" w:cs="Times New Roman"/>
                <w:sz w:val="24"/>
                <w:szCs w:val="24"/>
                <w:lang w:eastAsia="ru-RU"/>
              </w:rPr>
              <w:t xml:space="preserve"> подготовки</w:t>
            </w:r>
          </w:p>
        </w:tc>
        <w:tc>
          <w:tcPr>
            <w:tcW w:w="25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9</w:t>
            </w:r>
          </w:p>
        </w:tc>
        <w:tc>
          <w:tcPr>
            <w:tcW w:w="19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12 - 15</w:t>
            </w:r>
          </w:p>
        </w:tc>
      </w:tr>
      <w:tr w:rsidR="001D4DAD" w:rsidRPr="00D77FE1" w:rsidTr="00D66503">
        <w:tc>
          <w:tcPr>
            <w:tcW w:w="269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Тренировочный этап (этап спортивной специализации)</w:t>
            </w:r>
          </w:p>
        </w:tc>
        <w:tc>
          <w:tcPr>
            <w:tcW w:w="25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5</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11</w:t>
            </w:r>
          </w:p>
        </w:tc>
        <w:tc>
          <w:tcPr>
            <w:tcW w:w="19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10 - 12</w:t>
            </w:r>
          </w:p>
        </w:tc>
      </w:tr>
      <w:tr w:rsidR="001D4DAD" w:rsidRPr="00D77FE1" w:rsidTr="00D66503">
        <w:tc>
          <w:tcPr>
            <w:tcW w:w="269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совершенствования спортивного мастерства</w:t>
            </w:r>
          </w:p>
        </w:tc>
        <w:tc>
          <w:tcPr>
            <w:tcW w:w="25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Без ограничений</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c>
          <w:tcPr>
            <w:tcW w:w="19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4 - 7</w:t>
            </w:r>
          </w:p>
        </w:tc>
      </w:tr>
      <w:tr w:rsidR="001D4DAD" w:rsidRPr="00D77FE1" w:rsidTr="00D66503">
        <w:tc>
          <w:tcPr>
            <w:tcW w:w="269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высшего спортивного мастерства</w:t>
            </w:r>
          </w:p>
        </w:tc>
        <w:tc>
          <w:tcPr>
            <w:tcW w:w="25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Без ограничений</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19</w:t>
            </w:r>
          </w:p>
        </w:tc>
        <w:tc>
          <w:tcPr>
            <w:tcW w:w="19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1 - 4</w:t>
            </w:r>
          </w:p>
        </w:tc>
      </w:tr>
    </w:tbl>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Лицам, проходящим спортивную подготовку на указанных в таблице 4 этапах спортивной подготовки,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2.2 Соотношение объемов тренировочного процесса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 xml:space="preserve">Соотношение объемов тренировочного процесса по видам спортивной подготовки на этапах спортивной подготовки по виду спорта прыжки на лыжах с трамплина полностью соответствует федеральному стандарту спортивной подготовки и регламентируется граничными значениями объемов отдельных разделов подготовки в процентном соотношении от годичного часового объема на каждом этапе подготовки как показано в таблице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5</w:t>
      </w:r>
      <w:r w:rsidRPr="00B56CA0">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w:t>
      </w:r>
      <w:proofErr w:type="gramEnd"/>
    </w:p>
    <w:p w:rsidR="001D4DAD" w:rsidRPr="00D77FE1" w:rsidRDefault="001D4DAD" w:rsidP="001D4DAD">
      <w:pPr>
        <w:spacing w:after="0" w:line="480" w:lineRule="auto"/>
        <w:ind w:firstLine="709"/>
        <w:jc w:val="both"/>
        <w:rPr>
          <w:rFonts w:ascii="Times New Roman" w:eastAsia="Calibri" w:hAnsi="Times New Roman" w:cs="Times New Roman"/>
          <w:bCs/>
          <w:sz w:val="28"/>
          <w:szCs w:val="28"/>
        </w:rPr>
        <w:sectPr w:rsidR="001D4DAD" w:rsidRPr="00D77FE1" w:rsidSect="00281555">
          <w:footerReference w:type="default" r:id="rId36"/>
          <w:footerReference w:type="first" r:id="rId37"/>
          <w:pgSz w:w="11906" w:h="16838"/>
          <w:pgMar w:top="1134" w:right="851" w:bottom="1134" w:left="1701" w:header="709" w:footer="289" w:gutter="0"/>
          <w:cols w:space="720"/>
          <w:docGrid w:linePitch="299"/>
        </w:sectPr>
      </w:pPr>
    </w:p>
    <w:p w:rsidR="001D4DAD" w:rsidRPr="00D77FE1" w:rsidRDefault="001D4DAD" w:rsidP="001D4DAD">
      <w:pPr>
        <w:spacing w:after="0" w:line="480" w:lineRule="auto"/>
        <w:ind w:firstLine="709"/>
        <w:jc w:val="both"/>
        <w:rPr>
          <w:rFonts w:ascii="Times New Roman" w:eastAsia="Calibri" w:hAnsi="Times New Roman" w:cs="Times New Roman"/>
          <w:bCs/>
          <w:sz w:val="28"/>
          <w:szCs w:val="28"/>
        </w:rPr>
      </w:pPr>
    </w:p>
    <w:p w:rsidR="001D4DAD" w:rsidRPr="00D77FE1" w:rsidRDefault="001D4DAD" w:rsidP="001D4DAD">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D77FE1">
        <w:rPr>
          <w:rFonts w:ascii="Times New Roman" w:eastAsia="Calibri"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 xml:space="preserve">5 – </w:t>
      </w:r>
      <w:r w:rsidRPr="00D77FE1">
        <w:rPr>
          <w:rFonts w:ascii="Times New Roman" w:eastAsiaTheme="minorEastAsia" w:hAnsi="Times New Roman" w:cs="Times New Roman"/>
          <w:sz w:val="28"/>
          <w:szCs w:val="28"/>
          <w:lang w:eastAsia="ru-RU"/>
        </w:rPr>
        <w:t xml:space="preserve">Соотношение объемов тренировочного процесса по видам спортивной подготовки на этапах спортивной подготовки по виду спорта прыжки на лыжах с трамплина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10"/>
        <w:gridCol w:w="1276"/>
        <w:gridCol w:w="1559"/>
        <w:gridCol w:w="1843"/>
        <w:gridCol w:w="1843"/>
        <w:gridCol w:w="1984"/>
        <w:gridCol w:w="2126"/>
      </w:tblGrid>
      <w:tr w:rsidR="001D4DAD" w:rsidRPr="00D77FE1" w:rsidTr="00D66503">
        <w:tc>
          <w:tcPr>
            <w:tcW w:w="2410"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Разделы подготовки</w:t>
            </w:r>
          </w:p>
        </w:tc>
        <w:tc>
          <w:tcPr>
            <w:tcW w:w="10631" w:type="dxa"/>
            <w:gridSpan w:val="6"/>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Этапы и годы </w:t>
            </w:r>
            <w:proofErr w:type="gramStart"/>
            <w:r w:rsidRPr="00D77FE1">
              <w:rPr>
                <w:rFonts w:ascii="Times New Roman" w:eastAsiaTheme="minorEastAsia" w:hAnsi="Times New Roman" w:cs="Times New Roman"/>
                <w:sz w:val="24"/>
                <w:szCs w:val="24"/>
                <w:lang w:eastAsia="ru-RU"/>
              </w:rPr>
              <w:t>спортивной</w:t>
            </w:r>
            <w:proofErr w:type="gramEnd"/>
            <w:r w:rsidRPr="00D77FE1">
              <w:rPr>
                <w:rFonts w:ascii="Times New Roman" w:eastAsiaTheme="minorEastAsia" w:hAnsi="Times New Roman" w:cs="Times New Roman"/>
                <w:sz w:val="24"/>
                <w:szCs w:val="24"/>
                <w:lang w:eastAsia="ru-RU"/>
              </w:rPr>
              <w:t xml:space="preserve"> подготовки</w:t>
            </w:r>
          </w:p>
        </w:tc>
      </w:tr>
      <w:tr w:rsidR="001D4DAD" w:rsidRPr="00D77FE1" w:rsidTr="00D66503">
        <w:tc>
          <w:tcPr>
            <w:tcW w:w="241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gramStart"/>
            <w:r w:rsidRPr="00D77FE1">
              <w:rPr>
                <w:rFonts w:ascii="Times New Roman" w:eastAsiaTheme="minorEastAsia" w:hAnsi="Times New Roman" w:cs="Times New Roman"/>
                <w:sz w:val="24"/>
                <w:szCs w:val="24"/>
                <w:lang w:eastAsia="ru-RU"/>
              </w:rPr>
              <w:t>начальной</w:t>
            </w:r>
            <w:proofErr w:type="gramEnd"/>
            <w:r w:rsidRPr="00D77FE1">
              <w:rPr>
                <w:rFonts w:ascii="Times New Roman" w:eastAsiaTheme="minorEastAsia" w:hAnsi="Times New Roman" w:cs="Times New Roman"/>
                <w:sz w:val="24"/>
                <w:szCs w:val="24"/>
                <w:lang w:eastAsia="ru-RU"/>
              </w:rPr>
              <w:t xml:space="preserve"> подготовки</w:t>
            </w:r>
          </w:p>
        </w:tc>
        <w:tc>
          <w:tcPr>
            <w:tcW w:w="3686"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Тренировочный этап (этап спортивной специализации)</w:t>
            </w:r>
          </w:p>
        </w:tc>
        <w:tc>
          <w:tcPr>
            <w:tcW w:w="1984"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left="-62" w:right="-62"/>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spellStart"/>
            <w:proofErr w:type="gramStart"/>
            <w:r w:rsidRPr="00D77FE1">
              <w:rPr>
                <w:rFonts w:ascii="Times New Roman" w:eastAsiaTheme="minorEastAsia" w:hAnsi="Times New Roman" w:cs="Times New Roman"/>
                <w:sz w:val="24"/>
                <w:szCs w:val="24"/>
                <w:lang w:eastAsia="ru-RU"/>
              </w:rPr>
              <w:t>совершенствова-ния</w:t>
            </w:r>
            <w:proofErr w:type="spellEnd"/>
            <w:proofErr w:type="gramEnd"/>
            <w:r w:rsidRPr="00D77FE1">
              <w:rPr>
                <w:rFonts w:ascii="Times New Roman" w:eastAsiaTheme="minorEastAsia" w:hAnsi="Times New Roman" w:cs="Times New Roman"/>
                <w:sz w:val="24"/>
                <w:szCs w:val="24"/>
                <w:lang w:eastAsia="ru-RU"/>
              </w:rPr>
              <w:t xml:space="preserve"> спортивного мастерства</w:t>
            </w:r>
          </w:p>
        </w:tc>
        <w:tc>
          <w:tcPr>
            <w:tcW w:w="2126"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высшего спортивного мастерства</w:t>
            </w:r>
          </w:p>
        </w:tc>
      </w:tr>
      <w:tr w:rsidR="001D4DAD" w:rsidRPr="00D77FE1" w:rsidTr="00D66503">
        <w:tc>
          <w:tcPr>
            <w:tcW w:w="241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года</w:t>
            </w:r>
          </w:p>
        </w:tc>
        <w:tc>
          <w:tcPr>
            <w:tcW w:w="155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Свыше года</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двух лет</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Свыше двух лет</w:t>
            </w:r>
          </w:p>
        </w:tc>
        <w:tc>
          <w:tcPr>
            <w:tcW w:w="1984"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2126"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1D4DAD" w:rsidRPr="00D77FE1" w:rsidTr="00D66503">
        <w:tc>
          <w:tcPr>
            <w:tcW w:w="24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Общая физическая подготовка</w:t>
            </w:r>
            <w:proofErr w:type="gramStart"/>
            <w:r w:rsidRPr="00D77FE1">
              <w:rPr>
                <w:rFonts w:ascii="Times New Roman" w:eastAsiaTheme="minorEastAsia" w:hAnsi="Times New Roman" w:cs="Times New Roman"/>
                <w:sz w:val="24"/>
                <w:szCs w:val="24"/>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44 - 56</w:t>
            </w:r>
          </w:p>
        </w:tc>
        <w:tc>
          <w:tcPr>
            <w:tcW w:w="155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44 - 56</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40 - 50</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27 - 35</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24 - 30</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24 - 30</w:t>
            </w:r>
          </w:p>
        </w:tc>
      </w:tr>
      <w:tr w:rsidR="001D4DAD" w:rsidRPr="00D77FE1" w:rsidTr="00D66503">
        <w:tc>
          <w:tcPr>
            <w:tcW w:w="24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Специальная физическая подготовка</w:t>
            </w:r>
            <w:proofErr w:type="gramStart"/>
            <w:r w:rsidRPr="00D77FE1">
              <w:rPr>
                <w:rFonts w:ascii="Times New Roman" w:eastAsiaTheme="minorEastAsia" w:hAnsi="Times New Roman" w:cs="Times New Roman"/>
                <w:sz w:val="24"/>
                <w:szCs w:val="24"/>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9 - 11</w:t>
            </w:r>
          </w:p>
        </w:tc>
        <w:tc>
          <w:tcPr>
            <w:tcW w:w="155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9 - 11</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16 - 20</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29 - 37</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35 - 45</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33 - 42</w:t>
            </w:r>
          </w:p>
        </w:tc>
      </w:tr>
      <w:tr w:rsidR="001D4DAD" w:rsidRPr="00D77FE1" w:rsidTr="00D66503">
        <w:tc>
          <w:tcPr>
            <w:tcW w:w="24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Техническая подготовка</w:t>
            </w:r>
            <w:proofErr w:type="gramStart"/>
            <w:r w:rsidRPr="00D77FE1">
              <w:rPr>
                <w:rFonts w:ascii="Times New Roman" w:eastAsiaTheme="minorEastAsia" w:hAnsi="Times New Roman" w:cs="Times New Roman"/>
                <w:sz w:val="24"/>
                <w:szCs w:val="24"/>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24 - 31</w:t>
            </w:r>
          </w:p>
        </w:tc>
        <w:tc>
          <w:tcPr>
            <w:tcW w:w="155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26 - 34</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20 - 26</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17 - 23</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12 - 16</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12 - 16</w:t>
            </w:r>
          </w:p>
        </w:tc>
      </w:tr>
      <w:tr w:rsidR="001D4DAD" w:rsidRPr="00D77FE1" w:rsidTr="00D66503">
        <w:tc>
          <w:tcPr>
            <w:tcW w:w="24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Тактическая, теоретическая, психологическая подготовка</w:t>
            </w:r>
            <w:proofErr w:type="gramStart"/>
            <w:r w:rsidRPr="00D77FE1">
              <w:rPr>
                <w:rFonts w:ascii="Times New Roman" w:eastAsiaTheme="minorEastAsia" w:hAnsi="Times New Roman" w:cs="Times New Roman"/>
                <w:sz w:val="24"/>
                <w:szCs w:val="24"/>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6 - 8</w:t>
            </w:r>
          </w:p>
        </w:tc>
        <w:tc>
          <w:tcPr>
            <w:tcW w:w="155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4 - 6</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6 - 8</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6 - 8</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8 - 10</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4 - 6</w:t>
            </w:r>
          </w:p>
        </w:tc>
      </w:tr>
      <w:tr w:rsidR="001D4DAD" w:rsidRPr="00D77FE1" w:rsidTr="00D66503">
        <w:trPr>
          <w:trHeight w:val="1213"/>
        </w:trPr>
        <w:tc>
          <w:tcPr>
            <w:tcW w:w="24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Участие в соревнованиях, тренерская и судейская практика</w:t>
            </w:r>
            <w:proofErr w:type="gramStart"/>
            <w:r w:rsidRPr="00D77FE1">
              <w:rPr>
                <w:rFonts w:ascii="Times New Roman" w:eastAsiaTheme="minorEastAsia" w:hAnsi="Times New Roman" w:cs="Times New Roman"/>
                <w:sz w:val="24"/>
                <w:szCs w:val="24"/>
                <w:lang w:eastAsia="ru-RU"/>
              </w:rPr>
              <w:t xml:space="preserve"> (%)</w:t>
            </w:r>
            <w:proofErr w:type="gramEnd"/>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4 - 6</w:t>
            </w:r>
          </w:p>
        </w:tc>
        <w:tc>
          <w:tcPr>
            <w:tcW w:w="155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4 - 6</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6 - 8</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8 - 10</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10 - 12</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14 - 18</w:t>
            </w:r>
          </w:p>
        </w:tc>
      </w:tr>
    </w:tbl>
    <w:p w:rsidR="001D4DAD" w:rsidRDefault="001D4DAD" w:rsidP="001D4DAD">
      <w:pPr>
        <w:widowControl w:val="0"/>
        <w:autoSpaceDE w:val="0"/>
        <w:autoSpaceDN w:val="0"/>
        <w:adjustRightInd w:val="0"/>
        <w:spacing w:after="0" w:line="240" w:lineRule="auto"/>
        <w:rPr>
          <w:rFonts w:ascii="Arial" w:eastAsiaTheme="minorEastAsia" w:hAnsi="Arial" w:cs="Arial"/>
          <w:sz w:val="20"/>
          <w:szCs w:val="20"/>
          <w:lang w:eastAsia="ru-RU"/>
        </w:rPr>
      </w:pPr>
    </w:p>
    <w:p w:rsidR="001D4DAD" w:rsidRPr="00D77FE1" w:rsidRDefault="001D4DAD" w:rsidP="001D4DAD">
      <w:pPr>
        <w:widowControl w:val="0"/>
        <w:autoSpaceDE w:val="0"/>
        <w:autoSpaceDN w:val="0"/>
        <w:adjustRightInd w:val="0"/>
        <w:spacing w:after="0" w:line="240" w:lineRule="auto"/>
        <w:rPr>
          <w:rFonts w:ascii="Arial" w:eastAsiaTheme="minorEastAsia" w:hAnsi="Arial" w:cs="Arial"/>
          <w:sz w:val="20"/>
          <w:szCs w:val="20"/>
          <w:lang w:eastAsia="ru-RU"/>
        </w:rPr>
        <w:sectPr w:rsidR="001D4DAD" w:rsidRPr="00D77FE1" w:rsidSect="00352821">
          <w:pgSz w:w="16838" w:h="11906" w:orient="landscape"/>
          <w:pgMar w:top="851" w:right="1134" w:bottom="1701" w:left="1134" w:header="709" w:footer="289" w:gutter="0"/>
          <w:cols w:space="720"/>
          <w:titlePg/>
          <w:docGrid w:linePitch="299"/>
        </w:sect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А.</w:t>
      </w:r>
      <w:r w:rsidR="001D4DAD" w:rsidRPr="00D77FE1">
        <w:rPr>
          <w:rFonts w:ascii="Times New Roman" w:eastAsia="Calibri" w:hAnsi="Times New Roman" w:cs="Times New Roman"/>
          <w:bCs/>
          <w:sz w:val="28"/>
          <w:szCs w:val="28"/>
        </w:rPr>
        <w:t>2.3 Планируемые показатели соревновательной деятельности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Соревновательная деятельность прыгунов на лыжах с трамплина включает, в соответствии с задачами этапа подготовки, следующие виды соревнований: контрольные, отборочные и основные. Требования к непосредственно соревновательной деятельности определяются правилами вида спорта, положением о соревнованиях (включая требования к отбору, медицинскому допуску и страховке), Единым календарным планом всероссийских и международных физкультурных и спортивных мероприятий, годичным планом подготовки и антидопинговыми правилами.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Планируемые показатели соревновательной деятельности в соответствии с федеральным стандартом спортивной подготовки включают участие спортсменов первого года обучения </w:t>
      </w:r>
      <w:r w:rsidRPr="00D77FE1">
        <w:rPr>
          <w:rFonts w:ascii="Times New Roman" w:eastAsiaTheme="minorEastAsia" w:hAnsi="Times New Roman" w:cs="Times New Roman"/>
          <w:sz w:val="28"/>
          <w:szCs w:val="28"/>
          <w:lang w:eastAsia="ru-RU"/>
        </w:rPr>
        <w:t>этапа начальной подготовки</w:t>
      </w:r>
      <w:r w:rsidRPr="00D77FE1">
        <w:rPr>
          <w:rFonts w:ascii="Times New Roman" w:eastAsia="Calibri" w:hAnsi="Times New Roman" w:cs="Times New Roman"/>
          <w:bCs/>
          <w:sz w:val="28"/>
          <w:szCs w:val="28"/>
        </w:rPr>
        <w:t xml:space="preserve"> в двух-трёх контрольных соревнованиях, с увеличением количества стартов на следующий год на одно контрольное соревнование; данные показатели отражены в таблице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6</w:t>
      </w:r>
      <w:r w:rsidRPr="00B56CA0">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D77FE1">
        <w:rPr>
          <w:rFonts w:ascii="Times New Roman" w:eastAsia="Calibri"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 xml:space="preserve">6 – </w:t>
      </w:r>
      <w:r w:rsidRPr="00D77FE1">
        <w:rPr>
          <w:rFonts w:ascii="Times New Roman" w:eastAsiaTheme="minorEastAsia" w:hAnsi="Times New Roman" w:cs="Times New Roman"/>
          <w:sz w:val="28"/>
          <w:szCs w:val="28"/>
          <w:lang w:eastAsia="ru-RU"/>
        </w:rPr>
        <w:t>Планируемые показатели соревновательной деятельности по виду спорта прыжки на лыжах с трамплина</w:t>
      </w: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992"/>
        <w:gridCol w:w="992"/>
        <w:gridCol w:w="992"/>
        <w:gridCol w:w="1276"/>
        <w:gridCol w:w="2126"/>
        <w:gridCol w:w="1418"/>
      </w:tblGrid>
      <w:tr w:rsidR="001D4DAD" w:rsidRPr="00D77FE1" w:rsidTr="00D66503">
        <w:tc>
          <w:tcPr>
            <w:tcW w:w="1560"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Виды соревнований</w:t>
            </w:r>
          </w:p>
        </w:tc>
        <w:tc>
          <w:tcPr>
            <w:tcW w:w="7796" w:type="dxa"/>
            <w:gridSpan w:val="6"/>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Этапы и годы </w:t>
            </w:r>
            <w:proofErr w:type="gramStart"/>
            <w:r w:rsidRPr="00D77FE1">
              <w:rPr>
                <w:rFonts w:ascii="Times New Roman" w:eastAsiaTheme="minorEastAsia" w:hAnsi="Times New Roman" w:cs="Times New Roman"/>
                <w:sz w:val="24"/>
                <w:szCs w:val="24"/>
                <w:lang w:eastAsia="ru-RU"/>
              </w:rPr>
              <w:t>спортивной</w:t>
            </w:r>
            <w:proofErr w:type="gramEnd"/>
            <w:r w:rsidRPr="00D77FE1">
              <w:rPr>
                <w:rFonts w:ascii="Times New Roman" w:eastAsiaTheme="minorEastAsia" w:hAnsi="Times New Roman" w:cs="Times New Roman"/>
                <w:sz w:val="24"/>
                <w:szCs w:val="24"/>
                <w:lang w:eastAsia="ru-RU"/>
              </w:rPr>
              <w:t xml:space="preserve"> подготовки</w:t>
            </w:r>
          </w:p>
        </w:tc>
      </w:tr>
      <w:tr w:rsidR="001D4DAD" w:rsidRPr="00D77FE1" w:rsidTr="00D66503">
        <w:tc>
          <w:tcPr>
            <w:tcW w:w="156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gramStart"/>
            <w:r w:rsidRPr="00D77FE1">
              <w:rPr>
                <w:rFonts w:ascii="Times New Roman" w:eastAsiaTheme="minorEastAsia" w:hAnsi="Times New Roman" w:cs="Times New Roman"/>
                <w:sz w:val="24"/>
                <w:szCs w:val="24"/>
                <w:lang w:eastAsia="ru-RU"/>
              </w:rPr>
              <w:t>начальной</w:t>
            </w:r>
            <w:proofErr w:type="gramEnd"/>
            <w:r w:rsidRPr="00D77FE1">
              <w:rPr>
                <w:rFonts w:ascii="Times New Roman" w:eastAsiaTheme="minorEastAsia" w:hAnsi="Times New Roman" w:cs="Times New Roman"/>
                <w:sz w:val="24"/>
                <w:szCs w:val="24"/>
                <w:lang w:eastAsia="ru-RU"/>
              </w:rPr>
              <w:t xml:space="preserve"> подготовки</w:t>
            </w:r>
          </w:p>
        </w:tc>
        <w:tc>
          <w:tcPr>
            <w:tcW w:w="2268"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Тренировочный этап (этап спортивной специализации)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ind w:left="-62" w:right="-62" w:firstLine="62"/>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совершенствования спортивного мастерства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высшего спортивного мастерства</w:t>
            </w:r>
          </w:p>
        </w:tc>
      </w:tr>
      <w:tr w:rsidR="001D4DAD" w:rsidRPr="00D77FE1" w:rsidTr="00D66503">
        <w:tc>
          <w:tcPr>
            <w:tcW w:w="156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года</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Свыше года</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двух лет</w:t>
            </w:r>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Свыше двух лет</w:t>
            </w:r>
          </w:p>
        </w:tc>
        <w:tc>
          <w:tcPr>
            <w:tcW w:w="2126"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1D4DAD" w:rsidRPr="00D77FE1" w:rsidTr="00D66503">
        <w:tc>
          <w:tcPr>
            <w:tcW w:w="156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Контрольные</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2 - 3</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3 - 4</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3 - 4</w:t>
            </w:r>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3 - 4</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3 - 4</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5 - 6</w:t>
            </w:r>
          </w:p>
        </w:tc>
      </w:tr>
      <w:tr w:rsidR="001D4DAD" w:rsidRPr="00D77FE1" w:rsidTr="00D66503">
        <w:tc>
          <w:tcPr>
            <w:tcW w:w="156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Отборочные</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2 - 3</w:t>
            </w:r>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3 - 4</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4 - 5</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7 - 8</w:t>
            </w:r>
          </w:p>
        </w:tc>
      </w:tr>
      <w:tr w:rsidR="001D4DAD" w:rsidRPr="00D77FE1" w:rsidTr="00D66503">
        <w:tc>
          <w:tcPr>
            <w:tcW w:w="156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Основные</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4 - 6</w:t>
            </w:r>
          </w:p>
        </w:tc>
        <w:tc>
          <w:tcPr>
            <w:tcW w:w="127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5 - 7</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10 - 12</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10 - 12</w:t>
            </w:r>
          </w:p>
        </w:tc>
      </w:tr>
    </w:tbl>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В соответствии с таблицей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6 с этапа спортивной специализации в план вносятся отборочные и основные соревнования, позволяющие спортсменам повышать свою спортивную квалификацию. Так, контрольные старты могут проводиться до трёх-четырёх раз в год на этапах спортивной специализации и совершенствования спортивного мастерства, до пяти-шести – на этапе высшего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Отборочные соревнования вводятся постепенно от двух-трёх на тренировочном этапе и увеличиваются на один старт в зависимости от года обучения, достигая семи-восьми к этапу высшего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Основных стартов может проводиться от четырёх-шести в начале и пяти-семи в конце тренировочного этапа, достигая десяти-двенадцати на этапах совершенствования спортивного мастерства и высшего спортивного мастерства.</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2.4 Режимы тренировочной работы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pBdr>
          <w:top w:val="nil"/>
          <w:left w:val="nil"/>
          <w:bottom w:val="nil"/>
          <w:right w:val="nil"/>
          <w:between w:val="nil"/>
          <w:bar w:val="nil"/>
        </w:pBdr>
        <w:spacing w:after="0" w:line="360" w:lineRule="auto"/>
        <w:ind w:firstLine="680"/>
        <w:jc w:val="both"/>
        <w:rPr>
          <w:rFonts w:ascii="Times New Roman" w:eastAsia="Times New Roman" w:hAnsi="Times New Roman" w:cs="Times New Roman"/>
          <w:kern w:val="1"/>
          <w:sz w:val="28"/>
          <w:szCs w:val="28"/>
          <w:u w:color="000000"/>
          <w:lang w:eastAsia="ar-SA"/>
        </w:rPr>
      </w:pPr>
      <w:r w:rsidRPr="00D77FE1">
        <w:rPr>
          <w:rFonts w:ascii="Times New Roman" w:eastAsia="Times New Roman" w:hAnsi="Times New Roman" w:cs="Times New Roman"/>
          <w:kern w:val="1"/>
          <w:sz w:val="28"/>
          <w:szCs w:val="28"/>
          <w:u w:color="000000"/>
          <w:lang w:eastAsia="ar-SA"/>
        </w:rPr>
        <w:t>В соответствии с приказом Минспорта</w:t>
      </w:r>
      <w:r w:rsidRPr="00D77FE1">
        <w:rPr>
          <w:rFonts w:ascii="Times New Roman" w:hAnsi="Times New Roman" w:cs="Times New Roman"/>
          <w:sz w:val="28"/>
          <w:szCs w:val="28"/>
        </w:rPr>
        <w:t xml:space="preserve"> от 18.06.2013 № 394 «Об утверждении Федерального стандарта </w:t>
      </w:r>
      <w:proofErr w:type="gramStart"/>
      <w:r w:rsidRPr="00D77FE1">
        <w:rPr>
          <w:rFonts w:ascii="Times New Roman" w:hAnsi="Times New Roman" w:cs="Times New Roman"/>
          <w:sz w:val="28"/>
          <w:szCs w:val="28"/>
        </w:rPr>
        <w:t>спортивной</w:t>
      </w:r>
      <w:proofErr w:type="gramEnd"/>
      <w:r w:rsidRPr="00D77FE1">
        <w:rPr>
          <w:rFonts w:ascii="Times New Roman" w:hAnsi="Times New Roman" w:cs="Times New Roman"/>
          <w:sz w:val="28"/>
          <w:szCs w:val="28"/>
        </w:rPr>
        <w:t xml:space="preserve"> подготовки по виду спорта прыжки на лыжах с трамплина»: «</w:t>
      </w:r>
      <w:r w:rsidRPr="00D77FE1">
        <w:rPr>
          <w:rFonts w:ascii="Times New Roman" w:eastAsia="Times New Roman" w:hAnsi="Times New Roman" w:cs="Times New Roman"/>
          <w:kern w:val="1"/>
          <w:sz w:val="28"/>
          <w:szCs w:val="28"/>
          <w:u w:color="000000"/>
          <w:lang w:eastAsia="ar-SA"/>
        </w:rPr>
        <w:t xml:space="preserve">Недельный режим тренировочной работы устанавливается в зависимости от периода и задач подготовки. Продолжительность одного занятия на этапе </w:t>
      </w:r>
      <w:proofErr w:type="gramStart"/>
      <w:r w:rsidRPr="00D77FE1">
        <w:rPr>
          <w:rFonts w:ascii="Times New Roman" w:eastAsia="Times New Roman" w:hAnsi="Times New Roman" w:cs="Times New Roman"/>
          <w:kern w:val="1"/>
          <w:sz w:val="28"/>
          <w:szCs w:val="28"/>
          <w:u w:color="000000"/>
          <w:lang w:eastAsia="ar-SA"/>
        </w:rPr>
        <w:t>начальной</w:t>
      </w:r>
      <w:proofErr w:type="gramEnd"/>
      <w:r w:rsidRPr="00D77FE1">
        <w:rPr>
          <w:rFonts w:ascii="Times New Roman" w:eastAsia="Times New Roman" w:hAnsi="Times New Roman" w:cs="Times New Roman"/>
          <w:kern w:val="1"/>
          <w:sz w:val="28"/>
          <w:szCs w:val="28"/>
          <w:u w:color="000000"/>
          <w:lang w:eastAsia="ar-SA"/>
        </w:rPr>
        <w:t xml:space="preserve"> подготовки не должна превышать двух часов, на тренировочном этапе – трех часов, на этапе совершенствования спортивного мастерства и на этапе высшего спортивного мастерства – четырех часов. При проведении более одного тренировочного занятия в один день суммарная продолжительность занятий не может составлять более восьми академических часов. Рабочее время тренера должно составлять не более 6 рабочих дней в неделю»</w:t>
      </w:r>
      <w:r w:rsidRPr="00B56CA0">
        <w:rPr>
          <w:rFonts w:ascii="Times New Roman" w:eastAsia="Times New Roman" w:hAnsi="Times New Roman" w:cs="Times New Roman"/>
          <w:kern w:val="1"/>
          <w:sz w:val="28"/>
          <w:szCs w:val="28"/>
          <w:u w:color="000000"/>
          <w:lang w:eastAsia="ar-SA"/>
        </w:rPr>
        <w:t xml:space="preserve"> </w:t>
      </w:r>
      <w:r w:rsidRPr="00120BD1">
        <w:rPr>
          <w:rFonts w:ascii="Times New Roman" w:eastAsia="Times New Roman" w:hAnsi="Times New Roman" w:cs="Times New Roman"/>
          <w:kern w:val="1"/>
          <w:sz w:val="28"/>
          <w:szCs w:val="28"/>
          <w:u w:color="000000"/>
          <w:lang w:eastAsia="ar-SA"/>
        </w:rPr>
        <w:t>[2]</w:t>
      </w:r>
      <w:r w:rsidRPr="00D77FE1">
        <w:rPr>
          <w:rFonts w:ascii="Times New Roman" w:eastAsia="Times New Roman" w:hAnsi="Times New Roman" w:cs="Times New Roman"/>
          <w:kern w:val="1"/>
          <w:sz w:val="28"/>
          <w:szCs w:val="28"/>
          <w:u w:color="000000"/>
          <w:lang w:eastAsia="ar-SA"/>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color w:val="C00000"/>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А.</w:t>
      </w:r>
      <w:r w:rsidR="001D4DAD" w:rsidRPr="00D77FE1">
        <w:rPr>
          <w:rFonts w:ascii="Times New Roman" w:eastAsia="Calibri" w:hAnsi="Times New Roman" w:cs="Times New Roman"/>
          <w:bCs/>
          <w:sz w:val="28"/>
          <w:szCs w:val="28"/>
        </w:rPr>
        <w:t>2.5 Медицинские, возрастные и психофизические требования к лицам, проходящим спортивную подготовку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Набор обучающихся по программам </w:t>
      </w:r>
      <w:proofErr w:type="gramStart"/>
      <w:r w:rsidRPr="00D77FE1">
        <w:rPr>
          <w:rFonts w:ascii="Times New Roman" w:eastAsia="Calibri" w:hAnsi="Times New Roman" w:cs="Times New Roman"/>
          <w:bCs/>
          <w:sz w:val="28"/>
          <w:szCs w:val="28"/>
        </w:rPr>
        <w:t>спортивной</w:t>
      </w:r>
      <w:proofErr w:type="gramEnd"/>
      <w:r w:rsidRPr="00D77FE1">
        <w:rPr>
          <w:rFonts w:ascii="Times New Roman" w:eastAsia="Calibri" w:hAnsi="Times New Roman" w:cs="Times New Roman"/>
          <w:bCs/>
          <w:sz w:val="28"/>
          <w:szCs w:val="28"/>
        </w:rPr>
        <w:t xml:space="preserve"> подготовки может осуществляться с возраста 9 лет. Перевод на тренировочный этап проводится при успешном освоении программы этапа начальной подготовки занимающихся, достигших 11 лет. На этап совершенствования спортивного мастерства допускаются лица, достигшие шестнадцатилетнего возраста. Минимальный возраст для зачисления на этап высшего спортивного мастерства 19 лет, который не ограничивается максимальными границами. При этом лица, освоившие программу досрочно, остаются на соответствующем этапе подготовки до достижения максимального возрастного порога ограничения.</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Психологическая подготовка спортсмена проводится вместе с другими видами подготовки и также имеет многолетний и циклический характер, на который оказывает влияние возраст спортсмена, уровень спортивного мастерства, особенности характера, тип нервной системы спортсмена, уровень его интеллектуального развития.</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Она помогает создать такое психическое состояние, которое вселяет в спортсмена уверенность в своих силах, помогает противостоять различным сбивающим факторам (волнение, страх поражения, страх больших физических нагрузок в тренировке и т.д.). </w:t>
      </w:r>
      <w:r w:rsidRPr="00D77FE1">
        <w:rPr>
          <w:rFonts w:ascii="Times New Roman" w:hAnsi="Times New Roman" w:cs="Times New Roman"/>
          <w:sz w:val="28"/>
          <w:szCs w:val="28"/>
        </w:rPr>
        <w:tab/>
        <w:t xml:space="preserve">Использование в процессе </w:t>
      </w:r>
      <w:proofErr w:type="gramStart"/>
      <w:r w:rsidRPr="00D77FE1">
        <w:rPr>
          <w:rFonts w:ascii="Times New Roman" w:hAnsi="Times New Roman" w:cs="Times New Roman"/>
          <w:sz w:val="28"/>
          <w:szCs w:val="28"/>
        </w:rPr>
        <w:t>спортивной</w:t>
      </w:r>
      <w:proofErr w:type="gramEnd"/>
      <w:r w:rsidRPr="00D77FE1">
        <w:rPr>
          <w:rFonts w:ascii="Times New Roman" w:hAnsi="Times New Roman" w:cs="Times New Roman"/>
          <w:sz w:val="28"/>
          <w:szCs w:val="28"/>
        </w:rPr>
        <w:t xml:space="preserve"> подготовки учебных игр, контрольных соревнований и тестирования также носит воспитательный элемент общей психологической подготовки. Проводить данную работу со спортсменами должен спортивный психолог, во всём годичном цикле спортивной подготовки, желательно по заранее составленному плану и темам </w:t>
      </w:r>
      <w:proofErr w:type="spellStart"/>
      <w:r w:rsidRPr="00D77FE1">
        <w:rPr>
          <w:rFonts w:ascii="Times New Roman" w:hAnsi="Times New Roman" w:cs="Times New Roman"/>
          <w:sz w:val="28"/>
          <w:szCs w:val="28"/>
        </w:rPr>
        <w:t>тренинговых</w:t>
      </w:r>
      <w:proofErr w:type="spellEnd"/>
      <w:r w:rsidRPr="00D77FE1">
        <w:rPr>
          <w:rFonts w:ascii="Times New Roman" w:hAnsi="Times New Roman" w:cs="Times New Roman"/>
          <w:sz w:val="28"/>
          <w:szCs w:val="28"/>
        </w:rPr>
        <w:t xml:space="preserve"> занятий. Специальная же психологическая подготовка направлена на формирование готовности спортсмена к конкретному соревнованию: достижение состояния боевой </w:t>
      </w:r>
      <w:r w:rsidRPr="00D77FE1">
        <w:rPr>
          <w:rFonts w:ascii="Times New Roman" w:hAnsi="Times New Roman" w:cs="Times New Roman"/>
          <w:sz w:val="28"/>
          <w:szCs w:val="28"/>
        </w:rPr>
        <w:lastRenderedPageBreak/>
        <w:t>готовности, способности произвольно управлять своим поведением и чувствами, уверенности в своих силах и мотивации к успеху, а также устойчивости к неблагоприятным внутренним и внешним факторам (погода, давление зрителей, предвзятость судей).</w:t>
      </w:r>
    </w:p>
    <w:p w:rsidR="001D4DAD" w:rsidRPr="00D77FE1" w:rsidRDefault="001D4DAD" w:rsidP="001D4DAD">
      <w:pPr>
        <w:spacing w:after="0" w:line="360" w:lineRule="auto"/>
        <w:ind w:firstLine="709"/>
        <w:jc w:val="both"/>
        <w:rPr>
          <w:rFonts w:ascii="Times New Roman" w:eastAsiaTheme="minorEastAsia" w:hAnsi="Times New Roman" w:cs="Times New Roman"/>
          <w:sz w:val="28"/>
          <w:szCs w:val="28"/>
          <w:lang w:eastAsia="ru-RU"/>
        </w:rPr>
      </w:pPr>
      <w:r w:rsidRPr="00D77FE1">
        <w:rPr>
          <w:rFonts w:ascii="Times New Roman" w:hAnsi="Times New Roman" w:cs="Times New Roman"/>
          <w:sz w:val="28"/>
          <w:szCs w:val="28"/>
        </w:rPr>
        <w:t>Однако</w:t>
      </w:r>
      <w:r w:rsidRPr="00D77FE1">
        <w:rPr>
          <w:rFonts w:ascii="Times New Roman" w:eastAsiaTheme="minorEastAsia" w:hAnsi="Times New Roman" w:cs="Times New Roman"/>
          <w:sz w:val="28"/>
          <w:szCs w:val="28"/>
          <w:lang w:eastAsia="ru-RU"/>
        </w:rPr>
        <w:t xml:space="preserve"> эффективность психологической подготовки зависит от организации деятельности, формирования сознания и стимулирования опыта поведения спортсмена. При этом индивидуальные особенности личности и возможности спортсмена в прыжках на лыжах с трамплина выявляются в ходе психологического контроля. Это позволяет своевременно сделать прогноз на конкретное тренировочное занятие, соревнование или на достижения в данном виде спорта в процессе многолетней подготовки.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Медицинские требования к лицам, проходящим спортивную подготовку, определяются ч.1 ст. 34.5 Федерального закона от 04.12.2007 №329-ФЗ «О физической культуре и спорте в РФ»; п. 34, п. 35. </w:t>
      </w:r>
      <w:proofErr w:type="gramStart"/>
      <w:r w:rsidRPr="00D77FE1">
        <w:rPr>
          <w:rFonts w:ascii="Times New Roman" w:eastAsia="Calibri" w:hAnsi="Times New Roman" w:cs="Times New Roman"/>
          <w:bCs/>
          <w:sz w:val="28"/>
          <w:szCs w:val="28"/>
        </w:rPr>
        <w:t>Приказа Минздрава России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roofErr w:type="gramEnd"/>
      <w:r w:rsidRPr="00D77FE1">
        <w:rPr>
          <w:rFonts w:ascii="Times New Roman" w:eastAsia="Calibri" w:hAnsi="Times New Roman" w:cs="Times New Roman"/>
          <w:bCs/>
          <w:sz w:val="28"/>
          <w:szCs w:val="28"/>
        </w:rPr>
        <w:t>»</w:t>
      </w:r>
      <w:r w:rsidRPr="00B56CA0">
        <w:rPr>
          <w:rFonts w:ascii="Times New Roman" w:eastAsia="Calibri" w:hAnsi="Times New Roman" w:cs="Times New Roman"/>
          <w:bCs/>
          <w:sz w:val="28"/>
          <w:szCs w:val="28"/>
        </w:rPr>
        <w:t xml:space="preserve"> [</w:t>
      </w:r>
      <w:proofErr w:type="gramStart"/>
      <w:r w:rsidRPr="00B56CA0">
        <w:rPr>
          <w:rFonts w:ascii="Times New Roman" w:eastAsia="Calibri" w:hAnsi="Times New Roman" w:cs="Times New Roman"/>
          <w:bCs/>
          <w:sz w:val="28"/>
          <w:szCs w:val="28"/>
        </w:rPr>
        <w:t>9]</w:t>
      </w:r>
      <w:r w:rsidRPr="00D77FE1">
        <w:rPr>
          <w:rFonts w:ascii="Times New Roman" w:eastAsia="Calibri" w:hAnsi="Times New Roman" w:cs="Times New Roman"/>
          <w:bCs/>
          <w:sz w:val="28"/>
          <w:szCs w:val="28"/>
        </w:rPr>
        <w:t>.</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Согласно ч.1 ст. 34.5 Федерального закона от 04.12.2007 №329-ФЗ «О физической культуре и спорте в РФ» Одним из условий для зачисления в организацию, осуществляющую спортивную подготовку является прохождение медицинского осмотра: «Лицо,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соответствии со статьей 39 настоящего Федерального закона»</w:t>
      </w:r>
      <w:r w:rsidRPr="00B56CA0">
        <w:rPr>
          <w:rFonts w:ascii="Times New Roman" w:eastAsia="Calibri" w:hAnsi="Times New Roman" w:cs="Times New Roman"/>
          <w:bCs/>
          <w:sz w:val="28"/>
          <w:szCs w:val="28"/>
        </w:rPr>
        <w:t xml:space="preserve"> [1]</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Согласно п. 35. Приказа Минздрава России от 01.03.2016 № 134н: «Основанием для допуска лица, занимающегося спортом, к спортивным мероприятиям является наличие у него медицинского заключения о допуске к тренировочным мероприятиям и к участию в спортивных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Порядок медицинского осмотра определяет п. 34. Приказа Минздрава России от 01.03.2016 № 134н: «Порядок медицинского осмотра лиц, желающих пройти спортивную подготовку, заниматься физической культурой и спортом в организациях, осуществляющих спортивную подготовку, иных организациях для занятий физической культурой и спортом, и (или) выполнить нормативы испытаний (тестов) Всероссийского физкультурно-спортивного комплекса «Готов к труду и обороне» определен приложением № 1 к настоящему Порядку».</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Контингент лиц применительно к этапам многолетней подготовки, кратность и объем исследований </w:t>
      </w:r>
      <w:proofErr w:type="gramStart"/>
      <w:r w:rsidRPr="00D77FE1">
        <w:rPr>
          <w:rFonts w:ascii="Times New Roman" w:eastAsia="Calibri" w:hAnsi="Times New Roman" w:cs="Times New Roman"/>
          <w:bCs/>
          <w:sz w:val="28"/>
          <w:szCs w:val="28"/>
        </w:rPr>
        <w:t>указаны</w:t>
      </w:r>
      <w:proofErr w:type="gramEnd"/>
      <w:r w:rsidRPr="00D77FE1">
        <w:rPr>
          <w:rFonts w:ascii="Times New Roman" w:eastAsia="Calibri" w:hAnsi="Times New Roman" w:cs="Times New Roman"/>
          <w:bCs/>
          <w:sz w:val="28"/>
          <w:szCs w:val="28"/>
        </w:rPr>
        <w:t xml:space="preserve"> в приложении 2 Приказа Минздрава России от 01.03.2016 N 134н.</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Определение принадлежности к функциональной группе по результатам медицинского осмотра регламентировано п. 7 Приказа Минздрава России от 01.03.2016 № 134н: «По результатам проведенного медицинского осмотра лица, желающего пройти спортивную подготовку, заниматься физической культурой и спортом в организациях, осуществляющих спортивную подготовку, иных организациях для занятий физической культурой и спортом, определяется принадлежность к функциональной группе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Функция </w:t>
      </w:r>
      <w:proofErr w:type="gramStart"/>
      <w:r w:rsidRPr="00D77FE1">
        <w:rPr>
          <w:rFonts w:ascii="Times New Roman" w:eastAsia="Calibri" w:hAnsi="Times New Roman" w:cs="Times New Roman"/>
          <w:bCs/>
          <w:sz w:val="28"/>
          <w:szCs w:val="28"/>
        </w:rPr>
        <w:t>контроля за</w:t>
      </w:r>
      <w:proofErr w:type="gramEnd"/>
      <w:r w:rsidRPr="00D77FE1">
        <w:rPr>
          <w:rFonts w:ascii="Times New Roman" w:eastAsia="Calibri" w:hAnsi="Times New Roman" w:cs="Times New Roman"/>
          <w:bCs/>
          <w:sz w:val="28"/>
          <w:szCs w:val="28"/>
        </w:rPr>
        <w:t xml:space="preserve"> состоянием здоровья закрепляет п. 11 Приказа Минздрава России от 01.03.2016 № 134н за врачом по спортивной медицине: </w:t>
      </w:r>
      <w:proofErr w:type="gramStart"/>
      <w:r w:rsidRPr="00D77FE1">
        <w:rPr>
          <w:rFonts w:ascii="Times New Roman" w:eastAsia="Calibri" w:hAnsi="Times New Roman" w:cs="Times New Roman"/>
          <w:bCs/>
          <w:sz w:val="28"/>
          <w:szCs w:val="28"/>
        </w:rPr>
        <w:t xml:space="preserve">«Систематический контроль за состоянием здоровья лиц, занимающихся физической культурой и спортом (в том числе при подготовке и проведении физкультурных мероприятий и спортивных мероприятий), осуществляется врачом по спортивной медицине постоянно в целях оперативного контроля за состоянием их здоровья и динамики адаптации организма к </w:t>
      </w:r>
      <w:r w:rsidRPr="00D77FE1">
        <w:rPr>
          <w:rFonts w:ascii="Times New Roman" w:eastAsia="Calibri" w:hAnsi="Times New Roman" w:cs="Times New Roman"/>
          <w:bCs/>
          <w:sz w:val="28"/>
          <w:szCs w:val="28"/>
        </w:rPr>
        <w:lastRenderedPageBreak/>
        <w:t>тренировочным и соревновательным нагрузкам и включает предварительные и периодические медицинские осмотры, в том числе по углубленной программе медицинского</w:t>
      </w:r>
      <w:proofErr w:type="gramEnd"/>
      <w:r w:rsidRPr="00D77FE1">
        <w:rPr>
          <w:rFonts w:ascii="Times New Roman" w:eastAsia="Calibri" w:hAnsi="Times New Roman" w:cs="Times New Roman"/>
          <w:bCs/>
          <w:sz w:val="28"/>
          <w:szCs w:val="28"/>
        </w:rPr>
        <w:t xml:space="preserve"> обследования, </w:t>
      </w:r>
      <w:proofErr w:type="gramStart"/>
      <w:r w:rsidRPr="00D77FE1">
        <w:rPr>
          <w:rFonts w:ascii="Times New Roman" w:eastAsia="Calibri" w:hAnsi="Times New Roman" w:cs="Times New Roman"/>
          <w:bCs/>
          <w:sz w:val="28"/>
          <w:szCs w:val="28"/>
        </w:rPr>
        <w:t>предусмотренной</w:t>
      </w:r>
      <w:proofErr w:type="gramEnd"/>
      <w:r w:rsidRPr="00D77FE1">
        <w:rPr>
          <w:rFonts w:ascii="Times New Roman" w:eastAsia="Calibri" w:hAnsi="Times New Roman" w:cs="Times New Roman"/>
          <w:bCs/>
          <w:sz w:val="28"/>
          <w:szCs w:val="28"/>
        </w:rPr>
        <w:t xml:space="preserve"> приложением № 2 к настоящему Порядку, этапные и текущие медицинские обследования, врачебно-педагогические наблюдения».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2.6 Предельные тренировочные нагрузки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Предел продолжительности тренировочного занятия, с учетом возрастных особенностей спортсменов, а также нормативы максимального объёма тренировочной нагрузки должны соответствовать требованиям Приказа Минспорта РФ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r w:rsidRPr="00B56CA0">
        <w:rPr>
          <w:rFonts w:ascii="Times New Roman" w:eastAsia="Calibri" w:hAnsi="Times New Roman" w:cs="Times New Roman"/>
          <w:bCs/>
          <w:sz w:val="28"/>
          <w:szCs w:val="28"/>
        </w:rPr>
        <w:t xml:space="preserve"> [4]</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Так, продолжительность тренировочного занятия на этапе начальной подготовки должна составлять не более двух, на тренировочном – не более трех, а на этапах совершенствования спортивного мастерства и высшего спортивного мастерства – четырёх академических часов.</w:t>
      </w:r>
      <w:proofErr w:type="gramEnd"/>
      <w:r w:rsidRPr="00D77FE1">
        <w:rPr>
          <w:rFonts w:ascii="Times New Roman" w:eastAsia="Calibri" w:hAnsi="Times New Roman" w:cs="Times New Roman"/>
          <w:bCs/>
          <w:sz w:val="28"/>
          <w:szCs w:val="28"/>
        </w:rPr>
        <w:t xml:space="preserve"> При этом если суточный тренировочный проце</w:t>
      </w:r>
      <w:proofErr w:type="gramStart"/>
      <w:r w:rsidRPr="00D77FE1">
        <w:rPr>
          <w:rFonts w:ascii="Times New Roman" w:eastAsia="Calibri" w:hAnsi="Times New Roman" w:cs="Times New Roman"/>
          <w:bCs/>
          <w:sz w:val="28"/>
          <w:szCs w:val="28"/>
        </w:rPr>
        <w:t>сс  вкл</w:t>
      </w:r>
      <w:proofErr w:type="gramEnd"/>
      <w:r w:rsidRPr="00D77FE1">
        <w:rPr>
          <w:rFonts w:ascii="Times New Roman" w:eastAsia="Calibri" w:hAnsi="Times New Roman" w:cs="Times New Roman"/>
          <w:bCs/>
          <w:sz w:val="28"/>
          <w:szCs w:val="28"/>
        </w:rPr>
        <w:t>ючает в себя две и более тренировки, то их суммарная продолжительность не должна превышать восьми академических часов.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Общее количество часов в неделю варьируется: от 6 - на начальном этапе (до года) и 9 часов – свыше года; на тренировочном этапе спортивной подготовки – 12 часов в неделю для занимающихся до 2-лет и 18 часов  - свыше 2-х лет; на этапе совершенствования спортивного мастерства – до 28 часов и  до 32 часов - на этапе высшего спортивного мастерства.</w:t>
      </w:r>
      <w:proofErr w:type="gramEnd"/>
      <w:r w:rsidRPr="00D77FE1">
        <w:rPr>
          <w:rFonts w:ascii="Times New Roman" w:eastAsia="Calibri" w:hAnsi="Times New Roman" w:cs="Times New Roman"/>
          <w:bCs/>
          <w:sz w:val="28"/>
          <w:szCs w:val="28"/>
        </w:rPr>
        <w:t xml:space="preserve"> При общем количестве тренировочных занятий, не превышающем 208 - на этапе начальной подготовки, 312 - на этапе спортивной специализации, 520 – </w:t>
      </w:r>
      <w:r w:rsidRPr="00D77FE1">
        <w:rPr>
          <w:rFonts w:ascii="Times New Roman" w:eastAsia="Calibri" w:hAnsi="Times New Roman" w:cs="Times New Roman"/>
          <w:bCs/>
          <w:sz w:val="28"/>
          <w:szCs w:val="28"/>
        </w:rPr>
        <w:lastRenderedPageBreak/>
        <w:t>совершенствования спортивного мастерства и 624 – высшего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Нормативы максимального объема годовой тренировочной нагрузки, выражаемые в общем количестве тренировочных часов, соответствуют требованиям Федерального стандарта спортивной подготовки по виду спорта прыжки на лыжах с трамплина  и составляют:</w:t>
      </w:r>
      <w:proofErr w:type="gramEnd"/>
    </w:p>
    <w:p w:rsidR="001D4DAD" w:rsidRPr="00D77FE1" w:rsidRDefault="001D4DAD" w:rsidP="001D4DAD">
      <w:pPr>
        <w:ind w:firstLine="709"/>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до 1-го года: до  312 часов;</w:t>
      </w:r>
    </w:p>
    <w:p w:rsidR="001D4DAD" w:rsidRPr="00D77FE1" w:rsidRDefault="001D4DAD" w:rsidP="001D4DAD">
      <w:pPr>
        <w:ind w:firstLine="709"/>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свыше 1-го года: до 468 часов;</w:t>
      </w:r>
    </w:p>
    <w:p w:rsidR="001D4DAD" w:rsidRPr="00D77FE1" w:rsidRDefault="001D4DAD" w:rsidP="001D4DAD">
      <w:pPr>
        <w:ind w:firstLine="709"/>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до 2-х лет: до 624 часов;</w:t>
      </w:r>
    </w:p>
    <w:p w:rsidR="001D4DAD" w:rsidRPr="00D77FE1" w:rsidRDefault="001D4DAD" w:rsidP="001D4DAD">
      <w:pPr>
        <w:ind w:firstLine="709"/>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свыше 2-х лет: 936 часов;</w:t>
      </w:r>
    </w:p>
    <w:p w:rsidR="001D4DAD" w:rsidRPr="00D77FE1" w:rsidRDefault="001D4DAD" w:rsidP="001D4DAD">
      <w:pPr>
        <w:spacing w:after="0" w:line="360" w:lineRule="auto"/>
        <w:ind w:firstLine="709"/>
        <w:rPr>
          <w:rFonts w:ascii="Times New Roman" w:hAnsi="Times New Roman" w:cs="Times New Roman"/>
          <w:sz w:val="28"/>
          <w:szCs w:val="28"/>
        </w:rPr>
      </w:pPr>
      <w:r w:rsidRPr="00D77FE1">
        <w:rPr>
          <w:rFonts w:ascii="Times New Roman" w:eastAsia="Calibri" w:hAnsi="Times New Roman" w:cs="Times New Roman"/>
          <w:bCs/>
          <w:sz w:val="28"/>
          <w:szCs w:val="28"/>
        </w:rPr>
        <w:t>- на этапе спортивного совершенствования:</w:t>
      </w:r>
      <w:r w:rsidRPr="00D77FE1">
        <w:t xml:space="preserve"> </w:t>
      </w:r>
      <w:r w:rsidRPr="00D77FE1">
        <w:rPr>
          <w:rFonts w:ascii="Times New Roman" w:hAnsi="Times New Roman" w:cs="Times New Roman"/>
          <w:sz w:val="28"/>
          <w:szCs w:val="28"/>
        </w:rPr>
        <w:t>до 1248 – 1456 часов в зависимости от года подготовки;</w:t>
      </w:r>
    </w:p>
    <w:p w:rsidR="001D4DAD" w:rsidRPr="00D77FE1" w:rsidRDefault="001D4DAD" w:rsidP="001D4DAD">
      <w:pPr>
        <w:spacing w:after="0" w:line="360" w:lineRule="auto"/>
        <w:ind w:firstLine="709"/>
      </w:pPr>
      <w:r w:rsidRPr="00D77FE1">
        <w:rPr>
          <w:rFonts w:ascii="Times New Roman" w:hAnsi="Times New Roman" w:cs="Times New Roman"/>
          <w:sz w:val="28"/>
          <w:szCs w:val="28"/>
        </w:rPr>
        <w:t>- на этапе высшего спортивного мастерства:  до  1664 часов.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sz w:val="28"/>
          <w:szCs w:val="28"/>
        </w:rPr>
        <w:t>2.7 Требования к экипировке, спортивному инвентарю и оборудованию для занятий прыжками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Как показывает практика, специфика вида спорта обуславливает необходимость обеспечения </w:t>
      </w:r>
      <w:proofErr w:type="gramStart"/>
      <w:r w:rsidRPr="00D77FE1">
        <w:rPr>
          <w:rFonts w:ascii="Times New Roman" w:hAnsi="Times New Roman" w:cs="Times New Roman"/>
          <w:sz w:val="28"/>
          <w:szCs w:val="28"/>
        </w:rPr>
        <w:t>занимающихся</w:t>
      </w:r>
      <w:proofErr w:type="gramEnd"/>
      <w:r w:rsidRPr="00D77FE1">
        <w:rPr>
          <w:rFonts w:ascii="Times New Roman" w:hAnsi="Times New Roman" w:cs="Times New Roman"/>
          <w:sz w:val="28"/>
          <w:szCs w:val="28"/>
        </w:rPr>
        <w:t xml:space="preserve"> индивидуальным инвентарем и  экипировкой, причем не только в связи с особенностями его подбора под каждого спортсмена, но и круглогодичной эксплуатацией инвентаря.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При комплектации инвентаря следует учесть одинаковое количество креплений и лыж. </w:t>
      </w:r>
      <w:proofErr w:type="gramStart"/>
      <w:r w:rsidRPr="00D77FE1">
        <w:rPr>
          <w:rFonts w:ascii="Times New Roman" w:hAnsi="Times New Roman" w:cs="Times New Roman"/>
          <w:sz w:val="28"/>
          <w:szCs w:val="28"/>
        </w:rPr>
        <w:t>При закупках лыжного инвентаря необходимо учитывать особенности этапа подготовки и двух-сезонное планирование спортивной подготовки.</w:t>
      </w:r>
      <w:proofErr w:type="gramEnd"/>
      <w:r w:rsidRPr="00D77FE1">
        <w:rPr>
          <w:rFonts w:ascii="Times New Roman" w:hAnsi="Times New Roman" w:cs="Times New Roman"/>
          <w:sz w:val="28"/>
          <w:szCs w:val="28"/>
        </w:rPr>
        <w:t xml:space="preserve"> Так, минимальный комплект лыж для этапа высшего спортивного мастерства должен включать четыре пары: две – для прыжков на летнем трамплине с искусственным покрытием, когда одна пара подбирается для прыжков на большом трамплине, другая – на малом и две, </w:t>
      </w:r>
      <w:r w:rsidRPr="00D77FE1">
        <w:rPr>
          <w:rFonts w:ascii="Times New Roman" w:hAnsi="Times New Roman" w:cs="Times New Roman"/>
          <w:sz w:val="28"/>
          <w:szCs w:val="28"/>
        </w:rPr>
        <w:lastRenderedPageBreak/>
        <w:t xml:space="preserve">по аналогии, для прыжков в зимний период. Срок службы инвентаря ограничен одним сезоном, так как через это время лыжи теряют свои свойства. В таблицах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 xml:space="preserve">8,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 xml:space="preserve">9,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10 представлены значения показателей минимального обеспечения спортсменов инвентарем и экипировкой</w:t>
      </w:r>
      <w:r w:rsidRPr="00B56CA0">
        <w:rPr>
          <w:rFonts w:ascii="Times New Roman" w:hAnsi="Times New Roman" w:cs="Times New Roman"/>
          <w:sz w:val="28"/>
          <w:szCs w:val="28"/>
        </w:rPr>
        <w:t xml:space="preserve"> [2]</w:t>
      </w:r>
      <w:r w:rsidRPr="00D77FE1">
        <w:rPr>
          <w:rFonts w:ascii="Times New Roman" w:hAnsi="Times New Roman" w:cs="Times New Roman"/>
          <w:sz w:val="28"/>
          <w:szCs w:val="28"/>
        </w:rPr>
        <w:t>.</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8 - Требования к экипировке, спортивному инвентарю и оборудованию для занятий прыжками на лыжах с трамплина</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2"/>
        <w:gridCol w:w="5613"/>
        <w:gridCol w:w="1680"/>
        <w:gridCol w:w="1684"/>
      </w:tblGrid>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N </w:t>
            </w:r>
            <w:proofErr w:type="gramStart"/>
            <w:r w:rsidRPr="00D77FE1">
              <w:rPr>
                <w:rFonts w:ascii="Times New Roman" w:eastAsiaTheme="minorEastAsia" w:hAnsi="Times New Roman" w:cs="Times New Roman"/>
                <w:sz w:val="24"/>
                <w:szCs w:val="24"/>
                <w:lang w:eastAsia="ru-RU"/>
              </w:rPr>
              <w:t>п</w:t>
            </w:r>
            <w:proofErr w:type="gramEnd"/>
            <w:r w:rsidRPr="00D77FE1">
              <w:rPr>
                <w:rFonts w:ascii="Times New Roman" w:eastAsiaTheme="minorEastAsia" w:hAnsi="Times New Roman" w:cs="Times New Roman"/>
                <w:sz w:val="24"/>
                <w:szCs w:val="24"/>
                <w:lang w:eastAsia="ru-RU"/>
              </w:rPr>
              <w:t>/п</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Наименование оборудования, спортивного инвентаря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Единица измерения</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Количество изделий</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Измеритель скорости ветра</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Крепления для лыж для прыжков с трамплина</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Лыжи для прыжков с трамплина</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пар</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Термометр наружный</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w:t>
            </w:r>
          </w:p>
        </w:tc>
      </w:tr>
      <w:tr w:rsidR="001D4DAD" w:rsidRPr="00D77FE1" w:rsidTr="00D66503">
        <w:tc>
          <w:tcPr>
            <w:tcW w:w="9639" w:type="dxa"/>
            <w:gridSpan w:val="4"/>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outlineLvl w:val="3"/>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Дополнительное и вспомогательное оборудование, спортивный инвентарь</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5</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Бревно гимнастическое</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Брусья гимнастические</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7</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Гантели массивные от 0,5 до 5 кг</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8</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Гантели переменной массы от 3 до 12 кг</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пар</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5</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9</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Жилет с отягощением</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15</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10</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Конь гимнастический</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11</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Мат гимнастический</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10</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12</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Мостик гимнастический</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13</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Мяч набивной (</w:t>
            </w:r>
            <w:proofErr w:type="spellStart"/>
            <w:r w:rsidRPr="00D77FE1">
              <w:rPr>
                <w:rFonts w:ascii="Times New Roman" w:eastAsiaTheme="minorEastAsia" w:hAnsi="Times New Roman" w:cs="Times New Roman"/>
                <w:sz w:val="24"/>
                <w:szCs w:val="24"/>
                <w:lang w:eastAsia="ru-RU"/>
              </w:rPr>
              <w:t>медицинбол</w:t>
            </w:r>
            <w:proofErr w:type="spellEnd"/>
            <w:r w:rsidRPr="00D77FE1">
              <w:rPr>
                <w:rFonts w:ascii="Times New Roman" w:eastAsiaTheme="minorEastAsia" w:hAnsi="Times New Roman" w:cs="Times New Roman"/>
                <w:sz w:val="24"/>
                <w:szCs w:val="24"/>
                <w:lang w:eastAsia="ru-RU"/>
              </w:rPr>
              <w:t>) 1,0 - 5,0 кг</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Перекладина гимнастическая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15</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Помост тяжелоатлетический</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Пояс утяжелительный</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15</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17</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Скакалка гимнастическая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12</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Скамейка гимнастическая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19</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Стенка гимнастическая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8</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20</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Утяжелители для ног</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15</w:t>
            </w:r>
          </w:p>
        </w:tc>
      </w:tr>
    </w:tbl>
    <w:p w:rsidR="001D4DAD" w:rsidRPr="00D77FE1" w:rsidRDefault="001D4DAD" w:rsidP="001D4DAD">
      <w:pPr>
        <w:tabs>
          <w:tab w:val="right" w:pos="9354"/>
        </w:tabs>
        <w:spacing w:after="0" w:line="240" w:lineRule="auto"/>
        <w:rPr>
          <w:rFonts w:ascii="Times New Roman" w:hAnsi="Times New Roman" w:cs="Times New Roman"/>
          <w:sz w:val="28"/>
          <w:szCs w:val="28"/>
        </w:rPr>
      </w:pPr>
      <w:r w:rsidRPr="00D77FE1">
        <w:rPr>
          <w:rFonts w:ascii="Times New Roman" w:hAnsi="Times New Roman" w:cs="Times New Roman"/>
          <w:sz w:val="28"/>
          <w:szCs w:val="28"/>
        </w:rPr>
        <w:lastRenderedPageBreak/>
        <w:t xml:space="preserve">Продолжение таблицы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8</w:t>
      </w:r>
    </w:p>
    <w:p w:rsidR="001D4DAD" w:rsidRPr="00D77FE1" w:rsidRDefault="001D4DAD" w:rsidP="001D4DAD">
      <w:pPr>
        <w:rPr>
          <w:rFonts w:ascii="Arial" w:eastAsiaTheme="minorEastAsia" w:hAnsi="Arial" w:cs="Arial"/>
          <w:sz w:val="20"/>
          <w:szCs w:val="20"/>
          <w:lang w:eastAsia="ru-RU"/>
        </w:rPr>
      </w:pP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662"/>
        <w:gridCol w:w="5613"/>
        <w:gridCol w:w="1680"/>
        <w:gridCol w:w="1684"/>
      </w:tblGrid>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N </w:t>
            </w:r>
            <w:proofErr w:type="gramStart"/>
            <w:r w:rsidRPr="00D77FE1">
              <w:rPr>
                <w:rFonts w:ascii="Times New Roman" w:eastAsiaTheme="minorEastAsia" w:hAnsi="Times New Roman" w:cs="Times New Roman"/>
                <w:sz w:val="24"/>
                <w:szCs w:val="24"/>
                <w:lang w:eastAsia="ru-RU"/>
              </w:rPr>
              <w:t>п</w:t>
            </w:r>
            <w:proofErr w:type="gramEnd"/>
            <w:r w:rsidRPr="00D77FE1">
              <w:rPr>
                <w:rFonts w:ascii="Times New Roman" w:eastAsiaTheme="minorEastAsia" w:hAnsi="Times New Roman" w:cs="Times New Roman"/>
                <w:sz w:val="24"/>
                <w:szCs w:val="24"/>
                <w:lang w:eastAsia="ru-RU"/>
              </w:rPr>
              <w:t>/п</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Наименование оборудования, спортивного инвентаря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Единица измерения</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Количество изделий</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21</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Утяжелители для рук</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15</w:t>
            </w:r>
          </w:p>
        </w:tc>
      </w:tr>
      <w:tr w:rsidR="001D4DAD" w:rsidRPr="00D77FE1" w:rsidTr="00D66503">
        <w:tc>
          <w:tcPr>
            <w:tcW w:w="66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22</w:t>
            </w:r>
          </w:p>
        </w:tc>
        <w:tc>
          <w:tcPr>
            <w:tcW w:w="561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Штанга тренировочная</w:t>
            </w:r>
          </w:p>
        </w:tc>
        <w:tc>
          <w:tcPr>
            <w:tcW w:w="168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bl>
    <w:p w:rsidR="001D4DAD" w:rsidRPr="00D77FE1" w:rsidRDefault="001D4DAD" w:rsidP="001D4DAD">
      <w:pPr>
        <w:rPr>
          <w:rFonts w:ascii="Arial" w:eastAsiaTheme="minorEastAsia" w:hAnsi="Arial" w:cs="Arial"/>
          <w:sz w:val="20"/>
          <w:szCs w:val="20"/>
          <w:lang w:eastAsia="ru-RU"/>
        </w:rPr>
      </w:pPr>
    </w:p>
    <w:p w:rsidR="001D4DAD" w:rsidRPr="00D77FE1" w:rsidRDefault="001D4DAD" w:rsidP="001D4DAD">
      <w:pPr>
        <w:rPr>
          <w:rFonts w:ascii="Arial" w:eastAsiaTheme="minorEastAsia" w:hAnsi="Arial" w:cs="Arial"/>
          <w:sz w:val="20"/>
          <w:szCs w:val="20"/>
          <w:lang w:eastAsia="ru-RU"/>
        </w:rPr>
      </w:pPr>
    </w:p>
    <w:p w:rsidR="001D4DAD" w:rsidRPr="00D77FE1" w:rsidRDefault="001D4DAD" w:rsidP="001D4DAD">
      <w:pPr>
        <w:rPr>
          <w:rFonts w:ascii="Arial" w:eastAsiaTheme="minorEastAsia" w:hAnsi="Arial" w:cs="Arial"/>
          <w:sz w:val="20"/>
          <w:szCs w:val="20"/>
          <w:lang w:eastAsia="ru-RU"/>
        </w:rPr>
      </w:pPr>
    </w:p>
    <w:p w:rsidR="001D4DAD" w:rsidRPr="00D77FE1" w:rsidRDefault="001D4DAD" w:rsidP="001D4DAD">
      <w:pPr>
        <w:rPr>
          <w:rFonts w:ascii="Arial" w:eastAsiaTheme="minorEastAsia" w:hAnsi="Arial" w:cs="Arial"/>
          <w:sz w:val="20"/>
          <w:szCs w:val="20"/>
          <w:lang w:eastAsia="ru-RU"/>
        </w:rPr>
      </w:pPr>
    </w:p>
    <w:p w:rsidR="001D4DAD" w:rsidRPr="00D77FE1" w:rsidRDefault="001D4DAD" w:rsidP="001D4DAD">
      <w:pPr>
        <w:rPr>
          <w:rFonts w:ascii="Arial" w:eastAsiaTheme="minorEastAsia" w:hAnsi="Arial" w:cs="Arial"/>
          <w:sz w:val="20"/>
          <w:szCs w:val="20"/>
          <w:lang w:eastAsia="ru-RU"/>
        </w:rPr>
        <w:sectPr w:rsidR="001D4DAD" w:rsidRPr="00D77FE1" w:rsidSect="00352821">
          <w:pgSz w:w="11906" w:h="16838"/>
          <w:pgMar w:top="1134" w:right="851" w:bottom="1134" w:left="1701" w:header="709" w:footer="289" w:gutter="0"/>
          <w:cols w:space="720"/>
          <w:titlePg/>
          <w:docGrid w:linePitch="299"/>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0"/>
        <w:gridCol w:w="2490"/>
        <w:gridCol w:w="1110"/>
        <w:gridCol w:w="1620"/>
        <w:gridCol w:w="990"/>
        <w:gridCol w:w="990"/>
        <w:gridCol w:w="990"/>
        <w:gridCol w:w="990"/>
        <w:gridCol w:w="990"/>
        <w:gridCol w:w="990"/>
        <w:gridCol w:w="990"/>
        <w:gridCol w:w="990"/>
      </w:tblGrid>
      <w:tr w:rsidR="001D4DAD" w:rsidRPr="00D77FE1" w:rsidTr="00D66503">
        <w:tc>
          <w:tcPr>
            <w:tcW w:w="13560" w:type="dxa"/>
            <w:gridSpan w:val="12"/>
            <w:tcBorders>
              <w:bottom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D77FE1">
              <w:rPr>
                <w:rFonts w:ascii="Times New Roman" w:eastAsiaTheme="minorEastAsia" w:hAnsi="Times New Roman" w:cs="Times New Roman"/>
                <w:sz w:val="28"/>
                <w:szCs w:val="28"/>
                <w:lang w:eastAsia="ru-RU"/>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eastAsiaTheme="minorEastAsia" w:hAnsi="Times New Roman" w:cs="Times New Roman"/>
                <w:sz w:val="28"/>
                <w:szCs w:val="28"/>
                <w:lang w:eastAsia="ru-RU"/>
              </w:rPr>
              <w:t>9 - Спортивный инвентарь, передаваемый в индивидуальное пользование</w:t>
            </w:r>
          </w:p>
        </w:tc>
      </w:tr>
      <w:tr w:rsidR="001D4DAD" w:rsidRPr="00D77FE1" w:rsidTr="00D66503">
        <w:tc>
          <w:tcPr>
            <w:tcW w:w="420"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N </w:t>
            </w:r>
            <w:proofErr w:type="gramStart"/>
            <w:r w:rsidRPr="00D77FE1">
              <w:rPr>
                <w:rFonts w:ascii="Times New Roman" w:eastAsiaTheme="minorEastAsia" w:hAnsi="Times New Roman" w:cs="Times New Roman"/>
                <w:sz w:val="24"/>
                <w:szCs w:val="24"/>
                <w:lang w:eastAsia="ru-RU"/>
              </w:rPr>
              <w:t>п</w:t>
            </w:r>
            <w:proofErr w:type="gramEnd"/>
            <w:r w:rsidRPr="00D77FE1">
              <w:rPr>
                <w:rFonts w:ascii="Times New Roman" w:eastAsiaTheme="minorEastAsia" w:hAnsi="Times New Roman" w:cs="Times New Roman"/>
                <w:sz w:val="24"/>
                <w:szCs w:val="24"/>
                <w:lang w:eastAsia="ru-RU"/>
              </w:rPr>
              <w:t>/п</w:t>
            </w:r>
          </w:p>
        </w:tc>
        <w:tc>
          <w:tcPr>
            <w:tcW w:w="2490"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Наименование спортивной экипировки индивидуального пользования</w:t>
            </w:r>
          </w:p>
        </w:tc>
        <w:tc>
          <w:tcPr>
            <w:tcW w:w="1110"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Единица измерения</w:t>
            </w:r>
          </w:p>
        </w:tc>
        <w:tc>
          <w:tcPr>
            <w:tcW w:w="1620"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Расчетная единица</w:t>
            </w:r>
          </w:p>
        </w:tc>
        <w:tc>
          <w:tcPr>
            <w:tcW w:w="7920" w:type="dxa"/>
            <w:gridSpan w:val="8"/>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Этапы </w:t>
            </w:r>
            <w:proofErr w:type="gramStart"/>
            <w:r w:rsidRPr="00D77FE1">
              <w:rPr>
                <w:rFonts w:ascii="Times New Roman" w:eastAsiaTheme="minorEastAsia" w:hAnsi="Times New Roman" w:cs="Times New Roman"/>
                <w:sz w:val="24"/>
                <w:szCs w:val="24"/>
                <w:lang w:eastAsia="ru-RU"/>
              </w:rPr>
              <w:t>спортивной</w:t>
            </w:r>
            <w:proofErr w:type="gramEnd"/>
            <w:r w:rsidRPr="00D77FE1">
              <w:rPr>
                <w:rFonts w:ascii="Times New Roman" w:eastAsiaTheme="minorEastAsia" w:hAnsi="Times New Roman" w:cs="Times New Roman"/>
                <w:sz w:val="24"/>
                <w:szCs w:val="24"/>
                <w:lang w:eastAsia="ru-RU"/>
              </w:rPr>
              <w:t xml:space="preserve"> подготовки</w:t>
            </w:r>
          </w:p>
        </w:tc>
      </w:tr>
      <w:tr w:rsidR="001D4DAD" w:rsidRPr="00D77FE1" w:rsidTr="00D66503">
        <w:tc>
          <w:tcPr>
            <w:tcW w:w="42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249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111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19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gramStart"/>
            <w:r w:rsidRPr="00D77FE1">
              <w:rPr>
                <w:rFonts w:ascii="Times New Roman" w:eastAsiaTheme="minorEastAsia" w:hAnsi="Times New Roman" w:cs="Times New Roman"/>
                <w:sz w:val="24"/>
                <w:szCs w:val="24"/>
                <w:lang w:eastAsia="ru-RU"/>
              </w:rPr>
              <w:t>начальной</w:t>
            </w:r>
            <w:proofErr w:type="gramEnd"/>
            <w:r w:rsidRPr="00D77FE1">
              <w:rPr>
                <w:rFonts w:ascii="Times New Roman" w:eastAsiaTheme="minorEastAsia" w:hAnsi="Times New Roman" w:cs="Times New Roman"/>
                <w:sz w:val="24"/>
                <w:szCs w:val="24"/>
                <w:lang w:eastAsia="ru-RU"/>
              </w:rPr>
              <w:t xml:space="preserve"> подготовки</w:t>
            </w:r>
          </w:p>
        </w:tc>
        <w:tc>
          <w:tcPr>
            <w:tcW w:w="19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тренировочный этап (этап спортивной специализации)</w:t>
            </w:r>
          </w:p>
        </w:tc>
        <w:tc>
          <w:tcPr>
            <w:tcW w:w="19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spellStart"/>
            <w:proofErr w:type="gramStart"/>
            <w:r w:rsidRPr="00D77FE1">
              <w:rPr>
                <w:rFonts w:ascii="Times New Roman" w:eastAsiaTheme="minorEastAsia" w:hAnsi="Times New Roman" w:cs="Times New Roman"/>
                <w:sz w:val="24"/>
                <w:szCs w:val="24"/>
                <w:lang w:eastAsia="ru-RU"/>
              </w:rPr>
              <w:t>совершенствова-ния</w:t>
            </w:r>
            <w:proofErr w:type="spellEnd"/>
            <w:proofErr w:type="gramEnd"/>
            <w:r w:rsidRPr="00D77FE1">
              <w:rPr>
                <w:rFonts w:ascii="Times New Roman" w:eastAsiaTheme="minorEastAsia" w:hAnsi="Times New Roman" w:cs="Times New Roman"/>
                <w:sz w:val="24"/>
                <w:szCs w:val="24"/>
                <w:lang w:eastAsia="ru-RU"/>
              </w:rPr>
              <w:t xml:space="preserve"> спортивного мастерства</w:t>
            </w:r>
          </w:p>
        </w:tc>
        <w:tc>
          <w:tcPr>
            <w:tcW w:w="19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высшего спортивного мастерства</w:t>
            </w:r>
          </w:p>
        </w:tc>
      </w:tr>
      <w:tr w:rsidR="001D4DAD" w:rsidRPr="00D77FE1" w:rsidTr="00D66503">
        <w:tc>
          <w:tcPr>
            <w:tcW w:w="42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249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111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roofErr w:type="spellStart"/>
            <w:proofErr w:type="gramStart"/>
            <w:r w:rsidRPr="00D77FE1">
              <w:rPr>
                <w:rFonts w:ascii="Times New Roman" w:eastAsiaTheme="minorEastAsia" w:hAnsi="Times New Roman" w:cs="Times New Roman"/>
                <w:sz w:val="24"/>
                <w:szCs w:val="24"/>
                <w:lang w:eastAsia="ru-RU"/>
              </w:rPr>
              <w:t>Количе-ство</w:t>
            </w:r>
            <w:proofErr w:type="spellEnd"/>
            <w:proofErr w:type="gramEnd"/>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срок </w:t>
            </w:r>
            <w:proofErr w:type="spellStart"/>
            <w:proofErr w:type="gramStart"/>
            <w:r w:rsidRPr="00D77FE1">
              <w:rPr>
                <w:rFonts w:ascii="Times New Roman" w:eastAsiaTheme="minorEastAsia" w:hAnsi="Times New Roman" w:cs="Times New Roman"/>
                <w:sz w:val="24"/>
                <w:szCs w:val="24"/>
                <w:lang w:eastAsia="ru-RU"/>
              </w:rPr>
              <w:t>эксплу-атации</w:t>
            </w:r>
            <w:proofErr w:type="spellEnd"/>
            <w:proofErr w:type="gramEnd"/>
            <w:r w:rsidRPr="00D77FE1">
              <w:rPr>
                <w:rFonts w:ascii="Times New Roman" w:eastAsiaTheme="minorEastAsia" w:hAnsi="Times New Roman" w:cs="Times New Roman"/>
                <w:sz w:val="24"/>
                <w:szCs w:val="24"/>
                <w:lang w:eastAsia="ru-RU"/>
              </w:rPr>
              <w:t xml:space="preserve"> (лет)</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roofErr w:type="spellStart"/>
            <w:proofErr w:type="gramStart"/>
            <w:r w:rsidRPr="00D77FE1">
              <w:rPr>
                <w:rFonts w:ascii="Times New Roman" w:eastAsiaTheme="minorEastAsia" w:hAnsi="Times New Roman" w:cs="Times New Roman"/>
                <w:sz w:val="24"/>
                <w:szCs w:val="24"/>
                <w:lang w:eastAsia="ru-RU"/>
              </w:rPr>
              <w:t>Количе-ство</w:t>
            </w:r>
            <w:proofErr w:type="spellEnd"/>
            <w:proofErr w:type="gramEnd"/>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срок эксплуатации (лет)</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roofErr w:type="spellStart"/>
            <w:proofErr w:type="gramStart"/>
            <w:r w:rsidRPr="00D77FE1">
              <w:rPr>
                <w:rFonts w:ascii="Times New Roman" w:eastAsiaTheme="minorEastAsia" w:hAnsi="Times New Roman" w:cs="Times New Roman"/>
                <w:sz w:val="24"/>
                <w:szCs w:val="24"/>
                <w:lang w:eastAsia="ru-RU"/>
              </w:rPr>
              <w:t>Количе-ство</w:t>
            </w:r>
            <w:proofErr w:type="spellEnd"/>
            <w:proofErr w:type="gramEnd"/>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срок </w:t>
            </w:r>
            <w:proofErr w:type="spellStart"/>
            <w:proofErr w:type="gramStart"/>
            <w:r w:rsidRPr="00D77FE1">
              <w:rPr>
                <w:rFonts w:ascii="Times New Roman" w:eastAsiaTheme="minorEastAsia" w:hAnsi="Times New Roman" w:cs="Times New Roman"/>
                <w:sz w:val="24"/>
                <w:szCs w:val="24"/>
                <w:lang w:eastAsia="ru-RU"/>
              </w:rPr>
              <w:t>эксплу-атации</w:t>
            </w:r>
            <w:proofErr w:type="spellEnd"/>
            <w:proofErr w:type="gramEnd"/>
            <w:r w:rsidRPr="00D77FE1">
              <w:rPr>
                <w:rFonts w:ascii="Times New Roman" w:eastAsiaTheme="minorEastAsia" w:hAnsi="Times New Roman" w:cs="Times New Roman"/>
                <w:sz w:val="24"/>
                <w:szCs w:val="24"/>
                <w:lang w:eastAsia="ru-RU"/>
              </w:rPr>
              <w:t xml:space="preserve"> (лет)</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roofErr w:type="spellStart"/>
            <w:proofErr w:type="gramStart"/>
            <w:r w:rsidRPr="00D77FE1">
              <w:rPr>
                <w:rFonts w:ascii="Times New Roman" w:eastAsiaTheme="minorEastAsia" w:hAnsi="Times New Roman" w:cs="Times New Roman"/>
                <w:sz w:val="24"/>
                <w:szCs w:val="24"/>
                <w:lang w:eastAsia="ru-RU"/>
              </w:rPr>
              <w:t>Количе-ство</w:t>
            </w:r>
            <w:proofErr w:type="spellEnd"/>
            <w:proofErr w:type="gramEnd"/>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срок </w:t>
            </w:r>
            <w:proofErr w:type="spellStart"/>
            <w:proofErr w:type="gramStart"/>
            <w:r w:rsidRPr="00D77FE1">
              <w:rPr>
                <w:rFonts w:ascii="Times New Roman" w:eastAsiaTheme="minorEastAsia" w:hAnsi="Times New Roman" w:cs="Times New Roman"/>
                <w:sz w:val="24"/>
                <w:szCs w:val="24"/>
                <w:lang w:eastAsia="ru-RU"/>
              </w:rPr>
              <w:t>эксплу-атации</w:t>
            </w:r>
            <w:proofErr w:type="spellEnd"/>
            <w:proofErr w:type="gramEnd"/>
            <w:r w:rsidRPr="00D77FE1">
              <w:rPr>
                <w:rFonts w:ascii="Times New Roman" w:eastAsiaTheme="minorEastAsia" w:hAnsi="Times New Roman" w:cs="Times New Roman"/>
                <w:sz w:val="24"/>
                <w:szCs w:val="24"/>
                <w:lang w:eastAsia="ru-RU"/>
              </w:rPr>
              <w:t xml:space="preserve"> (лет)</w:t>
            </w:r>
          </w:p>
        </w:tc>
      </w:tr>
      <w:tr w:rsidR="001D4DAD" w:rsidRPr="00D77FE1" w:rsidTr="00D66503">
        <w:tc>
          <w:tcPr>
            <w:tcW w:w="4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c>
          <w:tcPr>
            <w:tcW w:w="24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Крепления для лыж для прыжков с трамплина</w:t>
            </w:r>
          </w:p>
        </w:tc>
        <w:tc>
          <w:tcPr>
            <w:tcW w:w="11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на </w:t>
            </w:r>
            <w:proofErr w:type="spellStart"/>
            <w:proofErr w:type="gramStart"/>
            <w:r w:rsidRPr="00D77FE1">
              <w:rPr>
                <w:rFonts w:ascii="Times New Roman" w:eastAsiaTheme="minorEastAsia" w:hAnsi="Times New Roman" w:cs="Times New Roman"/>
                <w:sz w:val="24"/>
                <w:szCs w:val="24"/>
                <w:lang w:eastAsia="ru-RU"/>
              </w:rPr>
              <w:t>занимающе-гося</w:t>
            </w:r>
            <w:proofErr w:type="spellEnd"/>
            <w:proofErr w:type="gramEnd"/>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r>
      <w:tr w:rsidR="001D4DAD" w:rsidRPr="00D77FE1" w:rsidTr="00D66503">
        <w:tc>
          <w:tcPr>
            <w:tcW w:w="4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c>
          <w:tcPr>
            <w:tcW w:w="24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Лыжи для прыжков с трамплина</w:t>
            </w:r>
          </w:p>
        </w:tc>
        <w:tc>
          <w:tcPr>
            <w:tcW w:w="111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пар</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на </w:t>
            </w:r>
            <w:proofErr w:type="spellStart"/>
            <w:proofErr w:type="gramStart"/>
            <w:r w:rsidRPr="00D77FE1">
              <w:rPr>
                <w:rFonts w:ascii="Times New Roman" w:eastAsiaTheme="minorEastAsia" w:hAnsi="Times New Roman" w:cs="Times New Roman"/>
                <w:sz w:val="24"/>
                <w:szCs w:val="24"/>
                <w:lang w:eastAsia="ru-RU"/>
              </w:rPr>
              <w:t>занимающе-гося</w:t>
            </w:r>
            <w:proofErr w:type="spellEnd"/>
            <w:proofErr w:type="gramEnd"/>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6</w:t>
            </w:r>
          </w:p>
        </w:tc>
        <w:tc>
          <w:tcPr>
            <w:tcW w:w="9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bl>
    <w:p w:rsidR="001D4DAD" w:rsidRPr="00D77FE1" w:rsidRDefault="001D4DAD" w:rsidP="001D4DAD">
      <w:pPr>
        <w:spacing w:after="0" w:line="240" w:lineRule="auto"/>
        <w:jc w:val="both"/>
        <w:rPr>
          <w:rFonts w:ascii="Times New Roman" w:hAnsi="Times New Roman" w:cs="Times New Roman"/>
          <w:sz w:val="28"/>
          <w:szCs w:val="28"/>
        </w:rPr>
      </w:pPr>
    </w:p>
    <w:p w:rsidR="001D4DAD" w:rsidRPr="00D77FE1" w:rsidRDefault="001D4DAD" w:rsidP="001D4DA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D77FE1">
        <w:rPr>
          <w:rFonts w:ascii="Times New Roman" w:eastAsiaTheme="minorEastAsia" w:hAnsi="Times New Roman" w:cs="Times New Roman"/>
          <w:sz w:val="28"/>
          <w:szCs w:val="28"/>
          <w:lang w:eastAsia="ru-RU"/>
        </w:rPr>
        <w:t xml:space="preserve">Таблица </w:t>
      </w:r>
      <w:r w:rsidR="00D17D2E">
        <w:rPr>
          <w:rFonts w:ascii="Times New Roman" w:eastAsia="Calibri" w:hAnsi="Times New Roman" w:cs="Times New Roman"/>
          <w:bCs/>
          <w:sz w:val="28"/>
          <w:szCs w:val="28"/>
        </w:rPr>
        <w:t>А.</w:t>
      </w:r>
      <w:r w:rsidRPr="00D77FE1">
        <w:rPr>
          <w:rFonts w:ascii="Times New Roman" w:eastAsiaTheme="minorEastAsia" w:hAnsi="Times New Roman" w:cs="Times New Roman"/>
          <w:sz w:val="28"/>
          <w:szCs w:val="28"/>
          <w:lang w:eastAsia="ru-RU"/>
        </w:rPr>
        <w:t>10  - Обеспечение спортивной экипировкой</w:t>
      </w:r>
    </w:p>
    <w:p w:rsidR="001D4DAD" w:rsidRPr="00D77FE1" w:rsidRDefault="001D4DAD" w:rsidP="001D4DAD">
      <w:pPr>
        <w:widowControl w:val="0"/>
        <w:autoSpaceDE w:val="0"/>
        <w:autoSpaceDN w:val="0"/>
        <w:adjustRightInd w:val="0"/>
        <w:spacing w:after="0" w:line="240" w:lineRule="auto"/>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3"/>
        <w:gridCol w:w="6154"/>
        <w:gridCol w:w="1485"/>
        <w:gridCol w:w="1620"/>
      </w:tblGrid>
      <w:tr w:rsidR="001D4DAD" w:rsidRPr="00D77FE1" w:rsidTr="00D66503">
        <w:tc>
          <w:tcPr>
            <w:tcW w:w="58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N </w:t>
            </w:r>
            <w:proofErr w:type="gramStart"/>
            <w:r w:rsidRPr="00D77FE1">
              <w:rPr>
                <w:rFonts w:ascii="Times New Roman" w:eastAsiaTheme="minorEastAsia" w:hAnsi="Times New Roman" w:cs="Times New Roman"/>
                <w:sz w:val="24"/>
                <w:szCs w:val="24"/>
                <w:lang w:eastAsia="ru-RU"/>
              </w:rPr>
              <w:t>п</w:t>
            </w:r>
            <w:proofErr w:type="gramEnd"/>
            <w:r w:rsidRPr="00D77FE1">
              <w:rPr>
                <w:rFonts w:ascii="Times New Roman" w:eastAsiaTheme="minorEastAsia" w:hAnsi="Times New Roman" w:cs="Times New Roman"/>
                <w:sz w:val="24"/>
                <w:szCs w:val="24"/>
                <w:lang w:eastAsia="ru-RU"/>
              </w:rPr>
              <w:t>/п</w:t>
            </w:r>
          </w:p>
        </w:tc>
        <w:tc>
          <w:tcPr>
            <w:tcW w:w="615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Наименование</w:t>
            </w:r>
          </w:p>
        </w:tc>
        <w:tc>
          <w:tcPr>
            <w:tcW w:w="14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Единица измерения</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Количество изделий</w:t>
            </w:r>
          </w:p>
        </w:tc>
      </w:tr>
      <w:tr w:rsidR="001D4DAD" w:rsidRPr="00D77FE1" w:rsidTr="00D66503">
        <w:tc>
          <w:tcPr>
            <w:tcW w:w="58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c>
          <w:tcPr>
            <w:tcW w:w="615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Ботинки для лыж для прыжков с трамплина</w:t>
            </w:r>
          </w:p>
        </w:tc>
        <w:tc>
          <w:tcPr>
            <w:tcW w:w="14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пар</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r>
      <w:tr w:rsidR="001D4DAD" w:rsidRPr="00D77FE1" w:rsidTr="00D66503">
        <w:tc>
          <w:tcPr>
            <w:tcW w:w="58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c>
          <w:tcPr>
            <w:tcW w:w="615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Очки защитные</w:t>
            </w:r>
          </w:p>
        </w:tc>
        <w:tc>
          <w:tcPr>
            <w:tcW w:w="14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комплект</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r>
      <w:tr w:rsidR="001D4DAD" w:rsidRPr="00D77FE1" w:rsidTr="00D66503">
        <w:tc>
          <w:tcPr>
            <w:tcW w:w="58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c>
          <w:tcPr>
            <w:tcW w:w="615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Чехол для лыж</w:t>
            </w:r>
          </w:p>
        </w:tc>
        <w:tc>
          <w:tcPr>
            <w:tcW w:w="14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r>
      <w:tr w:rsidR="001D4DAD" w:rsidRPr="00D77FE1" w:rsidTr="00D66503">
        <w:tc>
          <w:tcPr>
            <w:tcW w:w="58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4.</w:t>
            </w:r>
          </w:p>
        </w:tc>
        <w:tc>
          <w:tcPr>
            <w:tcW w:w="615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Шлем</w:t>
            </w:r>
          </w:p>
        </w:tc>
        <w:tc>
          <w:tcPr>
            <w:tcW w:w="148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штук</w:t>
            </w:r>
          </w:p>
        </w:tc>
        <w:tc>
          <w:tcPr>
            <w:tcW w:w="162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16</w:t>
            </w:r>
          </w:p>
        </w:tc>
      </w:tr>
    </w:tbl>
    <w:p w:rsidR="001D4DAD" w:rsidRPr="00D77FE1" w:rsidRDefault="001D4DAD" w:rsidP="001D4DAD">
      <w:pPr>
        <w:widowControl w:val="0"/>
        <w:autoSpaceDE w:val="0"/>
        <w:autoSpaceDN w:val="0"/>
        <w:adjustRightInd w:val="0"/>
        <w:spacing w:after="0" w:line="240" w:lineRule="auto"/>
        <w:outlineLvl w:val="2"/>
        <w:rPr>
          <w:rFonts w:ascii="Times New Roman" w:eastAsiaTheme="minorEastAsia" w:hAnsi="Times New Roman" w:cs="Times New Roman"/>
          <w:sz w:val="28"/>
          <w:szCs w:val="28"/>
          <w:lang w:eastAsia="ru-RU"/>
        </w:rPr>
      </w:pPr>
    </w:p>
    <w:p w:rsidR="001D4DAD" w:rsidRPr="00D77FE1" w:rsidRDefault="001D4DAD" w:rsidP="001D4DAD">
      <w:pPr>
        <w:widowControl w:val="0"/>
        <w:autoSpaceDE w:val="0"/>
        <w:autoSpaceDN w:val="0"/>
        <w:adjustRightInd w:val="0"/>
        <w:spacing w:after="0" w:line="240" w:lineRule="auto"/>
        <w:outlineLvl w:val="2"/>
        <w:rPr>
          <w:rFonts w:ascii="Times New Roman" w:eastAsiaTheme="minorEastAsia" w:hAnsi="Times New Roman" w:cs="Times New Roman"/>
          <w:sz w:val="28"/>
          <w:szCs w:val="28"/>
          <w:lang w:eastAsia="ru-RU"/>
        </w:rPr>
      </w:pPr>
      <w:r w:rsidRPr="00D77FE1">
        <w:rPr>
          <w:rFonts w:ascii="Times New Roman" w:eastAsiaTheme="minorEastAsia" w:hAnsi="Times New Roman" w:cs="Times New Roman"/>
          <w:sz w:val="28"/>
          <w:szCs w:val="28"/>
          <w:lang w:eastAsia="ru-RU"/>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eastAsiaTheme="minorEastAsia" w:hAnsi="Times New Roman" w:cs="Times New Roman"/>
          <w:sz w:val="28"/>
          <w:szCs w:val="28"/>
          <w:lang w:eastAsia="ru-RU"/>
        </w:rPr>
        <w:t xml:space="preserve">11 - Спортивная экипировка, передаваемая в индивидуальное пользование </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268"/>
        <w:gridCol w:w="1134"/>
        <w:gridCol w:w="1984"/>
        <w:gridCol w:w="851"/>
        <w:gridCol w:w="1134"/>
        <w:gridCol w:w="992"/>
        <w:gridCol w:w="992"/>
        <w:gridCol w:w="992"/>
        <w:gridCol w:w="993"/>
        <w:gridCol w:w="797"/>
        <w:gridCol w:w="1045"/>
      </w:tblGrid>
      <w:tr w:rsidR="001D4DAD" w:rsidRPr="00D77FE1" w:rsidTr="00D66503">
        <w:tc>
          <w:tcPr>
            <w:tcW w:w="426"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 xml:space="preserve">N </w:t>
            </w:r>
            <w:proofErr w:type="gramStart"/>
            <w:r w:rsidRPr="00D77FE1">
              <w:rPr>
                <w:rFonts w:ascii="Times New Roman" w:eastAsiaTheme="minorEastAsia" w:hAnsi="Times New Roman" w:cs="Times New Roman"/>
                <w:lang w:eastAsia="ru-RU"/>
              </w:rPr>
              <w:t>п</w:t>
            </w:r>
            <w:proofErr w:type="gramEnd"/>
            <w:r w:rsidRPr="00D77FE1">
              <w:rPr>
                <w:rFonts w:ascii="Times New Roman" w:eastAsiaTheme="minorEastAsia" w:hAnsi="Times New Roman" w:cs="Times New Roman"/>
                <w:lang w:eastAsia="ru-RU"/>
              </w:rPr>
              <w:t>/п</w:t>
            </w:r>
          </w:p>
        </w:tc>
        <w:tc>
          <w:tcPr>
            <w:tcW w:w="2268"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Наименование спортивной экипировки индивидуального пользования</w:t>
            </w:r>
          </w:p>
        </w:tc>
        <w:tc>
          <w:tcPr>
            <w:tcW w:w="1134"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Единица измерения</w:t>
            </w:r>
          </w:p>
        </w:tc>
        <w:tc>
          <w:tcPr>
            <w:tcW w:w="1984" w:type="dxa"/>
            <w:vMerge w:val="restart"/>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Расчетная единица</w:t>
            </w:r>
          </w:p>
        </w:tc>
        <w:tc>
          <w:tcPr>
            <w:tcW w:w="7796" w:type="dxa"/>
            <w:gridSpan w:val="8"/>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 xml:space="preserve">Этапы </w:t>
            </w:r>
            <w:proofErr w:type="gramStart"/>
            <w:r w:rsidRPr="00D77FE1">
              <w:rPr>
                <w:rFonts w:ascii="Times New Roman" w:eastAsiaTheme="minorEastAsia" w:hAnsi="Times New Roman" w:cs="Times New Roman"/>
                <w:lang w:eastAsia="ru-RU"/>
              </w:rPr>
              <w:t>спортивной</w:t>
            </w:r>
            <w:proofErr w:type="gramEnd"/>
            <w:r w:rsidRPr="00D77FE1">
              <w:rPr>
                <w:rFonts w:ascii="Times New Roman" w:eastAsiaTheme="minorEastAsia" w:hAnsi="Times New Roman" w:cs="Times New Roman"/>
                <w:lang w:eastAsia="ru-RU"/>
              </w:rPr>
              <w:t xml:space="preserve"> подготовки</w:t>
            </w:r>
          </w:p>
        </w:tc>
      </w:tr>
      <w:tr w:rsidR="001D4DAD" w:rsidRPr="00D77FE1" w:rsidTr="00D66503">
        <w:trPr>
          <w:trHeight w:val="1080"/>
        </w:trPr>
        <w:tc>
          <w:tcPr>
            <w:tcW w:w="426"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1985"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 xml:space="preserve">Этап </w:t>
            </w:r>
            <w:proofErr w:type="gramStart"/>
            <w:r w:rsidRPr="00D77FE1">
              <w:rPr>
                <w:rFonts w:ascii="Times New Roman" w:eastAsiaTheme="minorEastAsia" w:hAnsi="Times New Roman" w:cs="Times New Roman"/>
                <w:lang w:eastAsia="ru-RU"/>
              </w:rPr>
              <w:t>начальной</w:t>
            </w:r>
            <w:proofErr w:type="gramEnd"/>
            <w:r w:rsidRPr="00D77FE1">
              <w:rPr>
                <w:rFonts w:ascii="Times New Roman" w:eastAsiaTheme="minorEastAsia" w:hAnsi="Times New Roman" w:cs="Times New Roman"/>
                <w:lang w:eastAsia="ru-RU"/>
              </w:rPr>
              <w:t xml:space="preserve"> подготовки</w:t>
            </w:r>
          </w:p>
        </w:tc>
        <w:tc>
          <w:tcPr>
            <w:tcW w:w="1984"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Тренировочный этап (этап спортивной специализации)</w:t>
            </w:r>
          </w:p>
        </w:tc>
        <w:tc>
          <w:tcPr>
            <w:tcW w:w="1985"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Этап совершенствования спортивного мастерства</w:t>
            </w:r>
          </w:p>
        </w:tc>
        <w:tc>
          <w:tcPr>
            <w:tcW w:w="1842"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Этап высшего спортивного мастерства</w:t>
            </w:r>
          </w:p>
        </w:tc>
      </w:tr>
      <w:tr w:rsidR="001D4DAD" w:rsidRPr="00D77FE1" w:rsidTr="00D66503">
        <w:trPr>
          <w:trHeight w:val="1028"/>
        </w:trPr>
        <w:tc>
          <w:tcPr>
            <w:tcW w:w="426"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ind w:left="-62" w:right="-143"/>
              <w:jc w:val="center"/>
              <w:rPr>
                <w:rFonts w:ascii="Times New Roman" w:eastAsiaTheme="minorEastAsia" w:hAnsi="Times New Roman" w:cs="Times New Roman"/>
                <w:lang w:eastAsia="ru-RU"/>
              </w:rPr>
            </w:pPr>
            <w:proofErr w:type="gramStart"/>
            <w:r w:rsidRPr="00D77FE1">
              <w:rPr>
                <w:rFonts w:ascii="Times New Roman" w:eastAsiaTheme="minorEastAsia" w:hAnsi="Times New Roman" w:cs="Times New Roman"/>
                <w:lang w:eastAsia="ru-RU"/>
              </w:rPr>
              <w:t>Коли-</w:t>
            </w:r>
            <w:proofErr w:type="spellStart"/>
            <w:r w:rsidRPr="00D77FE1">
              <w:rPr>
                <w:rFonts w:ascii="Times New Roman" w:eastAsiaTheme="minorEastAsia" w:hAnsi="Times New Roman" w:cs="Times New Roman"/>
                <w:lang w:eastAsia="ru-RU"/>
              </w:rPr>
              <w:t>чество</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 xml:space="preserve">Срок </w:t>
            </w:r>
            <w:proofErr w:type="spellStart"/>
            <w:proofErr w:type="gramStart"/>
            <w:r w:rsidRPr="00D77FE1">
              <w:rPr>
                <w:rFonts w:ascii="Times New Roman" w:eastAsiaTheme="minorEastAsia" w:hAnsi="Times New Roman" w:cs="Times New Roman"/>
                <w:lang w:eastAsia="ru-RU"/>
              </w:rPr>
              <w:t>эксплу-атации</w:t>
            </w:r>
            <w:proofErr w:type="spellEnd"/>
            <w:proofErr w:type="gramEnd"/>
            <w:r w:rsidRPr="00D77FE1">
              <w:rPr>
                <w:rFonts w:ascii="Times New Roman" w:eastAsiaTheme="minorEastAsia" w:hAnsi="Times New Roman" w:cs="Times New Roman"/>
                <w:lang w:eastAsia="ru-RU"/>
              </w:rPr>
              <w:t xml:space="preserve"> (лет)</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proofErr w:type="gramStart"/>
            <w:r w:rsidRPr="00D77FE1">
              <w:rPr>
                <w:rFonts w:ascii="Times New Roman" w:eastAsiaTheme="minorEastAsia" w:hAnsi="Times New Roman" w:cs="Times New Roman"/>
                <w:lang w:eastAsia="ru-RU"/>
              </w:rPr>
              <w:t>Коли-</w:t>
            </w:r>
            <w:proofErr w:type="spellStart"/>
            <w:r w:rsidRPr="00D77FE1">
              <w:rPr>
                <w:rFonts w:ascii="Times New Roman" w:eastAsiaTheme="minorEastAsia" w:hAnsi="Times New Roman" w:cs="Times New Roman"/>
                <w:lang w:eastAsia="ru-RU"/>
              </w:rPr>
              <w:t>чество</w:t>
            </w:r>
            <w:proofErr w:type="spellEnd"/>
            <w:proofErr w:type="gramEnd"/>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 xml:space="preserve">Срок </w:t>
            </w:r>
            <w:proofErr w:type="spellStart"/>
            <w:proofErr w:type="gramStart"/>
            <w:r w:rsidRPr="00D77FE1">
              <w:rPr>
                <w:rFonts w:ascii="Times New Roman" w:eastAsiaTheme="minorEastAsia" w:hAnsi="Times New Roman" w:cs="Times New Roman"/>
                <w:lang w:eastAsia="ru-RU"/>
              </w:rPr>
              <w:t>эксплу-атации</w:t>
            </w:r>
            <w:proofErr w:type="spellEnd"/>
            <w:proofErr w:type="gramEnd"/>
            <w:r w:rsidRPr="00D77FE1">
              <w:rPr>
                <w:rFonts w:ascii="Times New Roman" w:eastAsiaTheme="minorEastAsia" w:hAnsi="Times New Roman" w:cs="Times New Roman"/>
                <w:lang w:eastAsia="ru-RU"/>
              </w:rPr>
              <w:t xml:space="preserve"> (лет)</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proofErr w:type="gramStart"/>
            <w:r w:rsidRPr="00D77FE1">
              <w:rPr>
                <w:rFonts w:ascii="Times New Roman" w:eastAsiaTheme="minorEastAsia" w:hAnsi="Times New Roman" w:cs="Times New Roman"/>
                <w:lang w:eastAsia="ru-RU"/>
              </w:rPr>
              <w:t>Коли-</w:t>
            </w:r>
            <w:proofErr w:type="spellStart"/>
            <w:r w:rsidRPr="00D77FE1">
              <w:rPr>
                <w:rFonts w:ascii="Times New Roman" w:eastAsiaTheme="minorEastAsia" w:hAnsi="Times New Roman" w:cs="Times New Roman"/>
                <w:lang w:eastAsia="ru-RU"/>
              </w:rPr>
              <w:t>чество</w:t>
            </w:r>
            <w:proofErr w:type="spellEnd"/>
            <w:proofErr w:type="gramEnd"/>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 xml:space="preserve">Срок </w:t>
            </w:r>
            <w:proofErr w:type="spellStart"/>
            <w:proofErr w:type="gramStart"/>
            <w:r w:rsidRPr="00D77FE1">
              <w:rPr>
                <w:rFonts w:ascii="Times New Roman" w:eastAsiaTheme="minorEastAsia" w:hAnsi="Times New Roman" w:cs="Times New Roman"/>
                <w:lang w:eastAsia="ru-RU"/>
              </w:rPr>
              <w:t>эксплу-атации</w:t>
            </w:r>
            <w:proofErr w:type="spellEnd"/>
            <w:proofErr w:type="gramEnd"/>
            <w:r w:rsidRPr="00D77FE1">
              <w:rPr>
                <w:rFonts w:ascii="Times New Roman" w:eastAsiaTheme="minorEastAsia" w:hAnsi="Times New Roman" w:cs="Times New Roman"/>
                <w:lang w:eastAsia="ru-RU"/>
              </w:rPr>
              <w:t xml:space="preserve"> (лет)</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proofErr w:type="gramStart"/>
            <w:r w:rsidRPr="00D77FE1">
              <w:rPr>
                <w:rFonts w:ascii="Times New Roman" w:eastAsiaTheme="minorEastAsia" w:hAnsi="Times New Roman" w:cs="Times New Roman"/>
                <w:lang w:eastAsia="ru-RU"/>
              </w:rPr>
              <w:t>Коли-</w:t>
            </w:r>
            <w:proofErr w:type="spellStart"/>
            <w:r w:rsidRPr="00D77FE1">
              <w:rPr>
                <w:rFonts w:ascii="Times New Roman" w:eastAsiaTheme="minorEastAsia" w:hAnsi="Times New Roman" w:cs="Times New Roman"/>
                <w:lang w:eastAsia="ru-RU"/>
              </w:rPr>
              <w:t>чество</w:t>
            </w:r>
            <w:proofErr w:type="spellEnd"/>
            <w:proofErr w:type="gramEnd"/>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Срок эксплуатации (лет)</w:t>
            </w:r>
          </w:p>
        </w:tc>
      </w:tr>
      <w:tr w:rsidR="001D4DAD" w:rsidRPr="00D77FE1" w:rsidTr="00D66503">
        <w:trPr>
          <w:trHeight w:val="422"/>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Ботинки для лыж для прыжков с трамплина</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пар</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r>
      <w:tr w:rsidR="001D4DAD" w:rsidRPr="00D77FE1" w:rsidTr="00D66503">
        <w:trPr>
          <w:trHeight w:val="522"/>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Костюм для прыжков на лыжах с трамплина</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штук</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r>
      <w:tr w:rsidR="001D4DAD" w:rsidRPr="00D77FE1" w:rsidTr="00D66503">
        <w:trPr>
          <w:trHeight w:val="505"/>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Костюм спортивный ветрозащитный</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штук</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r>
      <w:tr w:rsidR="001D4DAD" w:rsidRPr="00D77FE1" w:rsidTr="00D66503">
        <w:trPr>
          <w:trHeight w:val="473"/>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Кроссовки легкоатлетические</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пар</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r>
      <w:tr w:rsidR="001D4DAD" w:rsidRPr="00D77FE1" w:rsidTr="00D66503">
        <w:trPr>
          <w:trHeight w:val="363"/>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5</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Перчатки защитные</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пар</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r>
      <w:tr w:rsidR="001D4DAD" w:rsidRPr="00D77FE1" w:rsidTr="00D66503">
        <w:trPr>
          <w:trHeight w:val="459"/>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6</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Термобелье спортивное</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комплект</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r>
      <w:tr w:rsidR="001D4DAD" w:rsidRPr="00D77FE1" w:rsidTr="00D66503">
        <w:trPr>
          <w:trHeight w:val="399"/>
        </w:trPr>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7</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Очки защитные</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комплект</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r>
      <w:tr w:rsidR="001D4DAD" w:rsidRPr="00D77FE1" w:rsidTr="00D66503">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8.</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Чехол для лыж</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штук</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2</w:t>
            </w:r>
          </w:p>
        </w:tc>
      </w:tr>
      <w:tr w:rsidR="001D4DAD" w:rsidRPr="00D77FE1" w:rsidTr="00D66503">
        <w:tc>
          <w:tcPr>
            <w:tcW w:w="4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9.</w:t>
            </w:r>
          </w:p>
        </w:tc>
        <w:tc>
          <w:tcPr>
            <w:tcW w:w="226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Шлем</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штук</w:t>
            </w:r>
          </w:p>
        </w:tc>
        <w:tc>
          <w:tcPr>
            <w:tcW w:w="198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на занимающегося</w:t>
            </w:r>
          </w:p>
        </w:tc>
        <w:tc>
          <w:tcPr>
            <w:tcW w:w="851"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c>
          <w:tcPr>
            <w:tcW w:w="992"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c>
          <w:tcPr>
            <w:tcW w:w="79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1</w:t>
            </w:r>
          </w:p>
        </w:tc>
        <w:tc>
          <w:tcPr>
            <w:tcW w:w="1045"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7FE1">
              <w:rPr>
                <w:rFonts w:ascii="Times New Roman" w:eastAsiaTheme="minorEastAsia" w:hAnsi="Times New Roman" w:cs="Times New Roman"/>
                <w:lang w:eastAsia="ru-RU"/>
              </w:rPr>
              <w:t>3</w:t>
            </w:r>
          </w:p>
        </w:tc>
      </w:tr>
    </w:tbl>
    <w:p w:rsidR="001D4DAD" w:rsidRPr="00D77FE1" w:rsidRDefault="001D4DAD" w:rsidP="001D4DAD">
      <w:pPr>
        <w:spacing w:after="0" w:line="240" w:lineRule="auto"/>
        <w:jc w:val="both"/>
        <w:rPr>
          <w:rFonts w:ascii="Times New Roman" w:hAnsi="Times New Roman" w:cs="Times New Roman"/>
          <w:sz w:val="28"/>
          <w:szCs w:val="28"/>
        </w:rPr>
        <w:sectPr w:rsidR="001D4DAD" w:rsidRPr="00D77FE1" w:rsidSect="00352821">
          <w:pgSz w:w="16838" w:h="11906" w:orient="landscape"/>
          <w:pgMar w:top="1276" w:right="1134" w:bottom="851" w:left="1134" w:header="709" w:footer="289" w:gutter="0"/>
          <w:cols w:space="720"/>
          <w:titlePg/>
          <w:docGrid w:linePitch="299"/>
        </w:sectPr>
      </w:pPr>
    </w:p>
    <w:p w:rsidR="001D4DAD" w:rsidRPr="00D77FE1" w:rsidRDefault="001D4DAD" w:rsidP="001D4DAD">
      <w:pPr>
        <w:spacing w:after="0" w:line="360" w:lineRule="auto"/>
        <w:jc w:val="both"/>
        <w:rPr>
          <w:rFonts w:ascii="Times New Roman" w:hAnsi="Times New Roman" w:cs="Times New Roman"/>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Стоит отметить, что проблемы со спортивным инвентарем и экипировкой в прыжках на лыжах с трамплина связаны еще и с отсутствием отечественных производителей. Так как подбор лыж и комбинезонов тесно связан с </w:t>
      </w:r>
      <w:proofErr w:type="spellStart"/>
      <w:proofErr w:type="gramStart"/>
      <w:r w:rsidRPr="00D77FE1">
        <w:rPr>
          <w:rFonts w:ascii="Times New Roman" w:hAnsi="Times New Roman" w:cs="Times New Roman"/>
          <w:sz w:val="28"/>
          <w:szCs w:val="28"/>
        </w:rPr>
        <w:t>весо</w:t>
      </w:r>
      <w:proofErr w:type="spellEnd"/>
      <w:r w:rsidRPr="00D77FE1">
        <w:rPr>
          <w:rFonts w:ascii="Times New Roman" w:hAnsi="Times New Roman" w:cs="Times New Roman"/>
          <w:sz w:val="28"/>
          <w:szCs w:val="28"/>
        </w:rPr>
        <w:t>-ростовыми</w:t>
      </w:r>
      <w:proofErr w:type="gramEnd"/>
      <w:r w:rsidRPr="00D77FE1">
        <w:rPr>
          <w:rFonts w:ascii="Times New Roman" w:hAnsi="Times New Roman" w:cs="Times New Roman"/>
          <w:sz w:val="28"/>
          <w:szCs w:val="28"/>
        </w:rPr>
        <w:t xml:space="preserve"> показателями спортсмена, особенно на этапах высшего спортивного мастерства, ежесезонное его изготовление в Австрии, Германии, Финляндии на фоне острой внешнеполитической ситуации в Европе становится затруднительным.</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Дополнительно, для обеспечения тренировочного процесса на этапе высшего спортивного мастерства необходимо следующее спортивное оборудование и инвентарь:</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bookmarkStart w:id="1" w:name="Par301"/>
      <w:bookmarkStart w:id="2" w:name="Par307"/>
      <w:bookmarkStart w:id="3" w:name="Par353"/>
      <w:bookmarkStart w:id="4" w:name="Par389"/>
      <w:bookmarkStart w:id="5" w:name="Par425"/>
      <w:bookmarkStart w:id="6" w:name="Par857"/>
      <w:bookmarkEnd w:id="1"/>
      <w:bookmarkEnd w:id="2"/>
      <w:bookmarkEnd w:id="3"/>
      <w:bookmarkEnd w:id="4"/>
      <w:bookmarkEnd w:id="5"/>
      <w:bookmarkEnd w:id="6"/>
      <w:r w:rsidRPr="00D77FE1">
        <w:rPr>
          <w:rFonts w:ascii="Times New Roman" w:hAnsi="Times New Roman" w:cs="Times New Roman"/>
          <w:sz w:val="28"/>
          <w:szCs w:val="28"/>
        </w:rPr>
        <w:t xml:space="preserve">барьеры – 10 шт. (срок эксплуатации 2 года); </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 xml:space="preserve">босу-бол – 5 шт. (срок эксплуатации 2 года); </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имитационная резина – 4 шт. по 6 м (срок эксплуатации 2  года);</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тренажёры на баланс (в ассортименте) – по 2 шт. (срок эксплуатации 2 года);</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лыжероллеры  – 5 пар (срок эксплуатации 2 года);</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роликовые коньки  – 6 пар (срок эксплуатации 2 года);</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тренажер на координацию (сетка) – 3 шт. (срок эксплуатации 2 года);</w:t>
      </w:r>
    </w:p>
    <w:p w:rsidR="001D4DAD" w:rsidRPr="00D77FE1" w:rsidRDefault="001D4DAD" w:rsidP="00924DF0">
      <w:pPr>
        <w:numPr>
          <w:ilvl w:val="0"/>
          <w:numId w:val="36"/>
        </w:numPr>
        <w:tabs>
          <w:tab w:val="left" w:pos="993"/>
        </w:tabs>
        <w:spacing w:after="0" w:line="360" w:lineRule="auto"/>
        <w:ind w:left="0" w:firstLine="709"/>
        <w:contextualSpacing/>
        <w:jc w:val="both"/>
        <w:rPr>
          <w:rFonts w:ascii="Times New Roman" w:hAnsi="Times New Roman" w:cs="Times New Roman"/>
          <w:sz w:val="28"/>
          <w:szCs w:val="28"/>
        </w:rPr>
      </w:pPr>
      <w:r w:rsidRPr="00D77FE1">
        <w:rPr>
          <w:rFonts w:ascii="Times New Roman" w:hAnsi="Times New Roman" w:cs="Times New Roman"/>
          <w:sz w:val="28"/>
          <w:szCs w:val="28"/>
        </w:rPr>
        <w:t>теннисные мячи  - 5 комплектов (по 3 мяча) (срок эксплуатации 1 год).</w:t>
      </w:r>
    </w:p>
    <w:p w:rsidR="001D4DAD" w:rsidRPr="00D77FE1" w:rsidRDefault="001D4DAD" w:rsidP="001D4DAD">
      <w:pPr>
        <w:spacing w:after="0" w:line="360" w:lineRule="auto"/>
        <w:jc w:val="both"/>
        <w:rPr>
          <w:rFonts w:ascii="Times New Roman" w:eastAsia="Calibri" w:hAnsi="Times New Roman" w:cs="Times New Roman"/>
          <w:bCs/>
          <w:color w:val="C00000"/>
          <w:sz w:val="28"/>
          <w:szCs w:val="28"/>
        </w:rPr>
      </w:pPr>
    </w:p>
    <w:p w:rsidR="001D4DAD" w:rsidRPr="00D77FE1" w:rsidRDefault="001D4DAD" w:rsidP="001D4DAD">
      <w:pPr>
        <w:spacing w:after="0" w:line="360" w:lineRule="auto"/>
        <w:jc w:val="both"/>
        <w:rPr>
          <w:rFonts w:ascii="Times New Roman" w:eastAsia="Calibri" w:hAnsi="Times New Roman" w:cs="Times New Roman"/>
          <w:bCs/>
          <w:color w:val="C00000"/>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2.8 Объем индивидуальной спортивной подготовки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Большая доля тренировочной нагрузки спортсменов высокой квалификации реализуется за счет тренировочных сборов. Соотношение тренировочных занятий и соревнований находится в равной пропорции, а реализация непосредственно тренировочных занятий проходит в </w:t>
      </w:r>
      <w:r w:rsidRPr="00D77FE1">
        <w:rPr>
          <w:rFonts w:ascii="Times New Roman" w:hAnsi="Times New Roman" w:cs="Times New Roman"/>
          <w:sz w:val="28"/>
          <w:szCs w:val="28"/>
        </w:rPr>
        <w:lastRenderedPageBreak/>
        <w:t>индивидуальной форме для каждого спортсмена. Изменяется это соотношение и в долгосрочной перспективе, резко увеличиваясь с первого на второй год обучения, стабилизируясь на втором и третьем и возрастая в два раза на четвертом. Объем нагрузки в максимальных значениях в большей части является стабильным на всех годах обучения на этапе</w:t>
      </w:r>
      <w:r w:rsidRPr="00B56CA0">
        <w:rPr>
          <w:rFonts w:ascii="Times New Roman" w:hAnsi="Times New Roman" w:cs="Times New Roman"/>
          <w:sz w:val="28"/>
          <w:szCs w:val="28"/>
        </w:rPr>
        <w:t xml:space="preserve"> [2]</w:t>
      </w:r>
      <w:r w:rsidRPr="00D77FE1">
        <w:rPr>
          <w:rFonts w:ascii="Times New Roman" w:hAnsi="Times New Roman" w:cs="Times New Roman"/>
          <w:sz w:val="28"/>
          <w:szCs w:val="28"/>
        </w:rPr>
        <w:t>.</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Продолжительность тренировочных сборов региональных команд составляет 20-25 дней в год, а основной может достигать до 110, при общем количестве тренировок в день 2-3, в неделю 10-15, в год 160-600. Общее количество соревнований может меняться от 5 до 25 в год.</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В общем объеме соотношение тренировочных сборов по подготовке к соревнованиям и специальных тренировочных сборов составляет 65-70% к 30-35%.</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Специальные тренировочные сборы команд направлены преимущественно на повышение общей и специальной подготовленности (около 20%), оставляя на остальные по 2-8% общего времени.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12 представлены перечень и параметры тренировочных сборов на этапах подготовки лыжников-прыгунов.</w:t>
      </w:r>
    </w:p>
    <w:p w:rsidR="001D4DAD" w:rsidRPr="00D77FE1" w:rsidRDefault="001D4DAD" w:rsidP="001D4DAD">
      <w:pPr>
        <w:spacing w:after="0" w:line="360" w:lineRule="auto"/>
        <w:jc w:val="both"/>
        <w:rPr>
          <w:rFonts w:ascii="Times New Roman" w:eastAsia="Calibri" w:hAnsi="Times New Roman" w:cs="Times New Roman"/>
          <w:bCs/>
          <w:sz w:val="28"/>
          <w:szCs w:val="28"/>
        </w:rPr>
        <w:sectPr w:rsidR="001D4DAD" w:rsidRPr="00D77FE1" w:rsidSect="00352821">
          <w:pgSz w:w="11906" w:h="16838"/>
          <w:pgMar w:top="1134" w:right="851" w:bottom="1134" w:left="1701" w:header="709" w:footer="289" w:gutter="0"/>
          <w:cols w:space="720"/>
          <w:titlePg/>
          <w:docGrid w:linePitch="299"/>
        </w:sectPr>
      </w:pPr>
    </w:p>
    <w:p w:rsidR="001D4DAD" w:rsidRPr="00D77FE1" w:rsidRDefault="001D4DAD" w:rsidP="001D4DAD">
      <w:pPr>
        <w:widowControl w:val="0"/>
        <w:tabs>
          <w:tab w:val="center" w:pos="7285"/>
        </w:tabs>
        <w:autoSpaceDE w:val="0"/>
        <w:autoSpaceDN w:val="0"/>
        <w:adjustRightInd w:val="0"/>
        <w:spacing w:after="0" w:line="240" w:lineRule="auto"/>
        <w:rPr>
          <w:rFonts w:ascii="Times New Roman" w:eastAsiaTheme="minorEastAsia" w:hAnsi="Times New Roman" w:cs="Times New Roman"/>
          <w:sz w:val="28"/>
          <w:szCs w:val="28"/>
          <w:lang w:eastAsia="ru-RU"/>
        </w:rPr>
      </w:pPr>
      <w:r w:rsidRPr="00D77FE1">
        <w:rPr>
          <w:rFonts w:ascii="Times New Roman" w:eastAsiaTheme="minorEastAsia" w:hAnsi="Times New Roman" w:cs="Times New Roman"/>
          <w:sz w:val="28"/>
          <w:szCs w:val="28"/>
          <w:lang w:eastAsia="ru-RU"/>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eastAsiaTheme="minorEastAsia" w:hAnsi="Times New Roman" w:cs="Times New Roman"/>
          <w:sz w:val="28"/>
          <w:szCs w:val="28"/>
          <w:lang w:eastAsia="ru-RU"/>
        </w:rPr>
        <w:t>12 - Перечень тренировочных сборов</w:t>
      </w:r>
    </w:p>
    <w:p w:rsidR="001D4DAD" w:rsidRPr="00D77FE1" w:rsidRDefault="001D4DAD" w:rsidP="001D4DAD">
      <w:pPr>
        <w:widowControl w:val="0"/>
        <w:autoSpaceDE w:val="0"/>
        <w:autoSpaceDN w:val="0"/>
        <w:adjustRightInd w:val="0"/>
        <w:spacing w:after="0" w:line="240" w:lineRule="auto"/>
        <w:jc w:val="center"/>
        <w:rPr>
          <w:rFonts w:ascii="Arial" w:eastAsiaTheme="minorEastAsia" w:hAnsi="Arial" w:cs="Arial"/>
          <w:sz w:val="20"/>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0"/>
        <w:gridCol w:w="3966"/>
        <w:gridCol w:w="1418"/>
        <w:gridCol w:w="2126"/>
        <w:gridCol w:w="1843"/>
        <w:gridCol w:w="1477"/>
        <w:gridCol w:w="3201"/>
      </w:tblGrid>
      <w:tr w:rsidR="001D4DAD" w:rsidRPr="00D77FE1" w:rsidTr="00D66503">
        <w:tc>
          <w:tcPr>
            <w:tcW w:w="570"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N</w:t>
            </w:r>
          </w:p>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roofErr w:type="gramStart"/>
            <w:r w:rsidRPr="00D77FE1">
              <w:rPr>
                <w:rFonts w:ascii="Times New Roman" w:eastAsiaTheme="minorEastAsia" w:hAnsi="Times New Roman" w:cs="Times New Roman"/>
                <w:sz w:val="24"/>
                <w:szCs w:val="24"/>
                <w:lang w:eastAsia="ru-RU"/>
              </w:rPr>
              <w:t>п</w:t>
            </w:r>
            <w:proofErr w:type="gramEnd"/>
            <w:r w:rsidRPr="00D77FE1">
              <w:rPr>
                <w:rFonts w:ascii="Times New Roman" w:eastAsiaTheme="minorEastAsia" w:hAnsi="Times New Roman" w:cs="Times New Roman"/>
                <w:sz w:val="24"/>
                <w:szCs w:val="24"/>
                <w:lang w:eastAsia="ru-RU"/>
              </w:rPr>
              <w:t>/п</w:t>
            </w:r>
          </w:p>
        </w:tc>
        <w:tc>
          <w:tcPr>
            <w:tcW w:w="3966"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Вид тренировочных сборов</w:t>
            </w:r>
          </w:p>
        </w:tc>
        <w:tc>
          <w:tcPr>
            <w:tcW w:w="6864" w:type="dxa"/>
            <w:gridSpan w:val="4"/>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Предельная продолжительность сборов по этапам </w:t>
            </w:r>
            <w:proofErr w:type="gramStart"/>
            <w:r w:rsidRPr="00D77FE1">
              <w:rPr>
                <w:rFonts w:ascii="Times New Roman" w:eastAsiaTheme="minorEastAsia" w:hAnsi="Times New Roman" w:cs="Times New Roman"/>
                <w:sz w:val="24"/>
                <w:szCs w:val="24"/>
                <w:lang w:eastAsia="ru-RU"/>
              </w:rPr>
              <w:t>спортивной</w:t>
            </w:r>
            <w:proofErr w:type="gramEnd"/>
            <w:r w:rsidRPr="00D77FE1">
              <w:rPr>
                <w:rFonts w:ascii="Times New Roman" w:eastAsiaTheme="minorEastAsia" w:hAnsi="Times New Roman" w:cs="Times New Roman"/>
                <w:sz w:val="24"/>
                <w:szCs w:val="24"/>
                <w:lang w:eastAsia="ru-RU"/>
              </w:rPr>
              <w:t xml:space="preserve"> подготовки (количество дней)</w:t>
            </w:r>
          </w:p>
        </w:tc>
        <w:tc>
          <w:tcPr>
            <w:tcW w:w="3201"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Оптимальное число участников сбора</w:t>
            </w:r>
          </w:p>
        </w:tc>
      </w:tr>
      <w:tr w:rsidR="001D4DAD" w:rsidRPr="00D77FE1" w:rsidTr="00D66503">
        <w:tc>
          <w:tcPr>
            <w:tcW w:w="570"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3966"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высшего спортивного мастерства</w:t>
            </w:r>
          </w:p>
        </w:tc>
        <w:tc>
          <w:tcPr>
            <w:tcW w:w="2126"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ind w:right="-62"/>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совершенствования спортивного мастерства</w:t>
            </w:r>
          </w:p>
        </w:tc>
        <w:tc>
          <w:tcPr>
            <w:tcW w:w="1843"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Тренировочный этап (этап спортивной специализации)</w:t>
            </w:r>
          </w:p>
        </w:tc>
        <w:tc>
          <w:tcPr>
            <w:tcW w:w="1477"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gramStart"/>
            <w:r w:rsidRPr="00D77FE1">
              <w:rPr>
                <w:rFonts w:ascii="Times New Roman" w:eastAsiaTheme="minorEastAsia" w:hAnsi="Times New Roman" w:cs="Times New Roman"/>
                <w:sz w:val="24"/>
                <w:szCs w:val="24"/>
                <w:lang w:eastAsia="ru-RU"/>
              </w:rPr>
              <w:t>начальной</w:t>
            </w:r>
            <w:proofErr w:type="gramEnd"/>
            <w:r w:rsidRPr="00D77FE1">
              <w:rPr>
                <w:rFonts w:ascii="Times New Roman" w:eastAsiaTheme="minorEastAsia" w:hAnsi="Times New Roman" w:cs="Times New Roman"/>
                <w:sz w:val="24"/>
                <w:szCs w:val="24"/>
                <w:lang w:eastAsia="ru-RU"/>
              </w:rPr>
              <w:t xml:space="preserve"> подготовки</w:t>
            </w:r>
          </w:p>
        </w:tc>
        <w:tc>
          <w:tcPr>
            <w:tcW w:w="3201"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1D4DAD" w:rsidRPr="00D77FE1" w:rsidTr="00D66503">
        <w:tc>
          <w:tcPr>
            <w:tcW w:w="14601" w:type="dxa"/>
            <w:gridSpan w:val="7"/>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 Тренировочные сборы по подготовке к соревнованиям</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1.1.</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по подготовке к международным соревнованиям</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21</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21</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147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1" w:type="dxa"/>
            <w:vMerge w:val="restart"/>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Определяется организацией, осуществляющей спортивную подготовку</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1.2.</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по подготовке к чемпионатам, кубкам, первенствам России</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21</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147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1"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1.3.</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по подготовке к другим всероссийским соревнованиям</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147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1"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по подготовке к официальным соревнованиям субъекта Российской Федерации</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1477"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1" w:type="dxa"/>
            <w:vMerge/>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bl>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right"/>
        <w:rPr>
          <w:rFonts w:ascii="Times New Roman" w:eastAsia="Calibri" w:hAnsi="Times New Roman" w:cs="Times New Roman"/>
          <w:bCs/>
          <w:sz w:val="28"/>
          <w:szCs w:val="28"/>
        </w:rPr>
      </w:pPr>
    </w:p>
    <w:p w:rsidR="001D4DAD" w:rsidRPr="00D77FE1" w:rsidRDefault="001D4DAD" w:rsidP="001D4DAD">
      <w:pPr>
        <w:spacing w:after="0" w:line="360" w:lineRule="auto"/>
        <w:jc w:val="right"/>
        <w:rPr>
          <w:rFonts w:ascii="Times New Roman" w:eastAsia="Calibri" w:hAnsi="Times New Roman" w:cs="Times New Roman"/>
          <w:bCs/>
          <w:sz w:val="28"/>
          <w:szCs w:val="28"/>
        </w:rPr>
      </w:pPr>
    </w:p>
    <w:p w:rsidR="001D4DAD" w:rsidRPr="00D77FE1" w:rsidRDefault="001D4DAD" w:rsidP="001D4DAD">
      <w:pPr>
        <w:spacing w:after="0" w:line="360" w:lineRule="auto"/>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Продолжение таблицы </w:t>
      </w:r>
      <w:r w:rsidR="00D17D2E">
        <w:rPr>
          <w:rFonts w:ascii="Times New Roman" w:eastAsia="Calibri" w:hAnsi="Times New Roman" w:cs="Times New Roman"/>
          <w:bCs/>
          <w:sz w:val="28"/>
          <w:szCs w:val="28"/>
        </w:rPr>
        <w:t>А.</w:t>
      </w:r>
      <w:r w:rsidRPr="00D77FE1">
        <w:rPr>
          <w:rFonts w:ascii="Times New Roman" w:eastAsia="Calibri" w:hAnsi="Times New Roman" w:cs="Times New Roman"/>
          <w:bCs/>
          <w:sz w:val="28"/>
          <w:szCs w:val="28"/>
        </w:rPr>
        <w:t>12</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0"/>
        <w:gridCol w:w="3966"/>
        <w:gridCol w:w="1418"/>
        <w:gridCol w:w="2126"/>
        <w:gridCol w:w="1843"/>
        <w:gridCol w:w="1420"/>
        <w:gridCol w:w="60"/>
        <w:gridCol w:w="3204"/>
      </w:tblGrid>
      <w:tr w:rsidR="001D4DAD" w:rsidRPr="00D77FE1" w:rsidTr="00D66503">
        <w:trPr>
          <w:trHeight w:val="555"/>
        </w:trPr>
        <w:tc>
          <w:tcPr>
            <w:tcW w:w="570" w:type="dxa"/>
            <w:vMerge w:val="restart"/>
            <w:tcBorders>
              <w:top w:val="single" w:sz="4" w:space="0" w:color="auto"/>
              <w:left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N</w:t>
            </w:r>
          </w:p>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proofErr w:type="gramStart"/>
            <w:r w:rsidRPr="00D77FE1">
              <w:rPr>
                <w:rFonts w:ascii="Times New Roman" w:eastAsiaTheme="minorEastAsia" w:hAnsi="Times New Roman" w:cs="Times New Roman"/>
                <w:sz w:val="24"/>
                <w:szCs w:val="24"/>
                <w:lang w:eastAsia="ru-RU"/>
              </w:rPr>
              <w:t>п</w:t>
            </w:r>
            <w:proofErr w:type="gramEnd"/>
            <w:r w:rsidRPr="00D77FE1">
              <w:rPr>
                <w:rFonts w:ascii="Times New Roman" w:eastAsiaTheme="minorEastAsia" w:hAnsi="Times New Roman" w:cs="Times New Roman"/>
                <w:sz w:val="24"/>
                <w:szCs w:val="24"/>
                <w:lang w:eastAsia="ru-RU"/>
              </w:rPr>
              <w:t>/п</w:t>
            </w:r>
          </w:p>
        </w:tc>
        <w:tc>
          <w:tcPr>
            <w:tcW w:w="3966" w:type="dxa"/>
            <w:vMerge w:val="restart"/>
            <w:tcBorders>
              <w:top w:val="single" w:sz="4" w:space="0" w:color="auto"/>
              <w:left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Вид тренировочных сборов</w:t>
            </w:r>
          </w:p>
        </w:tc>
        <w:tc>
          <w:tcPr>
            <w:tcW w:w="6807" w:type="dxa"/>
            <w:gridSpan w:val="4"/>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Предельная продолжительность сборов по этапам </w:t>
            </w:r>
            <w:proofErr w:type="gramStart"/>
            <w:r w:rsidRPr="00D77FE1">
              <w:rPr>
                <w:rFonts w:ascii="Times New Roman" w:eastAsiaTheme="minorEastAsia" w:hAnsi="Times New Roman" w:cs="Times New Roman"/>
                <w:sz w:val="24"/>
                <w:szCs w:val="24"/>
                <w:lang w:eastAsia="ru-RU"/>
              </w:rPr>
              <w:t>спортивной</w:t>
            </w:r>
            <w:proofErr w:type="gramEnd"/>
            <w:r w:rsidRPr="00D77FE1">
              <w:rPr>
                <w:rFonts w:ascii="Times New Roman" w:eastAsiaTheme="minorEastAsia" w:hAnsi="Times New Roman" w:cs="Times New Roman"/>
                <w:sz w:val="24"/>
                <w:szCs w:val="24"/>
                <w:lang w:eastAsia="ru-RU"/>
              </w:rPr>
              <w:t xml:space="preserve"> подготовки (количество дней)</w:t>
            </w:r>
          </w:p>
        </w:tc>
        <w:tc>
          <w:tcPr>
            <w:tcW w:w="3264" w:type="dxa"/>
            <w:gridSpan w:val="2"/>
            <w:vMerge w:val="restart"/>
            <w:tcBorders>
              <w:top w:val="single" w:sz="4" w:space="0" w:color="auto"/>
              <w:left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Оптимальное число участников сбора</w:t>
            </w:r>
          </w:p>
        </w:tc>
      </w:tr>
      <w:tr w:rsidR="001D4DAD" w:rsidRPr="00D77FE1" w:rsidTr="00D66503">
        <w:trPr>
          <w:trHeight w:val="555"/>
        </w:trPr>
        <w:tc>
          <w:tcPr>
            <w:tcW w:w="570" w:type="dxa"/>
            <w:vMerge/>
            <w:tcBorders>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p>
        </w:tc>
        <w:tc>
          <w:tcPr>
            <w:tcW w:w="3966" w:type="dxa"/>
            <w:vMerge/>
            <w:tcBorders>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высшего спортивного мастерства</w:t>
            </w:r>
          </w:p>
        </w:tc>
        <w:tc>
          <w:tcPr>
            <w:tcW w:w="2126"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ind w:right="-62"/>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Этап совершенствования спортивного мастерства</w:t>
            </w:r>
          </w:p>
        </w:tc>
        <w:tc>
          <w:tcPr>
            <w:tcW w:w="1843"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Тренировочный этап (этап спортивной специализации)</w:t>
            </w:r>
          </w:p>
        </w:tc>
        <w:tc>
          <w:tcPr>
            <w:tcW w:w="1420"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Этап </w:t>
            </w:r>
            <w:proofErr w:type="gramStart"/>
            <w:r w:rsidRPr="00D77FE1">
              <w:rPr>
                <w:rFonts w:ascii="Times New Roman" w:eastAsiaTheme="minorEastAsia" w:hAnsi="Times New Roman" w:cs="Times New Roman"/>
                <w:sz w:val="24"/>
                <w:szCs w:val="24"/>
                <w:lang w:eastAsia="ru-RU"/>
              </w:rPr>
              <w:t>начальной</w:t>
            </w:r>
            <w:proofErr w:type="gramEnd"/>
            <w:r w:rsidRPr="00D77FE1">
              <w:rPr>
                <w:rFonts w:ascii="Times New Roman" w:eastAsiaTheme="minorEastAsia" w:hAnsi="Times New Roman" w:cs="Times New Roman"/>
                <w:sz w:val="24"/>
                <w:szCs w:val="24"/>
                <w:lang w:eastAsia="ru-RU"/>
              </w:rPr>
              <w:t xml:space="preserve"> подготовки</w:t>
            </w:r>
          </w:p>
        </w:tc>
        <w:tc>
          <w:tcPr>
            <w:tcW w:w="3264" w:type="dxa"/>
            <w:gridSpan w:val="2"/>
            <w:vMerge/>
            <w:tcBorders>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p>
        </w:tc>
      </w:tr>
      <w:tr w:rsidR="001D4DAD" w:rsidRPr="00D77FE1" w:rsidTr="00D66503">
        <w:tc>
          <w:tcPr>
            <w:tcW w:w="14607" w:type="dxa"/>
            <w:gridSpan w:val="8"/>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p>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 Специальные тренировочные сборы</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2.1.</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по общей или специальной физической подготовке</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18</w:t>
            </w:r>
          </w:p>
        </w:tc>
        <w:tc>
          <w:tcPr>
            <w:tcW w:w="1843"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14</w:t>
            </w:r>
          </w:p>
        </w:tc>
        <w:tc>
          <w:tcPr>
            <w:tcW w:w="14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4"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Не менее 70% от состава группы лиц, проходящих спортивную подготовку</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2.2.</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Восстановительные тренировочные сборы</w:t>
            </w:r>
          </w:p>
        </w:tc>
        <w:tc>
          <w:tcPr>
            <w:tcW w:w="5387" w:type="dxa"/>
            <w:gridSpan w:val="3"/>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14 дней</w:t>
            </w:r>
          </w:p>
        </w:tc>
        <w:tc>
          <w:tcPr>
            <w:tcW w:w="14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4"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Участники соревнований</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2.3.</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для комплексного медицинского обследования</w:t>
            </w:r>
          </w:p>
        </w:tc>
        <w:tc>
          <w:tcPr>
            <w:tcW w:w="5387" w:type="dxa"/>
            <w:gridSpan w:val="3"/>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5 дней, но не более 2 раз в год</w:t>
            </w:r>
          </w:p>
        </w:tc>
        <w:tc>
          <w:tcPr>
            <w:tcW w:w="14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4"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 соответствии с планом комплексного медицинского обследования</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2.4.</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Тренировочные сборы в каникулярный период</w:t>
            </w:r>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323" w:type="dxa"/>
            <w:gridSpan w:val="3"/>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21 дня подряд и не более двух сборов в год</w:t>
            </w:r>
          </w:p>
        </w:tc>
        <w:tc>
          <w:tcPr>
            <w:tcW w:w="3204"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Не менее 60% от состава группы лиц, проходящих спортивную подготовку на определенном этапе</w:t>
            </w:r>
          </w:p>
        </w:tc>
      </w:tr>
      <w:tr w:rsidR="001D4DAD" w:rsidRPr="00D77FE1" w:rsidTr="00D66503">
        <w:tc>
          <w:tcPr>
            <w:tcW w:w="57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2.5.</w:t>
            </w:r>
          </w:p>
        </w:tc>
        <w:tc>
          <w:tcPr>
            <w:tcW w:w="3966"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 xml:space="preserve">Просмотровые тренировочные сборы для кандидатов на зачисление в образовательные учреждения СПО, осуществляющие деятельность в области </w:t>
            </w:r>
            <w:proofErr w:type="spellStart"/>
            <w:r w:rsidRPr="00D77FE1">
              <w:rPr>
                <w:rFonts w:ascii="Times New Roman" w:eastAsiaTheme="minorEastAsia" w:hAnsi="Times New Roman" w:cs="Times New Roman"/>
                <w:sz w:val="24"/>
                <w:szCs w:val="24"/>
                <w:lang w:eastAsia="ru-RU"/>
              </w:rPr>
              <w:t>ФКиС</w:t>
            </w:r>
            <w:proofErr w:type="spellEnd"/>
          </w:p>
        </w:tc>
        <w:tc>
          <w:tcPr>
            <w:tcW w:w="1418"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До 60 дней</w:t>
            </w:r>
          </w:p>
        </w:tc>
        <w:tc>
          <w:tcPr>
            <w:tcW w:w="1480"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w:t>
            </w:r>
          </w:p>
        </w:tc>
        <w:tc>
          <w:tcPr>
            <w:tcW w:w="3204" w:type="dxa"/>
            <w:tcBorders>
              <w:top w:val="single" w:sz="4" w:space="0" w:color="auto"/>
              <w:left w:val="single" w:sz="4" w:space="0" w:color="auto"/>
              <w:bottom w:val="single" w:sz="4" w:space="0" w:color="auto"/>
              <w:right w:val="single" w:sz="4" w:space="0" w:color="auto"/>
            </w:tcBorders>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 соответствии с правилами приема</w:t>
            </w:r>
          </w:p>
        </w:tc>
      </w:tr>
    </w:tbl>
    <w:p w:rsidR="001D4DAD" w:rsidRPr="00D77FE1" w:rsidRDefault="001D4DAD" w:rsidP="001D4DAD">
      <w:pPr>
        <w:spacing w:after="0" w:line="360" w:lineRule="auto"/>
        <w:jc w:val="both"/>
        <w:rPr>
          <w:rFonts w:ascii="Times New Roman" w:eastAsia="Calibri" w:hAnsi="Times New Roman" w:cs="Times New Roman"/>
          <w:bCs/>
          <w:sz w:val="28"/>
          <w:szCs w:val="28"/>
        </w:rPr>
        <w:sectPr w:rsidR="001D4DAD" w:rsidRPr="00D77FE1" w:rsidSect="00352821">
          <w:pgSz w:w="16838" w:h="11906" w:orient="landscape"/>
          <w:pgMar w:top="1701" w:right="1134" w:bottom="851" w:left="1134" w:header="709" w:footer="289" w:gutter="0"/>
          <w:cols w:space="720"/>
          <w:titlePg/>
          <w:docGrid w:linePitch="299"/>
        </w:sectPr>
      </w:pPr>
    </w:p>
    <w:p w:rsidR="001D4DAD" w:rsidRPr="00D77FE1" w:rsidRDefault="00D17D2E" w:rsidP="001D4DAD">
      <w:pPr>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А.</w:t>
      </w:r>
      <w:r w:rsidR="001D4DAD" w:rsidRPr="00D77FE1">
        <w:rPr>
          <w:rFonts w:ascii="Times New Roman" w:eastAsia="Calibri" w:hAnsi="Times New Roman" w:cs="Times New Roman"/>
          <w:bCs/>
          <w:sz w:val="28"/>
          <w:szCs w:val="28"/>
        </w:rPr>
        <w:t>2.9 Структура годичного цикла подготовки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большинстве видов спорта основой построения структуры многолетнего тренировочного процесса являются объективные закономерности становления спортивного мастерства. В структуре подготовки прыгунов на начальном этапе используют цикловую или блоковую систему. В цикловой систем подготовки в основе планирования тренировочного процесса лежит годовой цикл</w:t>
      </w:r>
      <w:r w:rsidRPr="00B56CA0">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Особенность годичных циклов основных этапов планирования: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некоторое снижение общего объёма тренировочной нагрузки при значительном повышении интенсивности. Это обстоятельство требует в подготовительном периоде повышения нагрузки по специальной подготовке и некоторого снижения нагрузки по общефизической подготовке, а в соревновательном периоде – сокращения количества прыжков и повышения интенсивности их выполнения, что достигается увеличением прыжков, совершаемых с предельной и около предельной интенсивностью;</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более раннее включение в тренировки прыжков на трамплинах со снежным покрытием (начало-середина октября), что даёт возможность своевременно поднять уровень специальной подготовленности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повышение роли целостного совершенствования техники прыжка в сложных условиях соревновательной обстановки. Это требует более раннего, а в дальнейшем и частого участия в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-включение в тренировочный процесс относительно непродолжительных этапов (средних волн), в диапазоне которых планируется изменение показателей объёма и интенсивности нагрузки – </w:t>
      </w:r>
      <w:proofErr w:type="gramStart"/>
      <w:r w:rsidRPr="00D77FE1">
        <w:rPr>
          <w:rFonts w:ascii="Times New Roman" w:eastAsia="Calibri" w:hAnsi="Times New Roman" w:cs="Times New Roman"/>
          <w:bCs/>
          <w:sz w:val="28"/>
          <w:szCs w:val="28"/>
        </w:rPr>
        <w:t>четырёх-трёхнедельных</w:t>
      </w:r>
      <w:proofErr w:type="gramEnd"/>
      <w:r w:rsidRPr="00D77FE1">
        <w:rPr>
          <w:rFonts w:ascii="Times New Roman" w:eastAsia="Calibri" w:hAnsi="Times New Roman" w:cs="Times New Roman"/>
          <w:bCs/>
          <w:sz w:val="28"/>
          <w:szCs w:val="28"/>
        </w:rPr>
        <w:t>. Причём большое значение в соревновательном периоде должно приобретать скачкообразное изменение показателей нагрузки;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 более раннее достижение спортсменами уровня специальной тренированности – к концу </w:t>
      </w:r>
      <w:proofErr w:type="gramStart"/>
      <w:r w:rsidRPr="00D77FE1">
        <w:rPr>
          <w:rFonts w:ascii="Times New Roman" w:eastAsia="Calibri" w:hAnsi="Times New Roman" w:cs="Times New Roman"/>
          <w:bCs/>
          <w:sz w:val="28"/>
          <w:szCs w:val="28"/>
        </w:rPr>
        <w:t>декабря-началу</w:t>
      </w:r>
      <w:proofErr w:type="gramEnd"/>
      <w:r w:rsidRPr="00D77FE1">
        <w:rPr>
          <w:rFonts w:ascii="Times New Roman" w:eastAsia="Calibri" w:hAnsi="Times New Roman" w:cs="Times New Roman"/>
          <w:bCs/>
          <w:sz w:val="28"/>
          <w:szCs w:val="28"/>
        </w:rPr>
        <w:t xml:space="preserve"> января и затем стабилизация этого уровня. Это может быть достигнуто при значительном увеличении объёма специфических нагрузок с относительно небольшой интенсивностью в конце подготовительного периода и существенным снижением их объёма и повышении интенсивности в начале – середине соревновательного периода;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увеличение удельного веса средств общей физической и специальной подготовки за счёт специальных упражнений без лыж в соревновательном периоде, особенно в моменты участия спортсменов в ответственных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определение в соревновательном периоде двух-трёх главных стартов и повышение роли прыжков на трамплинах больших мощностей (до 80-90м) различных профилей. Необходимость выполнения основного объёма нагрузки в тренировке на подобных трамплинах не отрицает предварительной подготовки (октябрь-декабрь) на трамплинах средних мощностей (50-65м) и возможность их использования в дальнейшем.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Содержание, структура и построение подготовительного периода должны быть направлены на создание необходимых предпосылок для достижения спортивной формы. В связи с этим отмечается, что при определении сроков периода следует учитывать, что окончание его должно быть связанно не с климатическими условиями (как это не редко принято в практике тренировочной работы), а с достижением определённого уровня тренированности, и в частности – специальной, которая, в конечном счёте, обеспечивает достижение высоких спортивных результатов. Конкретно сроки данного летнего периода - май – первая половина сентября и зимнего периода - середина октября – середина декабря.</w:t>
      </w:r>
    </w:p>
    <w:p w:rsidR="001D4DAD" w:rsidRPr="00D77FE1" w:rsidRDefault="001D4DAD" w:rsidP="001D4DAD">
      <w:pPr>
        <w:spacing w:after="0" w:line="360" w:lineRule="auto"/>
        <w:ind w:firstLine="709"/>
        <w:jc w:val="both"/>
        <w:rPr>
          <w:rFonts w:ascii="Times New Roman" w:eastAsia="MS Mincho" w:hAnsi="Times New Roman" w:cs="Times New Roman"/>
          <w:sz w:val="28"/>
          <w:szCs w:val="28"/>
          <w:lang w:eastAsia="ru-RU"/>
        </w:rPr>
      </w:pPr>
      <w:r w:rsidRPr="00D77FE1">
        <w:rPr>
          <w:rFonts w:ascii="Times New Roman" w:eastAsia="MS Mincho" w:hAnsi="Times New Roman" w:cs="Times New Roman"/>
          <w:sz w:val="28"/>
          <w:szCs w:val="28"/>
          <w:lang w:eastAsia="ru-RU"/>
        </w:rPr>
        <w:t>Годовой тренировочный процесс делится на три периода:</w:t>
      </w:r>
    </w:p>
    <w:p w:rsidR="001D4DAD" w:rsidRPr="00D77FE1" w:rsidRDefault="001D4DAD" w:rsidP="001D4DAD">
      <w:pPr>
        <w:spacing w:after="0" w:line="360" w:lineRule="auto"/>
        <w:ind w:firstLine="709"/>
        <w:jc w:val="both"/>
        <w:rPr>
          <w:rFonts w:ascii="Times New Roman" w:eastAsia="MS Mincho" w:hAnsi="Times New Roman" w:cs="Times New Roman"/>
          <w:sz w:val="28"/>
          <w:szCs w:val="28"/>
          <w:lang w:eastAsia="ru-RU"/>
        </w:rPr>
      </w:pPr>
      <w:r w:rsidRPr="00D77FE1">
        <w:rPr>
          <w:rFonts w:ascii="Times New Roman" w:eastAsia="MS Mincho" w:hAnsi="Times New Roman" w:cs="Times New Roman"/>
          <w:sz w:val="28"/>
          <w:szCs w:val="28"/>
          <w:lang w:eastAsia="ru-RU"/>
        </w:rPr>
        <w:t xml:space="preserve">- подготовительный (общеподготовительный и специально-подготовительный); </w:t>
      </w:r>
    </w:p>
    <w:p w:rsidR="001D4DAD" w:rsidRPr="00D77FE1" w:rsidRDefault="001D4DAD" w:rsidP="001D4DAD">
      <w:pPr>
        <w:spacing w:after="0" w:line="360" w:lineRule="auto"/>
        <w:ind w:firstLine="709"/>
        <w:jc w:val="both"/>
        <w:rPr>
          <w:rFonts w:ascii="Times New Roman" w:eastAsia="MS Mincho" w:hAnsi="Times New Roman" w:cs="Times New Roman"/>
          <w:sz w:val="28"/>
          <w:szCs w:val="28"/>
          <w:lang w:eastAsia="ru-RU"/>
        </w:rPr>
      </w:pPr>
      <w:r w:rsidRPr="00D77FE1">
        <w:rPr>
          <w:rFonts w:ascii="Times New Roman" w:eastAsia="MS Mincho" w:hAnsi="Times New Roman" w:cs="Times New Roman"/>
          <w:sz w:val="28"/>
          <w:szCs w:val="28"/>
          <w:lang w:eastAsia="ru-RU"/>
        </w:rPr>
        <w:t xml:space="preserve">- соревновательный; </w:t>
      </w:r>
    </w:p>
    <w:p w:rsidR="001D4DAD" w:rsidRPr="00D77FE1" w:rsidRDefault="001D4DAD" w:rsidP="001D4DAD">
      <w:pPr>
        <w:spacing w:after="0" w:line="360" w:lineRule="auto"/>
        <w:ind w:firstLine="709"/>
        <w:jc w:val="both"/>
        <w:rPr>
          <w:rFonts w:ascii="Times New Roman" w:eastAsia="MS Mincho" w:hAnsi="Times New Roman" w:cs="Times New Roman"/>
          <w:sz w:val="28"/>
          <w:szCs w:val="28"/>
          <w:lang w:eastAsia="ru-RU"/>
        </w:rPr>
      </w:pPr>
      <w:r w:rsidRPr="00D77FE1">
        <w:rPr>
          <w:rFonts w:ascii="Times New Roman" w:eastAsia="MS Mincho" w:hAnsi="Times New Roman" w:cs="Times New Roman"/>
          <w:sz w:val="28"/>
          <w:szCs w:val="28"/>
          <w:lang w:eastAsia="ru-RU"/>
        </w:rPr>
        <w:lastRenderedPageBreak/>
        <w:t xml:space="preserve">- переходный (снижение нагрузки и активный отдых). </w:t>
      </w:r>
    </w:p>
    <w:p w:rsidR="001D4DAD" w:rsidRPr="00D77FE1" w:rsidRDefault="001D4DAD" w:rsidP="001D4DAD">
      <w:pPr>
        <w:spacing w:after="0" w:line="360" w:lineRule="auto"/>
        <w:ind w:firstLine="709"/>
        <w:jc w:val="both"/>
        <w:rPr>
          <w:rFonts w:ascii="Times New Roman" w:eastAsia="MS Mincho" w:hAnsi="Times New Roman" w:cs="Times New Roman"/>
          <w:sz w:val="28"/>
          <w:szCs w:val="28"/>
          <w:lang w:eastAsia="ru-RU"/>
        </w:rPr>
      </w:pPr>
      <w:r w:rsidRPr="00D77FE1">
        <w:rPr>
          <w:rFonts w:ascii="Times New Roman" w:eastAsia="MS Mincho" w:hAnsi="Times New Roman" w:cs="Times New Roman"/>
          <w:sz w:val="28"/>
          <w:szCs w:val="28"/>
          <w:lang w:eastAsia="ru-RU"/>
        </w:rPr>
        <w:t xml:space="preserve">В каждом периоде решаются определенные задачи с учетом возраста, подготовленности занимающихся и календарного плана спортивных  мероприятий.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Подготовительный период является неким фундаментом, в котором и начинается формирование технического мастерства лыжника-прыгуна с трамплина. Особенностью занятий в подготовительном периоде является постепенное повышение специальной подготовки за счёт увеличения имитации на различных тренажёрах и количества прыжков на трамплинах с искусственным покрытием. Успешное развитие физических качеств и специальных навыков лыжника-прыгуна в подготовительном периоде достигается в результате применения на занятиях кругового метода тренировки.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Несколько годовых циклов составляют макроцикл подготовки. При этом учитываются долгосрочные цели и требования соревновательной деятельности. В составляющие  макроцикла входят </w:t>
      </w:r>
      <w:proofErr w:type="spellStart"/>
      <w:r w:rsidRPr="00D77FE1">
        <w:rPr>
          <w:rFonts w:ascii="Times New Roman" w:eastAsia="Calibri" w:hAnsi="Times New Roman" w:cs="Times New Roman"/>
          <w:bCs/>
          <w:sz w:val="28"/>
          <w:szCs w:val="28"/>
        </w:rPr>
        <w:t>мезоциклы</w:t>
      </w:r>
      <w:proofErr w:type="spellEnd"/>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основу средней волны может быть взято шести- и пятинедельное планирование тренировочной нагрузки, рекомендуемое Л. П. Матвеевым, с уточнением отдельных положений, характерных для прыжков на лыжах.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Сохранение динамики нагрузки в средней волне во многом должно достигаться с помощью соответствующих средств и методов тренировки. Останавливаясь на особенностях динамики тренировочной нагрузки в средних волнах, необходимо отметить следующее. Увеличение объёма нагрузки и одновременно повышение её интенсивности, особенно за счёт использования средств, способствующих развитию необходимых для лыжника-прыгуна качеств, в частности скоростно-силовых (специальные упражнения, прыжки на обеих ногах, типа тройного на коротких отрезках и т.п.), должно осуществляться на четвёртой-пятой (третьей-четвёртой) неделях. Однако общий объём нагрузки на пятой (четвёртой) неделе должен быть несколько меньше, чем в предшествующих неделях. Достигается это </w:t>
      </w:r>
      <w:r w:rsidRPr="00D77FE1">
        <w:rPr>
          <w:rFonts w:ascii="Times New Roman" w:eastAsia="Calibri" w:hAnsi="Times New Roman" w:cs="Times New Roman"/>
          <w:bCs/>
          <w:sz w:val="28"/>
          <w:szCs w:val="28"/>
        </w:rPr>
        <w:lastRenderedPageBreak/>
        <w:t>снижением объёма средств общей подготовки (бег на коротких отрезках, кроссы, общеразвивающие упражнения и т.д.). Наибольшие величины объёма нагрузки здесь следует планировать на третью-четвёртую (вторую-третью) недели «средней волны».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Как отмечают ведущие тренеры России по виду спорта прыжки на лыжах с трамплина: «Постепенное повышение объёма общей тренировочной нагрузки, начиная с первой недели и достижение в четвёртой (третьей) неделе максимума для каждой конкретной «средней волны» способствует созданию определённого запаса возможностей спортсмена. В дальнейшем на пятой «четвёртой» неделе он обеспечит условия для значительного повышения интенсивности нагрузки в средствах специальной подготовке на фоне общего снижения объёма».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Тренировки на первом этапе подготовительного периода должны обеспечить значительное повышение уровня общей физической подготовленности занимающихся и функциональных возможностей их организмов.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Приобретение спортивной формы возможно, если в тренировках используются нагрузки, специфичные для прыжков на лыжах с трамплина: с одной стороны, средства тренировки, близкие к прыжкам, в частности специальные упражнения, выполняемые зачастую в условиях, не идентичных непосредственно спортивной деятельности, а лишь максимально к ним приближенных; с другой – непосредственно средства специальной подготовки – соревновательные упражнения.</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Раннее включение в тренировки прыжков на трамплинах со снежным покрытием должно создавать определённый фундамент для применения специфической тренировочной нагрузки, в результате чего появится возможность увеличить её объём – количество прыжков.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Динамика нагрузки на начальном этапе подготовки на снегу имеет такую тенденцию: общий объём вновь несколько увеличивается и может </w:t>
      </w:r>
      <w:r w:rsidRPr="00D77FE1">
        <w:rPr>
          <w:rFonts w:ascii="Times New Roman" w:eastAsia="Calibri" w:hAnsi="Times New Roman" w:cs="Times New Roman"/>
          <w:bCs/>
          <w:sz w:val="28"/>
          <w:szCs w:val="28"/>
        </w:rPr>
        <w:lastRenderedPageBreak/>
        <w:t>составлять около 90-85% максимального в подготовительном периоде, а интенсивность – несколько снижена.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Сроки выхода на снежные трамплины и время участия в первых ответственных соревнованиях сезона (конец декабря) определяют построение «средней волны». С выходом на снег планируют соревнования по прыжкам на лыжах. Они должны обеспечить успешное техническое совершенствование.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отдельных микроциклах следует проводить восстановительные мероприятия по снятию эмоционального напряжения спортсмена, что достигается путём переключения с одного вида деятельности на другой (прыжки - слалом - прогулки на гоночных лыжах).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соревновательном периоде осуществляют сохранение  достигнутой  спортивной формы и дальнейшее совершенствование техники, добиваясь повышения уровня тренированности и участвуя в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Длительность соревновательного периода составляет 3,5 месяца. В связи с этим удержать достигнутый уровень физических каче</w:t>
      </w:r>
      <w:proofErr w:type="gramStart"/>
      <w:r w:rsidRPr="00D77FE1">
        <w:rPr>
          <w:rFonts w:ascii="Times New Roman" w:eastAsia="Calibri" w:hAnsi="Times New Roman" w:cs="Times New Roman"/>
          <w:bCs/>
          <w:sz w:val="28"/>
          <w:szCs w:val="28"/>
        </w:rPr>
        <w:t>ств тр</w:t>
      </w:r>
      <w:proofErr w:type="gramEnd"/>
      <w:r w:rsidRPr="00D77FE1">
        <w:rPr>
          <w:rFonts w:ascii="Times New Roman" w:eastAsia="Calibri" w:hAnsi="Times New Roman" w:cs="Times New Roman"/>
          <w:bCs/>
          <w:sz w:val="28"/>
          <w:szCs w:val="28"/>
        </w:rPr>
        <w:t>удно. Поэтому необходимо в тренировочных занятиях предусмотреть удержание достигнутого уровня за счёт включения в отдельных микроциклах сре</w:t>
      </w:r>
      <w:proofErr w:type="gramStart"/>
      <w:r w:rsidRPr="00D77FE1">
        <w:rPr>
          <w:rFonts w:ascii="Times New Roman" w:eastAsia="Calibri" w:hAnsi="Times New Roman" w:cs="Times New Roman"/>
          <w:bCs/>
          <w:sz w:val="28"/>
          <w:szCs w:val="28"/>
        </w:rPr>
        <w:t>дств ск</w:t>
      </w:r>
      <w:proofErr w:type="gramEnd"/>
      <w:r w:rsidRPr="00D77FE1">
        <w:rPr>
          <w:rFonts w:ascii="Times New Roman" w:eastAsia="Calibri" w:hAnsi="Times New Roman" w:cs="Times New Roman"/>
          <w:bCs/>
          <w:sz w:val="28"/>
          <w:szCs w:val="28"/>
        </w:rPr>
        <w:t>оростно-силовой направленности и обязательной горнолыжной и лыжной подготовки.</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 xml:space="preserve">3 Методическая часть </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 xml:space="preserve">3.1 Рекомендации по проведению тренировочных занятий по прыжкам на лыжах с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Содержание работы со спортсменами на всем многолетнем протяжении определяется тремя факторами: спецификой выполнения соревновательного упражнения (прыжка на лыжах с трамплина), модельными требованиями </w:t>
      </w:r>
      <w:r w:rsidRPr="00D77FE1">
        <w:rPr>
          <w:rFonts w:ascii="Times New Roman" w:eastAsia="Calibri" w:hAnsi="Times New Roman" w:cs="Times New Roman"/>
          <w:bCs/>
          <w:sz w:val="28"/>
          <w:szCs w:val="28"/>
        </w:rPr>
        <w:lastRenderedPageBreak/>
        <w:t>квалифицированных спортсменов, возрастными особенностями и возможностями спортсменов</w:t>
      </w:r>
      <w:r>
        <w:rPr>
          <w:rFonts w:ascii="Times New Roman" w:eastAsia="Calibri" w:hAnsi="Times New Roman" w:cs="Times New Roman"/>
          <w:bCs/>
          <w:sz w:val="28"/>
          <w:szCs w:val="28"/>
        </w:rPr>
        <w:t xml:space="preserve"> </w:t>
      </w:r>
      <w:r w:rsidRPr="00AA21B7">
        <w:rPr>
          <w:rFonts w:ascii="Times New Roman" w:eastAsia="Calibri" w:hAnsi="Times New Roman" w:cs="Times New Roman"/>
          <w:bCs/>
          <w:sz w:val="28"/>
          <w:szCs w:val="28"/>
        </w:rPr>
        <w:t>[10]</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Прыжки на лыжах с трамплина являются видом спорта с техникой, меняющейся  вследствие сложных вариативных условий. </w:t>
      </w:r>
      <w:proofErr w:type="gramStart"/>
      <w:r w:rsidRPr="00D77FE1">
        <w:rPr>
          <w:rFonts w:ascii="Times New Roman" w:eastAsia="Calibri" w:hAnsi="Times New Roman" w:cs="Times New Roman"/>
          <w:bCs/>
          <w:sz w:val="28"/>
          <w:szCs w:val="28"/>
        </w:rPr>
        <w:t>Соревновательное упражнение (прыжок) состоит из пяти основных фаз: разгона, отталкивания (контактное и бесконтактное), полета, приземления (контактное и бесконтактное) и выката, выполнение каждой из которых имеет свою специфику.</w:t>
      </w:r>
      <w:proofErr w:type="gramEnd"/>
      <w:r w:rsidRPr="00D77FE1">
        <w:rPr>
          <w:rFonts w:ascii="Times New Roman" w:eastAsia="Calibri" w:hAnsi="Times New Roman" w:cs="Times New Roman"/>
          <w:bCs/>
          <w:sz w:val="28"/>
          <w:szCs w:val="28"/>
        </w:rPr>
        <w:t xml:space="preserve"> Спортсмен, совершающий разгон, находясь в условиях нарастающей скорости, должен принять устойчивое и оптимальное положение «стойки разгона» для выполнения отталкивания от стола отрыва. В момент отталкивания спортсмену требуется совершить активное и технически точное разгибание ног (с максимально возможным усилием), позволяющее принять наиболее выгодное аэродинамическое положение тела и выйти на наиболее высокую траекторию в полете. В полете от спортсмена требуется сохранение баланса между движениями собственного тела и лыж на всем его протяжении.  Во время фазы приземления спортсмен из безопорного положения, принимая позицию «телемарк», выполняет безопасный переход к устойчивому скольжению и остановке на горе приземления и </w:t>
      </w:r>
      <w:proofErr w:type="spellStart"/>
      <w:r w:rsidRPr="00D77FE1">
        <w:rPr>
          <w:rFonts w:ascii="Times New Roman" w:eastAsia="Calibri" w:hAnsi="Times New Roman" w:cs="Times New Roman"/>
          <w:bCs/>
          <w:sz w:val="28"/>
          <w:szCs w:val="28"/>
        </w:rPr>
        <w:t>контруклоне</w:t>
      </w:r>
      <w:proofErr w:type="spellEnd"/>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Одним из наиболее важных моментов в работе с прыгунами на лыжах с трамплина является формирование у них правильных основ техники прыжка во всех его фазах. Учитывая специфику этого вида спорта, важной функцией тренера является умение объяснять ошибки в технике, </w:t>
      </w:r>
      <w:proofErr w:type="gramStart"/>
      <w:r w:rsidRPr="00D77FE1">
        <w:rPr>
          <w:rFonts w:ascii="Times New Roman" w:eastAsia="Calibri" w:hAnsi="Times New Roman" w:cs="Times New Roman"/>
          <w:bCs/>
          <w:sz w:val="28"/>
          <w:szCs w:val="28"/>
        </w:rPr>
        <w:t>допущенные</w:t>
      </w:r>
      <w:proofErr w:type="gramEnd"/>
      <w:r w:rsidRPr="00D77FE1">
        <w:rPr>
          <w:rFonts w:ascii="Times New Roman" w:eastAsia="Calibri" w:hAnsi="Times New Roman" w:cs="Times New Roman"/>
          <w:bCs/>
          <w:sz w:val="28"/>
          <w:szCs w:val="28"/>
        </w:rPr>
        <w:t xml:space="preserve"> лыжником-прыгуном. При этом объяснение должно быть кратким, лаконичным и понятным для спортсмена (для юного спортсмена). Работа над формированием правильных основ выполнения прыжка обязательно должна быть связана с систематической видеосъемкой тренировочных и соревновательных прыжков спортсменов и анализом отснятых материалов с помощью специальных компьютерных программ, позволяющих выявить отклонения в угловых характеристиках техники прыжка.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Таким образом, подбирать специальные упражнения и применять их в тренировочном процессе следует только после детального анализа допущенных спортсменом ошибок в технике прыжка. Например, наиболее распространенной ошибкой в технике фазы разгона у юных спортсменов является неправильное положение рук, ног и туловища во время стойки разгона, что не способствует принятию наиболее выгодного аэродинамического положения в фазе отталкивания.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Техника прыжка в фазе отталкивания во многом зависит от положения общего центра тяжести  прыгуна с трамплина. Например, перед выполнением отталкивания спортсмену необходимо занять такое положение, при котором его общий центр тяжести  будет равномерно распределен по всей стопе, а туловище будет находиться горизонтально по отношению к столу отрыва. В момент выполнения отталкивания важна точность переноса общего центра тяжести  спортсмена вперед. В случае если прыгун совершил слишком ранний или слишком поздний перенос общего центра тяжести, то, скорее всего, он выполнит преждевременное отталкивание, которое существенно снизит длину прыжка. В тренировочном процессе прыгунов с трамплина для доведения данного компонента техники прыжка до уровня двигательного навыка используется большое количество тренировочных прыжков с трамплинов малой, средней и большой мощности.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Важное значение</w:t>
      </w:r>
      <w:proofErr w:type="gramEnd"/>
      <w:r w:rsidRPr="00D77FE1">
        <w:rPr>
          <w:rFonts w:ascii="Times New Roman" w:eastAsia="Calibri" w:hAnsi="Times New Roman" w:cs="Times New Roman"/>
          <w:bCs/>
          <w:sz w:val="28"/>
          <w:szCs w:val="28"/>
        </w:rPr>
        <w:t xml:space="preserve"> для совершения точного отталкивания имеет гибкость голеностопных суставов прыгуна с трамплина. Так, спортсмены, не имеющие достаточной гибкости, вынуждены рефлекторно приподнимать таз на разгоне, что приводит к более высокому положению перед выполнением ими отталкивания, тем самым создавая негативную аэродинамическую позицию за счет увеличения воздействия лобового сопротивления. Кроме того, отталкивание из высокой стойки, выполняемое спортсменом, требует больших усилий от мышц ног. Вследствие этого большинство спортсменов стремятся к выполнению точного отталкивания из низкой стойки с </w:t>
      </w:r>
      <w:r w:rsidRPr="00D77FE1">
        <w:rPr>
          <w:rFonts w:ascii="Times New Roman" w:eastAsia="Calibri" w:hAnsi="Times New Roman" w:cs="Times New Roman"/>
          <w:bCs/>
          <w:sz w:val="28"/>
          <w:szCs w:val="28"/>
        </w:rPr>
        <w:lastRenderedPageBreak/>
        <w:t xml:space="preserve">предварительным разгибом ног, что позволяет добиться более значительной дальности прыжка.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После выполнения отталкивания и ухода со стола отрыва спортсмену следует без ошибок совершить взлет и выйти на траекторию полета. Для решения данной задачи лыжники-прыгуны после отрыва от трамплина как можно быстрее поднимают носки лыж вверх и разводят их в стороны. Данное двигательное действие выполняется с целью создания полезной для спортсмена площади опоры, позволяющей свести к минимуму влияние силы лобового сопротивления.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Эффективность фазы полета спортсмена напрямую зависит от того насколько качественно им была выполнена фаза отталкивания. Ошибки, сделанные спортсменом в ходе отталкивания, непременно отражаются на его действиях во время полета, в котором будут присутствовать большое количество рывков и ненужных движений, что существенно снизит длину прыжка и оценки судей, выставляемые ими за стиль техники прыжка. В таких случаях любые действия, предпринимаемые спортсменами с целью стабилизац</w:t>
      </w:r>
      <w:proofErr w:type="gramStart"/>
      <w:r w:rsidRPr="00D77FE1">
        <w:rPr>
          <w:rFonts w:ascii="Times New Roman" w:eastAsia="Calibri" w:hAnsi="Times New Roman" w:cs="Times New Roman"/>
          <w:bCs/>
          <w:sz w:val="28"/>
          <w:szCs w:val="28"/>
        </w:rPr>
        <w:t>ии аэ</w:t>
      </w:r>
      <w:proofErr w:type="gramEnd"/>
      <w:r w:rsidRPr="00D77FE1">
        <w:rPr>
          <w:rFonts w:ascii="Times New Roman" w:eastAsia="Calibri" w:hAnsi="Times New Roman" w:cs="Times New Roman"/>
          <w:bCs/>
          <w:sz w:val="28"/>
          <w:szCs w:val="28"/>
        </w:rPr>
        <w:t xml:space="preserve">родинамического положения, будут иметь низкую эффективность.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Однако если отталкивание выполнено спортсменом без указанных выше ошибок, ему, как можно скорее, следует принять наиболее эффективное аэродинамическое положение, позволяющее увеличить подъемную силу и уменьшить силу лобового сопротивления. Для этого прыгун на лыжах с трамплина «ложится на встречный поток воздуха», создавая себе опору и за счет этого продлевая себе прыжок.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После того как спортсмен набрал максимальную высоту происходит постепенное снижение его траектории полета. Чтобы максимально замедлить этот процесс прыгун должен удерживать активное аэродинамическое положение с помощью небольшого наклона туловища вперед, что позволяет сделать фазу полета наиболее продолжительной.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Фаза полета заканчиваясь, плавно переходит в фазу приземления, в бесконтактной части которого спортсмен по-прежнему должен стремиться к удержанию активной аэродинамической позиции, пролетая как можно дальше и не допуская «раннего раскрытия». Такое действие является ошибочным и приводит к резкому снижению траектории полета, вследствие этого спортсмен испытывает более сильный удар в момент приземления, требующий от него дополнительных усилий для сохранения равновесия. Положение «раннего раскрытия» значительно затрудняет для спортсмена выполнение важнейшего технического элемента фазы приземления (и прыжка в целом), называемого «телемарк». Любые погрешности в данном техническом действии значительно снижают оценки судей за технику прыжка.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Заключительной фазой прыжка является выкат, выполняя который спортсмен заканчивает прыжок. В этой фазе от спортсмена также требуется высокая концентрация внимания,  в противном случае лыжник может упасть. Вследствие этого заключительная часть прыжка требует большой тренированности.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Для определения технической подготовленности следует проводить сравнение фактических угловых показателей тренируемого спортсмена с соответствующими эталонными критериями фазы контактного и бесконтактного отталкивания и полета. Так, в момент контактного отталкивания спортсмен должен соответствовать определенным модельным показателям: </w:t>
      </w:r>
    </w:p>
    <w:p w:rsidR="001D4DAD" w:rsidRPr="00D77FE1" w:rsidRDefault="001D4DAD" w:rsidP="00924DF0">
      <w:pPr>
        <w:numPr>
          <w:ilvl w:val="0"/>
          <w:numId w:val="34"/>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ά, характеризующего сгибание голеностопного сустава, должна быть равной 55</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p>
    <w:p w:rsidR="001D4DAD" w:rsidRPr="00D77FE1" w:rsidRDefault="001D4DAD" w:rsidP="00924DF0">
      <w:pPr>
        <w:numPr>
          <w:ilvl w:val="0"/>
          <w:numId w:val="34"/>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ά</w:t>
      </w:r>
      <w:r w:rsidRPr="00D77FE1">
        <w:rPr>
          <w:rFonts w:ascii="Times New Roman" w:eastAsia="Calibri" w:hAnsi="Times New Roman" w:cs="Times New Roman"/>
          <w:bCs/>
          <w:sz w:val="28"/>
          <w:szCs w:val="28"/>
          <w:vertAlign w:val="subscript"/>
        </w:rPr>
        <w:t>1</w:t>
      </w:r>
      <w:r w:rsidRPr="00D77FE1">
        <w:rPr>
          <w:rFonts w:ascii="Times New Roman" w:eastAsia="Calibri" w:hAnsi="Times New Roman" w:cs="Times New Roman"/>
          <w:bCs/>
          <w:sz w:val="28"/>
          <w:szCs w:val="28"/>
        </w:rPr>
        <w:t>, характеризующего перпендикулярную плоскость, должна соответствовать 90</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p>
    <w:p w:rsidR="001D4DAD" w:rsidRPr="00D77FE1" w:rsidRDefault="001D4DAD" w:rsidP="00924DF0">
      <w:pPr>
        <w:numPr>
          <w:ilvl w:val="0"/>
          <w:numId w:val="34"/>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β, характеризующего сгибание коленного сустава, должна быть равной 140</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p>
    <w:p w:rsidR="001D4DAD" w:rsidRPr="00D77FE1" w:rsidRDefault="001D4DAD" w:rsidP="00924DF0">
      <w:pPr>
        <w:numPr>
          <w:ilvl w:val="0"/>
          <w:numId w:val="34"/>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величина угла φ, характеризующего сгибание тазобедренного сустава и туловища, должна быть равной 140</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p>
    <w:p w:rsidR="001D4DAD" w:rsidRPr="00D77FE1" w:rsidRDefault="001D4DAD" w:rsidP="00924DF0">
      <w:pPr>
        <w:numPr>
          <w:ilvl w:val="0"/>
          <w:numId w:val="34"/>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ω, характеризующего сгибание туловища по отношению к линии горизонта, должна быть равной 24</w:t>
      </w:r>
      <w:r w:rsidRPr="00D77FE1">
        <w:rPr>
          <w:rFonts w:ascii="Times New Roman" w:eastAsia="Calibri" w:hAnsi="Times New Roman" w:cs="Times New Roman"/>
          <w:bCs/>
          <w:sz w:val="28"/>
          <w:szCs w:val="28"/>
          <w:vertAlign w:val="superscript"/>
        </w:rPr>
        <w:t xml:space="preserve">0 </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фазе бесконтактного отталкивания (1 метр от края стола отрыва) лыжник-прыгун должен соответствовать определенным модельным критериям: </w:t>
      </w:r>
    </w:p>
    <w:p w:rsidR="001D4DAD" w:rsidRPr="00D77FE1" w:rsidRDefault="001D4DAD" w:rsidP="00924DF0">
      <w:pPr>
        <w:numPr>
          <w:ilvl w:val="0"/>
          <w:numId w:val="35"/>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ά, характеризующего сгибание голеностопного сустава, должна быть равной 65</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p>
    <w:p w:rsidR="001D4DAD" w:rsidRPr="00D77FE1" w:rsidRDefault="001D4DAD" w:rsidP="00924DF0">
      <w:pPr>
        <w:numPr>
          <w:ilvl w:val="0"/>
          <w:numId w:val="35"/>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β, характеризующего сгибание коленного сустава, должна быть равной 180</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w:t>
      </w:r>
    </w:p>
    <w:p w:rsidR="001D4DAD" w:rsidRPr="00D77FE1" w:rsidRDefault="001D4DAD" w:rsidP="00924DF0">
      <w:pPr>
        <w:numPr>
          <w:ilvl w:val="0"/>
          <w:numId w:val="35"/>
        </w:numPr>
        <w:tabs>
          <w:tab w:val="left" w:pos="851"/>
        </w:tabs>
        <w:spacing w:after="0" w:line="360" w:lineRule="auto"/>
        <w:ind w:left="0" w:firstLine="426"/>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величина угла φ, характеризующего сгибание тазобедренного сустава и туловища, должна быть равной 155</w:t>
      </w:r>
      <w:r w:rsidRPr="00D77FE1">
        <w:rPr>
          <w:rFonts w:ascii="Times New Roman" w:eastAsia="Calibri" w:hAnsi="Times New Roman" w:cs="Times New Roman"/>
          <w:bCs/>
          <w:sz w:val="28"/>
          <w:szCs w:val="28"/>
          <w:vertAlign w:val="superscript"/>
        </w:rPr>
        <w:t xml:space="preserve">0 </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Эталоном фазы бесконтактного отталкивания на расстоянии 3 м от края стола отрыва является величина угла φ, которая должна быть равной 165</w:t>
      </w:r>
      <w:r w:rsidRPr="00D77FE1">
        <w:rPr>
          <w:rFonts w:ascii="Times New Roman" w:eastAsia="Calibri" w:hAnsi="Times New Roman" w:cs="Times New Roman"/>
          <w:bCs/>
          <w:sz w:val="28"/>
          <w:szCs w:val="28"/>
          <w:vertAlign w:val="superscript"/>
        </w:rPr>
        <w:t>0</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Важнейшим техническим элементом фазы полета является соблюдение спортсменом условий баланса, зависящего от расположения общего центра тяжести и аэродинамического центра лыжника-прыгуна. Для эффективного балансирования спортсмену необходимо учитывать воздействие разных факторов, к которым относятся подъемная сила, сила сопротивления и сила тяжести. Исходя из этого, выделяют негативную и позитивную ситуации во время полета. Негативная ситуация возникает в случае, если аэродинамический центр лыжника-прыгуна расположен позади центра тяжести, позитивная - аэродинамический центр находится впереди ОЦТ.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После подробного проведения анализа техники прыжка, выполненного спортсменом, тренеру следует осуществить подбор специальных упражнений, ориентированных на формирование техники каждой фазы прыжка.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А.</w:t>
      </w:r>
      <w:r w:rsidR="001D4DAD" w:rsidRPr="00D77FE1">
        <w:rPr>
          <w:rFonts w:ascii="Times New Roman" w:eastAsia="Calibri" w:hAnsi="Times New Roman" w:cs="Times New Roman"/>
          <w:bCs/>
          <w:sz w:val="28"/>
          <w:szCs w:val="28"/>
        </w:rPr>
        <w:t xml:space="preserve">3.2 Требования к технике безопасности в условиях тренировочных занятий и соревнований по прыжкам на лыжах с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Проведение и подготовка соревнований и тренировочных занятий по прыжкам на лыжах с трамплина осуществляется при обязательном соблюдении необходимых мер безопасности, в целях сохранения здоровья занимающихся, которые определены в инструкции по безопасности</w:t>
      </w:r>
      <w:r>
        <w:rPr>
          <w:rFonts w:ascii="Times New Roman" w:eastAsia="Calibri" w:hAnsi="Times New Roman" w:cs="Times New Roman"/>
          <w:bCs/>
          <w:sz w:val="28"/>
          <w:szCs w:val="28"/>
        </w:rPr>
        <w:t xml:space="preserve"> </w:t>
      </w:r>
      <w:r w:rsidRPr="00AA21B7">
        <w:rPr>
          <w:rFonts w:ascii="Times New Roman" w:eastAsia="Calibri" w:hAnsi="Times New Roman" w:cs="Times New Roman"/>
          <w:bCs/>
          <w:sz w:val="28"/>
          <w:szCs w:val="28"/>
        </w:rPr>
        <w:t>[2]</w:t>
      </w:r>
      <w:r w:rsidRPr="00D77FE1">
        <w:rPr>
          <w:rFonts w:ascii="Times New Roman" w:eastAsia="Calibri" w:hAnsi="Times New Roman" w:cs="Times New Roman"/>
          <w:bCs/>
          <w:sz w:val="28"/>
          <w:szCs w:val="28"/>
        </w:rPr>
        <w:t>.</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Ознакомление (информирование) спортсменов с необходимостью соблюдения условий безопасности на тренировочных занятиях по прыжкам на лыжах с трамплина фиксируется в журнале учета работы тренировочной группы. Прыжки на лыжах с трамплина являются </w:t>
      </w:r>
      <w:proofErr w:type="spellStart"/>
      <w:r w:rsidRPr="00D77FE1">
        <w:rPr>
          <w:rFonts w:ascii="Times New Roman" w:eastAsia="Calibri" w:hAnsi="Times New Roman" w:cs="Times New Roman"/>
          <w:bCs/>
          <w:sz w:val="28"/>
          <w:szCs w:val="28"/>
        </w:rPr>
        <w:t>травмоопасным</w:t>
      </w:r>
      <w:proofErr w:type="spellEnd"/>
      <w:r w:rsidRPr="00D77FE1">
        <w:rPr>
          <w:rFonts w:ascii="Times New Roman" w:eastAsia="Calibri" w:hAnsi="Times New Roman" w:cs="Times New Roman"/>
          <w:bCs/>
          <w:sz w:val="28"/>
          <w:szCs w:val="28"/>
        </w:rPr>
        <w:t xml:space="preserve"> видом спорта, связанным с падениями спортсменов, совершающих прыжок. Травмы и несчастные случаи возникают при различных сочетаниях внешних и внутренних факторов, а также причин и обстоятельств, возникновение которых сложно предусмотреть.</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выработки принципиальных мер безопасности при организации и проведении тренировочных занятий следует провести систематизацию основных факторов, являющихся основными причинами травматизма спортсменов.</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Внешние факторы спортивного травматизма: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неправильно организованный тренировочный процесс (в общем);</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тренерские ошибки в методике проведения тренировочного занятия;</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нарушение дисциплины и установленных правил спортсменами в ходе тренировочных занятий;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неисправное оборудование и экипировка спортсменов;</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-неподготовленность или неудовлетворительное состояние мест проведения тренировочных занятий;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санитарно-гигиенические условия не соответствуют требованиям санитарных правил и норм.</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Внутренние факторы спортивного травматизма: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слабое здоровье, наличие хронических и врожденных заболеваний;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наличие симптомов утомления и переутомления, приводящих к изменениям функционального состояния организма спортсмена.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Неправильная организация тренировочных занятий: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превышение соответствующих норм по количеству занимающихся во время проведения тренировочных занятий; </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тренировочные занятия, проводимые без тренера;</w:t>
      </w:r>
    </w:p>
    <w:p w:rsidR="001D4DAD" w:rsidRPr="00D77FE1" w:rsidRDefault="001D4DAD" w:rsidP="001D4DAD">
      <w:pPr>
        <w:tabs>
          <w:tab w:val="left" w:pos="851"/>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тренировочные занятия, проводимые без медицинского обслуживания;</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отсутствие организованных перемещений спортсменов во время выполнения тренировочных заданий.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Важнейшей обязанностью тренера во время планирования и проведения тренировочного занятия является учет организационных условий, которые в случае необходимости следует незамедлительно корректировать.  </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Существуют общие требования к безопасности во время проведения тренировочных занятий.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Тренировочные занятия разрешается проводить: </w:t>
      </w:r>
    </w:p>
    <w:p w:rsidR="001D4DAD" w:rsidRPr="00D77FE1" w:rsidRDefault="001D4DAD" w:rsidP="00924DF0">
      <w:pPr>
        <w:numPr>
          <w:ilvl w:val="0"/>
          <w:numId w:val="25"/>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 условии прохождения спортсменом вводного инструктажа по технике безопасности;</w:t>
      </w:r>
    </w:p>
    <w:p w:rsidR="001D4DAD" w:rsidRPr="00D77FE1" w:rsidRDefault="001D4DAD" w:rsidP="00924DF0">
      <w:pPr>
        <w:numPr>
          <w:ilvl w:val="0"/>
          <w:numId w:val="25"/>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 наличии у спортсмена медицинского допуска к тренировочным занятиям и страхового полиса от несчастных случаев;</w:t>
      </w:r>
    </w:p>
    <w:p w:rsidR="001D4DAD" w:rsidRPr="00D77FE1" w:rsidRDefault="001D4DAD" w:rsidP="00924DF0">
      <w:pPr>
        <w:numPr>
          <w:ilvl w:val="0"/>
          <w:numId w:val="25"/>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только в случаях, когда место проведения тренировок соответствует санитарно-гигиеническим нормам;</w:t>
      </w:r>
    </w:p>
    <w:p w:rsidR="001D4DAD" w:rsidRPr="00D77FE1" w:rsidRDefault="001D4DAD" w:rsidP="00924DF0">
      <w:pPr>
        <w:numPr>
          <w:ilvl w:val="0"/>
          <w:numId w:val="25"/>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только в случае полной готовности спортивного оборудования и инвентаря для проведения тренировочного процесса; </w:t>
      </w:r>
    </w:p>
    <w:p w:rsidR="001D4DAD" w:rsidRPr="00D77FE1" w:rsidRDefault="001D4DAD" w:rsidP="00924DF0">
      <w:pPr>
        <w:numPr>
          <w:ilvl w:val="0"/>
          <w:numId w:val="25"/>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только под руководством тренера </w:t>
      </w:r>
      <w:proofErr w:type="gramStart"/>
      <w:r w:rsidRPr="00D77FE1">
        <w:rPr>
          <w:rFonts w:ascii="Times New Roman" w:eastAsia="Calibri" w:hAnsi="Times New Roman" w:cs="Times New Roman"/>
          <w:bCs/>
          <w:sz w:val="28"/>
          <w:szCs w:val="28"/>
        </w:rPr>
        <w:t>согласно</w:t>
      </w:r>
      <w:proofErr w:type="gramEnd"/>
      <w:r w:rsidRPr="00D77FE1">
        <w:rPr>
          <w:rFonts w:ascii="Times New Roman" w:eastAsia="Calibri" w:hAnsi="Times New Roman" w:cs="Times New Roman"/>
          <w:bCs/>
          <w:sz w:val="28"/>
          <w:szCs w:val="28"/>
        </w:rPr>
        <w:t xml:space="preserve"> утвержденного расписания. </w:t>
      </w:r>
    </w:p>
    <w:p w:rsidR="001D4DAD" w:rsidRPr="00D77FE1" w:rsidRDefault="001D4DAD" w:rsidP="001D4DAD">
      <w:pPr>
        <w:tabs>
          <w:tab w:val="left" w:pos="567"/>
          <w:tab w:val="left" w:pos="993"/>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Во время тренировочных занятий </w:t>
      </w:r>
      <w:proofErr w:type="gramStart"/>
      <w:r w:rsidRPr="00D77FE1">
        <w:rPr>
          <w:rFonts w:ascii="Times New Roman" w:eastAsia="Calibri" w:hAnsi="Times New Roman" w:cs="Times New Roman"/>
          <w:bCs/>
          <w:sz w:val="28"/>
          <w:szCs w:val="28"/>
        </w:rPr>
        <w:t>занимающиеся</w:t>
      </w:r>
      <w:proofErr w:type="gramEnd"/>
      <w:r w:rsidRPr="00D77FE1">
        <w:rPr>
          <w:rFonts w:ascii="Times New Roman" w:eastAsia="Calibri" w:hAnsi="Times New Roman" w:cs="Times New Roman"/>
          <w:bCs/>
          <w:sz w:val="28"/>
          <w:szCs w:val="28"/>
        </w:rPr>
        <w:t xml:space="preserve"> должны:</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надеть спортивную форму и одежду, которая должна быть легкой, теплой, не стесняющей движений, при занятиях на трамплине обязательно наличие комбинезона и защитного шлема;</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начинать тренировочное занятие только по разрешению тренера и только в его присутствии;</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тренеру необходимо проверить надежность оборудования и спортивной экипировки (крепления лыж, застежки на шлеме, комбинезон);</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строго соблюдать дисциплину и указания тренера;</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соблюдать расписание тренировочных занятий и требования инструкций по технике безопасности;</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строго соблюдать правила пользования канатно-буксировочной дорогой;</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внимательно следить появлением дефектов в спортивном снаряжении и оборудовании, в случае их появления своевременно сообщать тренеру;</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следить друг за другом и немедленно сообщать тренеру о первых признаках обморожения;</w:t>
      </w:r>
    </w:p>
    <w:p w:rsidR="001D4DAD" w:rsidRPr="00D77FE1" w:rsidRDefault="001D4DAD" w:rsidP="00924DF0">
      <w:pPr>
        <w:numPr>
          <w:ilvl w:val="0"/>
          <w:numId w:val="26"/>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сообщать тренеру о случаях получения травмы или плохом самочувствии.</w:t>
      </w:r>
    </w:p>
    <w:p w:rsidR="001D4DAD" w:rsidRPr="00D77FE1" w:rsidRDefault="001D4DAD" w:rsidP="001D4DAD">
      <w:pPr>
        <w:tabs>
          <w:tab w:val="left" w:pos="993"/>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Запрещается во время выполнения заданий тренера:</w:t>
      </w:r>
    </w:p>
    <w:p w:rsidR="001D4DAD" w:rsidRPr="00D77FE1" w:rsidRDefault="001D4DAD" w:rsidP="00924DF0">
      <w:pPr>
        <w:numPr>
          <w:ilvl w:val="0"/>
          <w:numId w:val="27"/>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толкаться друг с другом, бить по рукам и ногам, ставить подножки;</w:t>
      </w:r>
    </w:p>
    <w:p w:rsidR="001D4DAD" w:rsidRPr="00D77FE1" w:rsidRDefault="001D4DAD" w:rsidP="00924DF0">
      <w:pPr>
        <w:numPr>
          <w:ilvl w:val="0"/>
          <w:numId w:val="27"/>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находиться на тренировочных занятиях без спортивной формы;</w:t>
      </w:r>
    </w:p>
    <w:p w:rsidR="001D4DAD" w:rsidRPr="00D77FE1" w:rsidRDefault="001D4DAD" w:rsidP="00924DF0">
      <w:pPr>
        <w:numPr>
          <w:ilvl w:val="0"/>
          <w:numId w:val="27"/>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самостоятельно покидать занятия без предупреждения тренера;</w:t>
      </w:r>
    </w:p>
    <w:p w:rsidR="001D4DAD" w:rsidRPr="00D77FE1" w:rsidRDefault="001D4DAD" w:rsidP="00924DF0">
      <w:pPr>
        <w:numPr>
          <w:ilvl w:val="0"/>
          <w:numId w:val="27"/>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использовать инвентарь не по назначению, прыгать с трамплина на гоночных лыжах.</w:t>
      </w:r>
    </w:p>
    <w:p w:rsidR="001D4DAD" w:rsidRPr="00D77FE1" w:rsidRDefault="001D4DAD" w:rsidP="001D4DAD">
      <w:pPr>
        <w:tabs>
          <w:tab w:val="left" w:pos="993"/>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Требования к безопасности в аварийных ситуациях:</w:t>
      </w:r>
    </w:p>
    <w:p w:rsidR="001D4DAD" w:rsidRPr="00D77FE1" w:rsidRDefault="001D4DAD" w:rsidP="00924DF0">
      <w:pPr>
        <w:numPr>
          <w:ilvl w:val="0"/>
          <w:numId w:val="28"/>
        </w:numPr>
        <w:tabs>
          <w:tab w:val="left" w:pos="0"/>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 плохом самочувствии, появлении болей различного характера и локализации следует немедленно прекратить занятие и сообщить об этом тренеру;</w:t>
      </w:r>
    </w:p>
    <w:p w:rsidR="001D4DAD" w:rsidRPr="00D77FE1" w:rsidRDefault="001D4DAD" w:rsidP="00924DF0">
      <w:pPr>
        <w:numPr>
          <w:ilvl w:val="0"/>
          <w:numId w:val="28"/>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в случае получения спортсменом травмы следует немедленно оказать ему первую помощь, сообщить об этом инциденте сотрудникам администрации и родителям пострадавшего;</w:t>
      </w:r>
    </w:p>
    <w:p w:rsidR="001D4DAD" w:rsidRPr="00D77FE1" w:rsidRDefault="001D4DAD" w:rsidP="00924DF0">
      <w:pPr>
        <w:numPr>
          <w:ilvl w:val="0"/>
          <w:numId w:val="28"/>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тренер завершает (отменяет) тренировочное занятие в случае возникновения серьезных непредвиденных форс-мажорных обстоятельств, угрожающих жизни и здоровью занимающихся, срочно эвакуирует спортсменов из опасной зоны. </w:t>
      </w:r>
    </w:p>
    <w:p w:rsidR="001D4DAD" w:rsidRPr="00D77FE1" w:rsidRDefault="001D4DAD" w:rsidP="001D4DAD">
      <w:pPr>
        <w:tabs>
          <w:tab w:val="left" w:pos="993"/>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Требования к безопасности по окончании занятий:</w:t>
      </w:r>
    </w:p>
    <w:p w:rsidR="001D4DAD" w:rsidRPr="00D77FE1" w:rsidRDefault="001D4DAD" w:rsidP="00924DF0">
      <w:pPr>
        <w:numPr>
          <w:ilvl w:val="0"/>
          <w:numId w:val="29"/>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организованно покинуть место проведения тренировочного занятия (трамплин, спортивный зал, тренажерный и т.д.);</w:t>
      </w:r>
    </w:p>
    <w:p w:rsidR="001D4DAD" w:rsidRPr="00D77FE1" w:rsidRDefault="001D4DAD" w:rsidP="00924DF0">
      <w:pPr>
        <w:numPr>
          <w:ilvl w:val="0"/>
          <w:numId w:val="29"/>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убрать спортинвентарь в специально отведенное место;</w:t>
      </w:r>
    </w:p>
    <w:p w:rsidR="001D4DAD" w:rsidRPr="00D77FE1" w:rsidRDefault="001D4DAD" w:rsidP="00924DF0">
      <w:pPr>
        <w:numPr>
          <w:ilvl w:val="0"/>
          <w:numId w:val="29"/>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снять и убрать спортивную одежду и обувь;</w:t>
      </w:r>
    </w:p>
    <w:p w:rsidR="001D4DAD" w:rsidRPr="00D77FE1" w:rsidRDefault="001D4DAD" w:rsidP="00924DF0">
      <w:pPr>
        <w:numPr>
          <w:ilvl w:val="0"/>
          <w:numId w:val="29"/>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тщательно вымыть руки и лицо или принять душ теплой водой с мылом;</w:t>
      </w:r>
    </w:p>
    <w:p w:rsidR="001D4DAD" w:rsidRPr="00D77FE1" w:rsidRDefault="001D4DAD" w:rsidP="00924DF0">
      <w:pPr>
        <w:numPr>
          <w:ilvl w:val="0"/>
          <w:numId w:val="29"/>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одеть сухую чистую одежду.</w:t>
      </w:r>
    </w:p>
    <w:p w:rsidR="001D4DAD" w:rsidRPr="00D77FE1" w:rsidRDefault="001D4DAD" w:rsidP="001D4DAD">
      <w:pPr>
        <w:tabs>
          <w:tab w:val="left" w:pos="993"/>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 проведении соревнований важно обеспечить медицинское обслуживание, включающее:</w:t>
      </w:r>
    </w:p>
    <w:p w:rsidR="001D4DAD" w:rsidRPr="00D77FE1" w:rsidRDefault="001D4DAD" w:rsidP="00924DF0">
      <w:pPr>
        <w:numPr>
          <w:ilvl w:val="0"/>
          <w:numId w:val="30"/>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присутствие на месте проведения соревнований фельдшера или врача;</w:t>
      </w:r>
    </w:p>
    <w:p w:rsidR="001D4DAD" w:rsidRPr="00D77FE1" w:rsidRDefault="001D4DAD" w:rsidP="00924DF0">
      <w:pPr>
        <w:numPr>
          <w:ilvl w:val="0"/>
          <w:numId w:val="30"/>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наличие необходимых медикаментов, лекарств, средств для перевязки;</w:t>
      </w:r>
    </w:p>
    <w:p w:rsidR="001D4DAD" w:rsidRPr="00D77FE1" w:rsidRDefault="001D4DAD" w:rsidP="00924DF0">
      <w:pPr>
        <w:numPr>
          <w:ilvl w:val="0"/>
          <w:numId w:val="30"/>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наличие специализированного медицинского пункта, пригодного для оказания первой  необходимой медицинской помощи пострадавшим участникам;</w:t>
      </w:r>
    </w:p>
    <w:p w:rsidR="001D4DAD" w:rsidRPr="00D77FE1" w:rsidRDefault="001D4DAD" w:rsidP="00924DF0">
      <w:pPr>
        <w:numPr>
          <w:ilvl w:val="0"/>
          <w:numId w:val="30"/>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возможность безопасной и своевременной эвакуации пострадавшего участника (или участников).</w:t>
      </w:r>
    </w:p>
    <w:p w:rsidR="001D4DAD" w:rsidRPr="00D77FE1" w:rsidRDefault="001D4DAD" w:rsidP="001D4DAD">
      <w:pPr>
        <w:tabs>
          <w:tab w:val="left" w:pos="993"/>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 проведении соревнований и  тренировочных занятий на трамплинах большой мощности следует иметь в наличии:</w:t>
      </w:r>
    </w:p>
    <w:p w:rsidR="001D4DAD" w:rsidRPr="00D77FE1" w:rsidRDefault="001D4DAD" w:rsidP="00924DF0">
      <w:pPr>
        <w:numPr>
          <w:ilvl w:val="0"/>
          <w:numId w:val="31"/>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специализированные медицинские пункты;</w:t>
      </w:r>
    </w:p>
    <w:p w:rsidR="001D4DAD" w:rsidRPr="00D77FE1" w:rsidRDefault="001D4DAD" w:rsidP="00924DF0">
      <w:pPr>
        <w:numPr>
          <w:ilvl w:val="0"/>
          <w:numId w:val="31"/>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кровати, расположенные в теплом помещении;</w:t>
      </w:r>
    </w:p>
    <w:p w:rsidR="001D4DAD" w:rsidRPr="00D77FE1" w:rsidRDefault="001D4DAD" w:rsidP="00924DF0">
      <w:pPr>
        <w:numPr>
          <w:ilvl w:val="0"/>
          <w:numId w:val="31"/>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пакеты с индивидуальными перевязочными средствами;</w:t>
      </w:r>
    </w:p>
    <w:p w:rsidR="001D4DAD" w:rsidRPr="00D77FE1" w:rsidRDefault="001D4DAD" w:rsidP="00924DF0">
      <w:pPr>
        <w:numPr>
          <w:ilvl w:val="0"/>
          <w:numId w:val="31"/>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теплые одеяла и специальные носилки (установленные на лыжах);</w:t>
      </w:r>
    </w:p>
    <w:p w:rsidR="001D4DAD" w:rsidRPr="00D77FE1" w:rsidRDefault="001D4DAD" w:rsidP="00924DF0">
      <w:pPr>
        <w:numPr>
          <w:ilvl w:val="0"/>
          <w:numId w:val="31"/>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исправные транспортные средства для перевозки пострадавших участников.</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Тренеры, судьи, участники и представители организаций, участвующих в соревнованиях, должны быть проинформированы о местах расположения пунктов медицинской помощи. Между местом пребывания врача и пунктами медицинской помощи должна быть установлена радио- или телефонная связь.</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Соревнования запрещается проводить до прибытия санитарного транспорта. Медицинский персонал, привлеченный к проведению соревнований, должен иметь хорошо заметные отличительные знаки.</w:t>
      </w:r>
    </w:p>
    <w:p w:rsidR="001D4DAD" w:rsidRPr="00D77FE1" w:rsidRDefault="001D4DAD" w:rsidP="001D4DAD">
      <w:pPr>
        <w:tabs>
          <w:tab w:val="left" w:pos="993"/>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Во время проведения соревнований участник обязан:</w:t>
      </w:r>
    </w:p>
    <w:p w:rsidR="001D4DAD" w:rsidRPr="00D77FE1" w:rsidRDefault="001D4DAD" w:rsidP="00924DF0">
      <w:pPr>
        <w:numPr>
          <w:ilvl w:val="0"/>
          <w:numId w:val="32"/>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своевременно явиться на старт;</w:t>
      </w:r>
    </w:p>
    <w:p w:rsidR="001D4DAD" w:rsidRPr="00D77FE1" w:rsidRDefault="001D4DAD" w:rsidP="00924DF0">
      <w:pPr>
        <w:numPr>
          <w:ilvl w:val="0"/>
          <w:numId w:val="32"/>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выступать в хорошо пригнанном и опрятном комбинезоне; </w:t>
      </w:r>
    </w:p>
    <w:p w:rsidR="001D4DAD" w:rsidRPr="00D77FE1" w:rsidRDefault="001D4DAD" w:rsidP="00924DF0">
      <w:pPr>
        <w:numPr>
          <w:ilvl w:val="0"/>
          <w:numId w:val="32"/>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иметь соответствующий инвентарь и экипировку;</w:t>
      </w:r>
    </w:p>
    <w:p w:rsidR="001D4DAD" w:rsidRPr="00D77FE1" w:rsidRDefault="001D4DAD" w:rsidP="00924DF0">
      <w:pPr>
        <w:numPr>
          <w:ilvl w:val="0"/>
          <w:numId w:val="32"/>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тщательно прикрепить свой номер к спине и груди;</w:t>
      </w:r>
    </w:p>
    <w:p w:rsidR="001D4DAD" w:rsidRPr="00D77FE1" w:rsidRDefault="001D4DAD" w:rsidP="00924DF0">
      <w:pPr>
        <w:numPr>
          <w:ilvl w:val="0"/>
          <w:numId w:val="32"/>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соблюдать требования по использованию снаряжения и одежды;</w:t>
      </w:r>
    </w:p>
    <w:p w:rsidR="001D4DAD" w:rsidRPr="00D77FE1" w:rsidRDefault="001D4DAD" w:rsidP="00924DF0">
      <w:pPr>
        <w:numPr>
          <w:ilvl w:val="0"/>
          <w:numId w:val="32"/>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не мешать работе судейской коллегии;</w:t>
      </w:r>
    </w:p>
    <w:p w:rsidR="001D4DAD" w:rsidRPr="00D77FE1" w:rsidRDefault="001D4DAD" w:rsidP="00924DF0">
      <w:pPr>
        <w:numPr>
          <w:ilvl w:val="0"/>
          <w:numId w:val="33"/>
        </w:numPr>
        <w:tabs>
          <w:tab w:val="left" w:pos="567"/>
          <w:tab w:val="left" w:pos="993"/>
        </w:tabs>
        <w:spacing w:after="0" w:line="360" w:lineRule="auto"/>
        <w:ind w:left="0"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совершать прыжки с трамплина, надев шлем.</w:t>
      </w:r>
    </w:p>
    <w:p w:rsidR="001D4DAD" w:rsidRPr="00D77FE1" w:rsidRDefault="001D4DAD" w:rsidP="001D4DAD">
      <w:pPr>
        <w:spacing w:after="0" w:line="360" w:lineRule="auto"/>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3.3 Рекомендуемые объемы тренировочных и соревновательных нагрузок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Эффективность занятий во многом зависит от правильного планирования основных показателей тренировочного процесса – объёма и интенсивности тренировочных нагрузок, их направленности, количества занятий и стартов, интервалов отдыха</w:t>
      </w:r>
      <w:r w:rsidRPr="00AA21B7">
        <w:rPr>
          <w:rFonts w:ascii="Times New Roman" w:eastAsia="MS Mincho" w:hAnsi="Times New Roman" w:cs="Times New Roman"/>
          <w:sz w:val="28"/>
          <w:szCs w:val="28"/>
          <w:shd w:val="clear" w:color="auto" w:fill="FFFFFF"/>
          <w:lang w:eastAsia="ru-RU"/>
        </w:rPr>
        <w:t xml:space="preserve"> [2]</w:t>
      </w:r>
      <w:r w:rsidRPr="00D77FE1">
        <w:rPr>
          <w:rFonts w:ascii="Times New Roman" w:eastAsia="MS Mincho" w:hAnsi="Times New Roman" w:cs="Times New Roman"/>
          <w:sz w:val="28"/>
          <w:szCs w:val="28"/>
          <w:shd w:val="clear" w:color="auto" w:fill="FFFFFF"/>
          <w:lang w:eastAsia="ru-RU"/>
        </w:rPr>
        <w:t>.</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lastRenderedPageBreak/>
        <w:t>При планировании тренировки следует учитывать:</w:t>
      </w:r>
    </w:p>
    <w:p w:rsidR="001D4DAD" w:rsidRPr="00D77FE1" w:rsidRDefault="001D4DAD" w:rsidP="00924DF0">
      <w:pPr>
        <w:numPr>
          <w:ilvl w:val="0"/>
          <w:numId w:val="37"/>
        </w:numPr>
        <w:tabs>
          <w:tab w:val="left" w:pos="993"/>
        </w:tabs>
        <w:spacing w:after="0" w:line="360" w:lineRule="auto"/>
        <w:ind w:firstLine="709"/>
        <w:contextualSpacing/>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 xml:space="preserve">перспективы подготовки </w:t>
      </w:r>
      <w:proofErr w:type="gramStart"/>
      <w:r w:rsidRPr="00D77FE1">
        <w:rPr>
          <w:rFonts w:ascii="Times New Roman" w:eastAsia="MS Mincho" w:hAnsi="Times New Roman" w:cs="Times New Roman"/>
          <w:sz w:val="28"/>
          <w:szCs w:val="28"/>
          <w:shd w:val="clear" w:color="auto" w:fill="FFFFFF"/>
          <w:lang w:eastAsia="ru-RU"/>
        </w:rPr>
        <w:t>занимающихся</w:t>
      </w:r>
      <w:proofErr w:type="gramEnd"/>
      <w:r w:rsidRPr="00D77FE1">
        <w:rPr>
          <w:rFonts w:ascii="Times New Roman" w:eastAsia="MS Mincho" w:hAnsi="Times New Roman" w:cs="Times New Roman"/>
          <w:sz w:val="28"/>
          <w:szCs w:val="28"/>
          <w:shd w:val="clear" w:color="auto" w:fill="FFFFFF"/>
          <w:lang w:eastAsia="ru-RU"/>
        </w:rPr>
        <w:t xml:space="preserve"> к главным стартам сезона;</w:t>
      </w:r>
    </w:p>
    <w:p w:rsidR="001D4DAD" w:rsidRPr="00D77FE1" w:rsidRDefault="001D4DAD" w:rsidP="00924DF0">
      <w:pPr>
        <w:numPr>
          <w:ilvl w:val="0"/>
          <w:numId w:val="37"/>
        </w:numPr>
        <w:tabs>
          <w:tab w:val="left" w:pos="993"/>
        </w:tabs>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 xml:space="preserve">единство общей и </w:t>
      </w:r>
      <w:proofErr w:type="gramStart"/>
      <w:r w:rsidRPr="00D77FE1">
        <w:rPr>
          <w:rFonts w:ascii="Times New Roman" w:eastAsia="MS Mincho" w:hAnsi="Times New Roman" w:cs="Times New Roman"/>
          <w:sz w:val="28"/>
          <w:szCs w:val="28"/>
          <w:shd w:val="clear" w:color="auto" w:fill="FFFFFF"/>
          <w:lang w:eastAsia="ru-RU"/>
        </w:rPr>
        <w:t>специальной</w:t>
      </w:r>
      <w:proofErr w:type="gramEnd"/>
      <w:r w:rsidRPr="00D77FE1">
        <w:rPr>
          <w:rFonts w:ascii="Times New Roman" w:eastAsia="MS Mincho" w:hAnsi="Times New Roman" w:cs="Times New Roman"/>
          <w:sz w:val="28"/>
          <w:szCs w:val="28"/>
          <w:shd w:val="clear" w:color="auto" w:fill="FFFFFF"/>
          <w:lang w:eastAsia="ru-RU"/>
        </w:rPr>
        <w:t xml:space="preserve"> подготовки лыжников;</w:t>
      </w:r>
    </w:p>
    <w:p w:rsidR="001D4DAD" w:rsidRPr="00D77FE1" w:rsidRDefault="001D4DAD" w:rsidP="00924DF0">
      <w:pPr>
        <w:numPr>
          <w:ilvl w:val="0"/>
          <w:numId w:val="37"/>
        </w:numPr>
        <w:tabs>
          <w:tab w:val="left" w:pos="993"/>
        </w:tabs>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волнообразное изменение тренировочных нагрузок в годичном цикле и его периодах, этапах, мезоциклах;</w:t>
      </w:r>
    </w:p>
    <w:p w:rsidR="001D4DAD" w:rsidRPr="00D77FE1" w:rsidRDefault="001D4DAD" w:rsidP="00924DF0">
      <w:pPr>
        <w:numPr>
          <w:ilvl w:val="0"/>
          <w:numId w:val="37"/>
        </w:numPr>
        <w:tabs>
          <w:tab w:val="left" w:pos="993"/>
        </w:tabs>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сроки и места проведения сборов.</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roofErr w:type="gramStart"/>
      <w:r w:rsidRPr="00D77FE1">
        <w:rPr>
          <w:rFonts w:ascii="Times New Roman" w:eastAsia="MS Mincho" w:hAnsi="Times New Roman" w:cs="Times New Roman"/>
          <w:sz w:val="28"/>
          <w:szCs w:val="28"/>
          <w:shd w:val="clear" w:color="auto" w:fill="FFFFFF"/>
          <w:lang w:eastAsia="ru-RU"/>
        </w:rPr>
        <w:t>Говоря о дозировании тренировочной нагрузки, в первую очередь следует определить, каким образом необходимо изменять показатели объёма и интенсивности в цикле, в периодах, на этапах и т.д. и устанавливать взаимосвязь их в общей, в общефизической и специальной нагрузках.</w:t>
      </w:r>
      <w:proofErr w:type="gramEnd"/>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За общий объём специальной нагрузки в прыжках на лыжах принимается суммарное количество выполненных прыжков за тренировку, микроцикл, этап, период, цикл. Если спортсмен выполняет прыжки на трамплинах различной мощности, то суммарная величина объёма определяется общим количеством прыжков с учётом мощности трамплинов. При этом</w:t>
      </w:r>
      <w:proofErr w:type="gramStart"/>
      <w:r w:rsidRPr="00D77FE1">
        <w:rPr>
          <w:rFonts w:ascii="Times New Roman" w:eastAsia="MS Mincho" w:hAnsi="Times New Roman" w:cs="Times New Roman"/>
          <w:sz w:val="28"/>
          <w:szCs w:val="28"/>
          <w:shd w:val="clear" w:color="auto" w:fill="FFFFFF"/>
          <w:lang w:eastAsia="ru-RU"/>
        </w:rPr>
        <w:t>,</w:t>
      </w:r>
      <w:proofErr w:type="gramEnd"/>
      <w:r w:rsidRPr="00D77FE1">
        <w:rPr>
          <w:rFonts w:ascii="Times New Roman" w:eastAsia="MS Mincho" w:hAnsi="Times New Roman" w:cs="Times New Roman"/>
          <w:sz w:val="28"/>
          <w:szCs w:val="28"/>
          <w:shd w:val="clear" w:color="auto" w:fill="FFFFFF"/>
          <w:lang w:eastAsia="ru-RU"/>
        </w:rPr>
        <w:t xml:space="preserve"> условно,  можно объединить категории трамплинов в следующие группы: до 30 м; от 30 до 50 м; от 50 до 70 м; от 70 до 90 м и от 90 м и выше.</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Интенсивность специальной нагрузки – напряженность тренировочной работы и распределение её в тренировке, в прыжках на лыжах определяется с учётом двух факторов: количества прыжков, совершаемых в единицу времени, и количества прыжков, выполняемых с определённой напряжённостью, по отношению к общему их числу в занятии, микроцикле и т.д. При определении динамики интенсивности общей нагрузки в годичном цикле следует исходить из максимального (100%) значения её на одном из этапов или периодов тренировки.</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roofErr w:type="gramStart"/>
      <w:r w:rsidRPr="00D77FE1">
        <w:rPr>
          <w:rFonts w:ascii="Times New Roman" w:eastAsia="MS Mincho" w:hAnsi="Times New Roman" w:cs="Times New Roman"/>
          <w:sz w:val="28"/>
          <w:szCs w:val="28"/>
          <w:shd w:val="clear" w:color="auto" w:fill="FFFFFF"/>
          <w:lang w:eastAsia="ru-RU"/>
        </w:rPr>
        <w:t xml:space="preserve">При рассмотрении динамики интенсивности специальной нагрузки в году и, особенно, в периодах и этапах, можно исходить из максимального, но лучше из её относительного значению к общему объёму этой нагрузке. </w:t>
      </w:r>
      <w:proofErr w:type="gramEnd"/>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lastRenderedPageBreak/>
        <w:t>Более конкретно интенсивность специальной тренировочной нагрузки определяют для отдельного занятия. Расчет коэффициента интенсивности представлен в формуле (</w:t>
      </w:r>
      <w:r w:rsidR="00D17D2E">
        <w:rPr>
          <w:rFonts w:ascii="Times New Roman" w:eastAsia="MS Mincho" w:hAnsi="Times New Roman" w:cs="Times New Roman"/>
          <w:sz w:val="28"/>
          <w:szCs w:val="28"/>
          <w:shd w:val="clear" w:color="auto" w:fill="FFFFFF"/>
          <w:lang w:eastAsia="ru-RU"/>
        </w:rPr>
        <w:t>А.</w:t>
      </w:r>
      <w:r w:rsidRPr="00D77FE1">
        <w:rPr>
          <w:rFonts w:ascii="Times New Roman" w:eastAsia="MS Mincho" w:hAnsi="Times New Roman" w:cs="Times New Roman"/>
          <w:sz w:val="28"/>
          <w:szCs w:val="28"/>
          <w:shd w:val="clear" w:color="auto" w:fill="FFFFFF"/>
          <w:lang w:eastAsia="ru-RU"/>
        </w:rPr>
        <w:t>1) и определяется отношением количества прыжков, выполненных с предельной напряжённостью, к общему количеству прыжков в занятии.</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
    <w:p w:rsidR="001D4DAD" w:rsidRPr="00D77FE1" w:rsidRDefault="001D4DAD" w:rsidP="001D4DAD">
      <w:pPr>
        <w:tabs>
          <w:tab w:val="left" w:pos="-4253"/>
        </w:tabs>
        <w:spacing w:after="0" w:line="360" w:lineRule="auto"/>
        <w:jc w:val="right"/>
        <w:rPr>
          <w:rFonts w:ascii="Times New Roman" w:eastAsia="MS Mincho" w:hAnsi="Times New Roman" w:cs="Times New Roman"/>
          <w:sz w:val="28"/>
          <w:szCs w:val="28"/>
          <w:shd w:val="clear" w:color="auto" w:fill="FFFFFF"/>
          <w:lang w:eastAsia="ru-RU"/>
        </w:rPr>
      </w:pPr>
      <w:proofErr w:type="spellStart"/>
      <w:r w:rsidRPr="00D77FE1">
        <w:rPr>
          <w:rFonts w:ascii="Times New Roman" w:eastAsia="MS Mincho" w:hAnsi="Times New Roman" w:cs="Times New Roman"/>
          <w:sz w:val="28"/>
          <w:szCs w:val="28"/>
          <w:shd w:val="clear" w:color="auto" w:fill="FFFFFF"/>
          <w:lang w:val="en-US" w:eastAsia="ru-RU"/>
        </w:rPr>
        <w:t>i</w:t>
      </w:r>
      <w:proofErr w:type="spellEnd"/>
      <w:r w:rsidRPr="00D77FE1">
        <w:rPr>
          <w:rFonts w:ascii="Times New Roman" w:eastAsia="MS Mincho" w:hAnsi="Times New Roman" w:cs="Times New Roman"/>
          <w:sz w:val="28"/>
          <w:szCs w:val="28"/>
          <w:shd w:val="clear" w:color="auto" w:fill="FFFFFF"/>
          <w:lang w:eastAsia="ru-RU"/>
        </w:rPr>
        <w:t xml:space="preserve"> = </w:t>
      </w:r>
      <w:proofErr w:type="spellStart"/>
      <w:proofErr w:type="gramStart"/>
      <w:r w:rsidRPr="00D77FE1">
        <w:rPr>
          <w:rFonts w:ascii="Times New Roman" w:eastAsia="MS Mincho" w:hAnsi="Times New Roman" w:cs="Times New Roman"/>
          <w:sz w:val="28"/>
          <w:szCs w:val="28"/>
          <w:shd w:val="clear" w:color="auto" w:fill="FFFFFF"/>
          <w:lang w:val="en-US" w:eastAsia="ru-RU"/>
        </w:rPr>
        <w:t>k</w:t>
      </w:r>
      <w:r w:rsidRPr="00D77FE1">
        <w:rPr>
          <w:rFonts w:ascii="Times New Roman" w:eastAsia="MS Mincho" w:hAnsi="Times New Roman" w:cs="Times New Roman"/>
          <w:sz w:val="28"/>
          <w:szCs w:val="28"/>
          <w:shd w:val="clear" w:color="auto" w:fill="FFFFFF"/>
          <w:vertAlign w:val="subscript"/>
          <w:lang w:val="en-US" w:eastAsia="ru-RU"/>
        </w:rPr>
        <w:t>n</w:t>
      </w:r>
      <w:proofErr w:type="spellEnd"/>
      <w:proofErr w:type="gramEnd"/>
      <w:r w:rsidRPr="00D77FE1">
        <w:rPr>
          <w:rFonts w:ascii="Times New Roman" w:eastAsia="MS Mincho" w:hAnsi="Times New Roman" w:cs="Times New Roman"/>
          <w:sz w:val="28"/>
          <w:szCs w:val="28"/>
          <w:shd w:val="clear" w:color="auto" w:fill="FFFFFF"/>
          <w:lang w:eastAsia="ru-RU"/>
        </w:rPr>
        <w:t xml:space="preserve">/ </w:t>
      </w:r>
      <w:proofErr w:type="spellStart"/>
      <w:r w:rsidRPr="00D77FE1">
        <w:rPr>
          <w:rFonts w:ascii="Times New Roman" w:eastAsia="MS Mincho" w:hAnsi="Times New Roman" w:cs="Times New Roman"/>
          <w:sz w:val="28"/>
          <w:szCs w:val="28"/>
          <w:shd w:val="clear" w:color="auto" w:fill="FFFFFF"/>
          <w:lang w:val="en-US" w:eastAsia="ru-RU"/>
        </w:rPr>
        <w:t>k</w:t>
      </w:r>
      <w:r w:rsidRPr="00D77FE1">
        <w:rPr>
          <w:rFonts w:ascii="Times New Roman" w:eastAsia="MS Mincho" w:hAnsi="Times New Roman" w:cs="Times New Roman"/>
          <w:sz w:val="28"/>
          <w:szCs w:val="28"/>
          <w:shd w:val="clear" w:color="auto" w:fill="FFFFFF"/>
          <w:vertAlign w:val="subscript"/>
          <w:lang w:val="en-US" w:eastAsia="ru-RU"/>
        </w:rPr>
        <w:t>o</w:t>
      </w:r>
      <w:proofErr w:type="spellEnd"/>
      <w:r w:rsidRPr="00D77FE1">
        <w:rPr>
          <w:rFonts w:ascii="Times New Roman" w:eastAsia="MS Mincho" w:hAnsi="Times New Roman" w:cs="Times New Roman"/>
          <w:sz w:val="28"/>
          <w:szCs w:val="28"/>
          <w:shd w:val="clear" w:color="auto" w:fill="FFFFFF"/>
          <w:vertAlign w:val="subscript"/>
          <w:lang w:eastAsia="ru-RU"/>
        </w:rPr>
        <w:t xml:space="preserve">                                                                                 </w:t>
      </w:r>
      <w:r w:rsidRPr="00D77FE1">
        <w:rPr>
          <w:rFonts w:ascii="Times New Roman" w:eastAsia="MS Mincho" w:hAnsi="Times New Roman" w:cs="Times New Roman"/>
          <w:sz w:val="28"/>
          <w:szCs w:val="28"/>
          <w:shd w:val="clear" w:color="auto" w:fill="FFFFFF"/>
          <w:lang w:eastAsia="ru-RU"/>
        </w:rPr>
        <w:t>(</w:t>
      </w:r>
      <w:r w:rsidR="00D17D2E">
        <w:rPr>
          <w:rFonts w:ascii="Times New Roman" w:eastAsia="MS Mincho" w:hAnsi="Times New Roman" w:cs="Times New Roman"/>
          <w:sz w:val="28"/>
          <w:szCs w:val="28"/>
          <w:shd w:val="clear" w:color="auto" w:fill="FFFFFF"/>
          <w:lang w:eastAsia="ru-RU"/>
        </w:rPr>
        <w:t>А.</w:t>
      </w:r>
      <w:r w:rsidRPr="00D77FE1">
        <w:rPr>
          <w:rFonts w:ascii="Times New Roman" w:eastAsia="MS Mincho" w:hAnsi="Times New Roman" w:cs="Times New Roman"/>
          <w:sz w:val="28"/>
          <w:szCs w:val="28"/>
          <w:shd w:val="clear" w:color="auto" w:fill="FFFFFF"/>
          <w:lang w:eastAsia="ru-RU"/>
        </w:rPr>
        <w:t>1)</w:t>
      </w:r>
    </w:p>
    <w:p w:rsidR="001D4DAD" w:rsidRPr="00D77FE1" w:rsidRDefault="001D4DAD" w:rsidP="001D4DAD">
      <w:pPr>
        <w:spacing w:after="0" w:line="360" w:lineRule="auto"/>
        <w:jc w:val="center"/>
        <w:rPr>
          <w:rFonts w:ascii="Times New Roman" w:eastAsia="MS Mincho" w:hAnsi="Times New Roman" w:cs="Times New Roman"/>
          <w:i/>
          <w:sz w:val="28"/>
          <w:szCs w:val="28"/>
          <w:shd w:val="clear" w:color="auto" w:fill="FFFFFF"/>
          <w:vertAlign w:val="subscript"/>
          <w:lang w:eastAsia="ru-RU"/>
        </w:rPr>
      </w:pP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roofErr w:type="spellStart"/>
      <w:r w:rsidRPr="00D77FE1">
        <w:rPr>
          <w:rFonts w:ascii="Times New Roman" w:eastAsia="MS Mincho" w:hAnsi="Times New Roman" w:cs="Times New Roman"/>
          <w:sz w:val="28"/>
          <w:szCs w:val="28"/>
          <w:shd w:val="clear" w:color="auto" w:fill="FFFFFF"/>
          <w:lang w:val="en-US" w:eastAsia="ru-RU"/>
        </w:rPr>
        <w:t>i</w:t>
      </w:r>
      <w:proofErr w:type="spellEnd"/>
      <w:r w:rsidRPr="00D77FE1">
        <w:rPr>
          <w:rFonts w:ascii="Times New Roman" w:eastAsia="MS Mincho" w:hAnsi="Times New Roman" w:cs="Times New Roman"/>
          <w:sz w:val="28"/>
          <w:szCs w:val="28"/>
          <w:shd w:val="clear" w:color="auto" w:fill="FFFFFF"/>
          <w:lang w:eastAsia="ru-RU"/>
        </w:rPr>
        <w:t xml:space="preserve"> - </w:t>
      </w:r>
      <w:proofErr w:type="gramStart"/>
      <w:r w:rsidRPr="00D77FE1">
        <w:rPr>
          <w:rFonts w:ascii="Times New Roman" w:eastAsia="MS Mincho" w:hAnsi="Times New Roman" w:cs="Times New Roman"/>
          <w:sz w:val="28"/>
          <w:szCs w:val="28"/>
          <w:shd w:val="clear" w:color="auto" w:fill="FFFFFF"/>
          <w:lang w:eastAsia="ru-RU"/>
        </w:rPr>
        <w:t>коэффициент</w:t>
      </w:r>
      <w:proofErr w:type="gramEnd"/>
      <w:r w:rsidRPr="00D77FE1">
        <w:rPr>
          <w:rFonts w:ascii="Times New Roman" w:eastAsia="MS Mincho" w:hAnsi="Times New Roman" w:cs="Times New Roman"/>
          <w:sz w:val="28"/>
          <w:szCs w:val="28"/>
          <w:shd w:val="clear" w:color="auto" w:fill="FFFFFF"/>
          <w:lang w:eastAsia="ru-RU"/>
        </w:rPr>
        <w:t xml:space="preserve"> интенсивности.</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roofErr w:type="spellStart"/>
      <w:proofErr w:type="gramStart"/>
      <w:r w:rsidRPr="00D77FE1">
        <w:rPr>
          <w:rFonts w:ascii="Times New Roman" w:eastAsia="MS Mincho" w:hAnsi="Times New Roman" w:cs="Times New Roman"/>
          <w:sz w:val="28"/>
          <w:szCs w:val="28"/>
          <w:shd w:val="clear" w:color="auto" w:fill="FFFFFF"/>
          <w:lang w:val="en-US" w:eastAsia="ru-RU"/>
        </w:rPr>
        <w:t>k</w:t>
      </w:r>
      <w:r w:rsidRPr="00D77FE1">
        <w:rPr>
          <w:rFonts w:ascii="Times New Roman" w:eastAsia="MS Mincho" w:hAnsi="Times New Roman" w:cs="Times New Roman"/>
          <w:sz w:val="28"/>
          <w:szCs w:val="28"/>
          <w:shd w:val="clear" w:color="auto" w:fill="FFFFFF"/>
          <w:vertAlign w:val="subscript"/>
          <w:lang w:val="en-US" w:eastAsia="ru-RU"/>
        </w:rPr>
        <w:t>n</w:t>
      </w:r>
      <w:proofErr w:type="spellEnd"/>
      <w:proofErr w:type="gramEnd"/>
      <w:r w:rsidRPr="00D77FE1">
        <w:rPr>
          <w:rFonts w:ascii="Times New Roman" w:eastAsia="MS Mincho" w:hAnsi="Times New Roman" w:cs="Times New Roman"/>
          <w:sz w:val="28"/>
          <w:szCs w:val="28"/>
          <w:shd w:val="clear" w:color="auto" w:fill="FFFFFF"/>
          <w:lang w:eastAsia="ru-RU"/>
        </w:rPr>
        <w:t xml:space="preserve"> - количество прыжков, выполненных с предельной напряжённостью.</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roofErr w:type="spellStart"/>
      <w:proofErr w:type="gramStart"/>
      <w:r w:rsidRPr="00D77FE1">
        <w:rPr>
          <w:rFonts w:ascii="Times New Roman" w:eastAsia="MS Mincho" w:hAnsi="Times New Roman" w:cs="Times New Roman"/>
          <w:sz w:val="28"/>
          <w:szCs w:val="28"/>
          <w:shd w:val="clear" w:color="auto" w:fill="FFFFFF"/>
          <w:lang w:val="en-US" w:eastAsia="ru-RU"/>
        </w:rPr>
        <w:t>k</w:t>
      </w:r>
      <w:r w:rsidRPr="00D77FE1">
        <w:rPr>
          <w:rFonts w:ascii="Times New Roman" w:eastAsia="MS Mincho" w:hAnsi="Times New Roman" w:cs="Times New Roman"/>
          <w:sz w:val="28"/>
          <w:szCs w:val="28"/>
          <w:shd w:val="clear" w:color="auto" w:fill="FFFFFF"/>
          <w:vertAlign w:val="subscript"/>
          <w:lang w:val="en-US" w:eastAsia="ru-RU"/>
        </w:rPr>
        <w:t>o</w:t>
      </w:r>
      <w:proofErr w:type="spellEnd"/>
      <w:proofErr w:type="gramEnd"/>
      <w:r w:rsidRPr="00D77FE1">
        <w:rPr>
          <w:rFonts w:ascii="Times New Roman" w:eastAsia="MS Mincho" w:hAnsi="Times New Roman" w:cs="Times New Roman"/>
          <w:sz w:val="28"/>
          <w:szCs w:val="28"/>
          <w:shd w:val="clear" w:color="auto" w:fill="FFFFFF"/>
          <w:lang w:eastAsia="ru-RU"/>
        </w:rPr>
        <w:t xml:space="preserve"> - общее количество прыжков.</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 xml:space="preserve">Величина тренировочных нагрузок (общей, общей физической и специальной) зависит от величины их объёма и интенсивности и подразделяется на максимальную, большую, среднюю и малую. Под </w:t>
      </w:r>
      <w:proofErr w:type="gramStart"/>
      <w:r w:rsidRPr="00D77FE1">
        <w:rPr>
          <w:rFonts w:ascii="Times New Roman" w:eastAsia="MS Mincho" w:hAnsi="Times New Roman" w:cs="Times New Roman"/>
          <w:sz w:val="28"/>
          <w:szCs w:val="28"/>
          <w:shd w:val="clear" w:color="auto" w:fill="FFFFFF"/>
          <w:lang w:eastAsia="ru-RU"/>
        </w:rPr>
        <w:t>максимальной</w:t>
      </w:r>
      <w:proofErr w:type="gramEnd"/>
      <w:r w:rsidRPr="00D77FE1">
        <w:rPr>
          <w:rFonts w:ascii="Times New Roman" w:eastAsia="MS Mincho" w:hAnsi="Times New Roman" w:cs="Times New Roman"/>
          <w:sz w:val="28"/>
          <w:szCs w:val="28"/>
          <w:shd w:val="clear" w:color="auto" w:fill="FFFFFF"/>
          <w:lang w:eastAsia="ru-RU"/>
        </w:rPr>
        <w:t xml:space="preserve"> -  в прыжках на лыжах имеется в виду такая нагрузка:</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а) на трамплинах средней мощности – 20-25 прыжков, большой мощности – 13-14 и больше;</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б) контрольные и повторные тренировки при коэффициенте интенсивности 0,6 – 1,0;</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в) последовательное проведение  двух-трёх занятий, в которых на трамплинах соответственно совершается 15-20 и 10-13 прыжков, при коэффициенте интенсивности 0,35 – 0,55.</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 xml:space="preserve">Значимость тех или иных нагрузок на этапах и периодах годичного цикла во многом определяется их общей динамикой. Остановимся на тенденции изменения объёма и интенсивности тренировочной нагрузки в годичном цикле. Что касается объёма в начале цикла, то к первой половине этапа специальной подготовки подготовительного периода он достигает наибольших величин, имеющих место в годичном цикле. </w:t>
      </w:r>
      <w:proofErr w:type="gramStart"/>
      <w:r w:rsidRPr="00D77FE1">
        <w:rPr>
          <w:rFonts w:ascii="Times New Roman" w:eastAsia="MS Mincho" w:hAnsi="Times New Roman" w:cs="Times New Roman"/>
          <w:bCs/>
          <w:sz w:val="28"/>
          <w:szCs w:val="28"/>
          <w:shd w:val="clear" w:color="auto" w:fill="FFFFFF"/>
          <w:lang w:eastAsia="ru-RU"/>
        </w:rPr>
        <w:t>Э</w:t>
      </w:r>
      <w:r w:rsidRPr="00D77FE1">
        <w:rPr>
          <w:rFonts w:ascii="Times New Roman" w:eastAsia="MS Mincho" w:hAnsi="Times New Roman" w:cs="Times New Roman"/>
          <w:sz w:val="28"/>
          <w:szCs w:val="28"/>
          <w:shd w:val="clear" w:color="auto" w:fill="FFFFFF"/>
          <w:lang w:eastAsia="ru-RU"/>
        </w:rPr>
        <w:t xml:space="preserve">то объясняется тем, что в тренировки включается большое количество средств общей и </w:t>
      </w:r>
      <w:r w:rsidRPr="00D77FE1">
        <w:rPr>
          <w:rFonts w:ascii="Times New Roman" w:eastAsia="MS Mincho" w:hAnsi="Times New Roman" w:cs="Times New Roman"/>
          <w:sz w:val="28"/>
          <w:szCs w:val="28"/>
          <w:shd w:val="clear" w:color="auto" w:fill="FFFFFF"/>
          <w:lang w:eastAsia="ru-RU"/>
        </w:rPr>
        <w:lastRenderedPageBreak/>
        <w:t>специальной подготовки, в том числе специальные упражнения и прыжки на лыжах на трамплинах с искусственным покрытием.</w:t>
      </w:r>
      <w:proofErr w:type="gramEnd"/>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Диапазон тренировочных нагрузок по разным данным может варьировать на этапе  начальной подготовки – 35-50%; на этапе спортивной специализации (тренировочном) от 45-50% до 60-65%, 70-80%; в первой фазе этапа спортивного совершенствования – 85-90% от общего объема нагрузок спортсменов этапа высшего спортивного мастерства.</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Варьирует величина нагрузки и в годичном цикле одного этапа подготовки. Например, общий объём специальной нагрузки на первом этапе соревновательного периода составляет 160 прыжков; из них прыжков, выполненных с предельной напряжённостью, - 51. В данном случае показатель интенсивности общей специальной нагрузки на этапе составит около 32% .</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MS Mincho" w:hAnsi="Times New Roman" w:cs="Times New Roman"/>
          <w:sz w:val="28"/>
          <w:szCs w:val="28"/>
          <w:shd w:val="clear" w:color="auto" w:fill="FFFFFF"/>
          <w:lang w:eastAsia="ru-RU"/>
        </w:rPr>
        <w:t xml:space="preserve">В конце этапа </w:t>
      </w:r>
      <w:proofErr w:type="gramStart"/>
      <w:r w:rsidRPr="00D77FE1">
        <w:rPr>
          <w:rFonts w:ascii="Times New Roman" w:eastAsia="MS Mincho" w:hAnsi="Times New Roman" w:cs="Times New Roman"/>
          <w:sz w:val="28"/>
          <w:szCs w:val="28"/>
          <w:shd w:val="clear" w:color="auto" w:fill="FFFFFF"/>
          <w:lang w:eastAsia="ru-RU"/>
        </w:rPr>
        <w:t>специальной</w:t>
      </w:r>
      <w:proofErr w:type="gramEnd"/>
      <w:r w:rsidRPr="00D77FE1">
        <w:rPr>
          <w:rFonts w:ascii="Times New Roman" w:eastAsia="MS Mincho" w:hAnsi="Times New Roman" w:cs="Times New Roman"/>
          <w:sz w:val="28"/>
          <w:szCs w:val="28"/>
          <w:shd w:val="clear" w:color="auto" w:fill="FFFFFF"/>
          <w:lang w:eastAsia="ru-RU"/>
        </w:rPr>
        <w:t xml:space="preserve"> подготовки перед выходом на снег объём снижается до 80-75% максимального. Это вызвано необходимостью разгрузки спортсменов и смены характера спортивной деятельности. Первые тренировочные занятия на снегу требуют определённой адаптации систем организма, восстановления специфических навыков двигательной деятельности. К концу этапа начальной подготовки на снегу (середина декабря) должно планироваться повторное  увеличение объема нагрузки от 85-90% максимального. Достигается это тем, что в тренировки включают большое количество соревновательных упражнений – прыжков на лыжах, выполняемых в основном на трамплинах средней мощности.</w:t>
      </w:r>
      <w:r w:rsidRPr="00D77FE1">
        <w:rPr>
          <w:rFonts w:ascii="Times New Roman" w:eastAsia="Calibri" w:hAnsi="Times New Roman" w:cs="Times New Roman"/>
          <w:bCs/>
          <w:sz w:val="28"/>
          <w:szCs w:val="28"/>
        </w:rPr>
        <w:t xml:space="preserve"> Рекомендуемые объемы тренировочных и соревновательных нагрузок в прыжках на лыжах с трамплина</w:t>
      </w:r>
      <w:r w:rsidRPr="00D77FE1">
        <w:rPr>
          <w:rFonts w:ascii="Times New Roman" w:eastAsia="Times New Roman" w:hAnsi="Times New Roman" w:cs="Times New Roman"/>
          <w:sz w:val="28"/>
          <w:szCs w:val="28"/>
          <w:shd w:val="clear" w:color="auto" w:fill="FFFFFF"/>
          <w:lang w:eastAsia="ru-RU"/>
        </w:rPr>
        <w:t xml:space="preserve"> рассмотрены в таблице </w:t>
      </w:r>
      <w:r w:rsidR="00D17D2E">
        <w:rPr>
          <w:rFonts w:ascii="Times New Roman" w:eastAsia="Calibri" w:hAnsi="Times New Roman" w:cs="Times New Roman"/>
          <w:bCs/>
          <w:sz w:val="28"/>
          <w:szCs w:val="28"/>
        </w:rPr>
        <w:t>А.</w:t>
      </w:r>
      <w:r w:rsidRPr="00D77FE1">
        <w:rPr>
          <w:rFonts w:ascii="Times New Roman" w:eastAsia="Times New Roman" w:hAnsi="Times New Roman" w:cs="Times New Roman"/>
          <w:sz w:val="28"/>
          <w:szCs w:val="28"/>
          <w:shd w:val="clear" w:color="auto" w:fill="FFFFFF"/>
          <w:lang w:eastAsia="ru-RU"/>
        </w:rPr>
        <w:t>13.</w:t>
      </w:r>
    </w:p>
    <w:p w:rsidR="001D4DAD" w:rsidRPr="00D77FE1" w:rsidRDefault="001D4DAD" w:rsidP="001D4DAD">
      <w:pPr>
        <w:widowControl w:val="0"/>
        <w:autoSpaceDE w:val="0"/>
        <w:autoSpaceDN w:val="0"/>
        <w:adjustRightInd w:val="0"/>
        <w:rPr>
          <w:rFonts w:ascii="Times New Roman" w:eastAsia="MS Mincho" w:hAnsi="Times New Roman" w:cs="Times New Roman"/>
          <w:sz w:val="28"/>
          <w:szCs w:val="28"/>
          <w:shd w:val="clear" w:color="auto" w:fill="FFFFFF"/>
        </w:rPr>
        <w:sectPr w:rsidR="001D4DAD" w:rsidRPr="00D77FE1" w:rsidSect="00352821">
          <w:pgSz w:w="11906" w:h="16838"/>
          <w:pgMar w:top="1134" w:right="851" w:bottom="1134" w:left="1701" w:header="709" w:footer="289" w:gutter="0"/>
          <w:cols w:space="720"/>
          <w:titlePg/>
          <w:docGrid w:linePitch="299"/>
        </w:sectPr>
      </w:pPr>
    </w:p>
    <w:p w:rsidR="001D4DAD" w:rsidRPr="00D77FE1" w:rsidRDefault="001D4DAD" w:rsidP="001D4DAD">
      <w:pPr>
        <w:widowControl w:val="0"/>
        <w:autoSpaceDE w:val="0"/>
        <w:autoSpaceDN w:val="0"/>
        <w:adjustRightInd w:val="0"/>
        <w:rPr>
          <w:rFonts w:ascii="Times New Roman" w:eastAsia="MS Mincho" w:hAnsi="Times New Roman" w:cs="Times New Roman"/>
          <w:sz w:val="28"/>
          <w:szCs w:val="28"/>
          <w:shd w:val="clear" w:color="auto" w:fill="FFFFFF"/>
          <w:lang w:eastAsia="ru-RU"/>
        </w:rPr>
      </w:pPr>
    </w:p>
    <w:p w:rsidR="001D4DAD" w:rsidRPr="00D77FE1" w:rsidRDefault="001D4DAD" w:rsidP="001D4DAD">
      <w:pPr>
        <w:widowControl w:val="0"/>
        <w:autoSpaceDE w:val="0"/>
        <w:autoSpaceDN w:val="0"/>
        <w:adjustRightInd w:val="0"/>
        <w:rPr>
          <w:rFonts w:ascii="Times New Roman" w:eastAsia="MS Mincho" w:hAnsi="Times New Roman" w:cs="Times New Roman"/>
          <w:sz w:val="28"/>
          <w:szCs w:val="28"/>
          <w:shd w:val="clear" w:color="auto" w:fill="FFFFFF"/>
        </w:rPr>
      </w:pPr>
      <w:r w:rsidRPr="00D77FE1">
        <w:rPr>
          <w:rFonts w:ascii="Times New Roman" w:eastAsia="MS Mincho" w:hAnsi="Times New Roman" w:cs="Times New Roman"/>
          <w:sz w:val="28"/>
          <w:szCs w:val="28"/>
          <w:shd w:val="clear" w:color="auto" w:fill="FFFFFF"/>
        </w:rPr>
        <w:t xml:space="preserve">Таблица </w:t>
      </w:r>
      <w:r w:rsidR="00D17D2E">
        <w:rPr>
          <w:rFonts w:ascii="Times New Roman" w:eastAsia="Calibri" w:hAnsi="Times New Roman" w:cs="Times New Roman"/>
          <w:bCs/>
          <w:sz w:val="28"/>
          <w:szCs w:val="28"/>
        </w:rPr>
        <w:t>А.</w:t>
      </w:r>
      <w:r w:rsidRPr="00D77FE1">
        <w:rPr>
          <w:rFonts w:ascii="Times New Roman" w:eastAsia="MS Mincho" w:hAnsi="Times New Roman" w:cs="Times New Roman"/>
          <w:sz w:val="28"/>
          <w:szCs w:val="28"/>
          <w:shd w:val="clear" w:color="auto" w:fill="FFFFFF"/>
        </w:rPr>
        <w:t xml:space="preserve">13. </w:t>
      </w:r>
      <w:r w:rsidRPr="00D77FE1">
        <w:rPr>
          <w:rFonts w:ascii="Times New Roman" w:eastAsia="Calibri" w:hAnsi="Times New Roman" w:cs="Times New Roman"/>
          <w:bCs/>
          <w:sz w:val="28"/>
          <w:szCs w:val="28"/>
        </w:rPr>
        <w:t>Рекомендуемые объемы тренировочных и соревновательных нагрузок в прыжках на лыжах с трамплина</w:t>
      </w:r>
    </w:p>
    <w:p w:rsidR="001D4DAD" w:rsidRPr="00D77FE1" w:rsidRDefault="001D4DAD" w:rsidP="001D4DAD">
      <w:pPr>
        <w:rPr>
          <w:rFonts w:ascii="Times New Roman" w:eastAsia="MS Mincho" w:hAnsi="Times New Roman" w:cs="Times New Roman"/>
          <w:sz w:val="28"/>
          <w:szCs w:val="28"/>
        </w:rPr>
      </w:pPr>
    </w:p>
    <w:tbl>
      <w:tblPr>
        <w:tblStyle w:val="261"/>
        <w:tblW w:w="13307" w:type="dxa"/>
        <w:jc w:val="center"/>
        <w:tblInd w:w="-3784" w:type="dxa"/>
        <w:tblLayout w:type="fixed"/>
        <w:tblLook w:val="04A0" w:firstRow="1" w:lastRow="0" w:firstColumn="1" w:lastColumn="0" w:noHBand="0" w:noVBand="1"/>
      </w:tblPr>
      <w:tblGrid>
        <w:gridCol w:w="3197"/>
        <w:gridCol w:w="2126"/>
        <w:gridCol w:w="906"/>
        <w:gridCol w:w="1134"/>
        <w:gridCol w:w="1276"/>
        <w:gridCol w:w="1417"/>
        <w:gridCol w:w="1559"/>
        <w:gridCol w:w="1692"/>
      </w:tblGrid>
      <w:tr w:rsidR="001D4DAD" w:rsidRPr="00D77FE1" w:rsidTr="00D66503">
        <w:trPr>
          <w:jc w:val="center"/>
        </w:trPr>
        <w:tc>
          <w:tcPr>
            <w:tcW w:w="5323" w:type="dxa"/>
            <w:gridSpan w:val="2"/>
            <w:vMerge w:val="restart"/>
            <w:tcBorders>
              <w:left w:val="single" w:sz="2" w:space="0" w:color="auto"/>
            </w:tcBorders>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xml:space="preserve">Виды </w:t>
            </w:r>
            <w:proofErr w:type="gramStart"/>
            <w:r w:rsidRPr="00D77FE1">
              <w:rPr>
                <w:rFonts w:ascii="Times New Roman" w:hAnsi="Times New Roman" w:cs="Times New Roman"/>
                <w:sz w:val="24"/>
                <w:szCs w:val="24"/>
              </w:rPr>
              <w:t>спортивной</w:t>
            </w:r>
            <w:proofErr w:type="gramEnd"/>
            <w:r w:rsidRPr="00D77FE1">
              <w:rPr>
                <w:rFonts w:ascii="Times New Roman" w:hAnsi="Times New Roman" w:cs="Times New Roman"/>
                <w:sz w:val="24"/>
                <w:szCs w:val="24"/>
              </w:rPr>
              <w:t xml:space="preserve"> подготовки</w:t>
            </w:r>
          </w:p>
        </w:tc>
        <w:tc>
          <w:tcPr>
            <w:tcW w:w="7984" w:type="dxa"/>
            <w:gridSpan w:val="6"/>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xml:space="preserve">Этапы и годы </w:t>
            </w:r>
            <w:proofErr w:type="gramStart"/>
            <w:r w:rsidRPr="00D77FE1">
              <w:rPr>
                <w:rFonts w:ascii="Times New Roman" w:hAnsi="Times New Roman" w:cs="Times New Roman"/>
                <w:sz w:val="24"/>
                <w:szCs w:val="24"/>
              </w:rPr>
              <w:t>спортивной</w:t>
            </w:r>
            <w:proofErr w:type="gramEnd"/>
            <w:r w:rsidRPr="00D77FE1">
              <w:rPr>
                <w:rFonts w:ascii="Times New Roman" w:hAnsi="Times New Roman" w:cs="Times New Roman"/>
                <w:sz w:val="24"/>
                <w:szCs w:val="24"/>
              </w:rPr>
              <w:t xml:space="preserve"> подготовки</w:t>
            </w:r>
          </w:p>
        </w:tc>
      </w:tr>
      <w:tr w:rsidR="001D4DAD" w:rsidRPr="00D77FE1" w:rsidTr="00D66503">
        <w:trPr>
          <w:jc w:val="center"/>
        </w:trPr>
        <w:tc>
          <w:tcPr>
            <w:tcW w:w="5323" w:type="dxa"/>
            <w:gridSpan w:val="2"/>
            <w:vMerge/>
            <w:tcBorders>
              <w:left w:val="single" w:sz="2"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p>
        </w:tc>
        <w:tc>
          <w:tcPr>
            <w:tcW w:w="2040" w:type="dxa"/>
            <w:gridSpan w:val="2"/>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НП</w:t>
            </w:r>
          </w:p>
        </w:tc>
        <w:tc>
          <w:tcPr>
            <w:tcW w:w="2693" w:type="dxa"/>
            <w:gridSpan w:val="2"/>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proofErr w:type="gramStart"/>
            <w:r w:rsidRPr="00D77FE1">
              <w:rPr>
                <w:rFonts w:ascii="Times New Roman" w:hAnsi="Times New Roman" w:cs="Times New Roman"/>
                <w:sz w:val="24"/>
                <w:szCs w:val="24"/>
              </w:rPr>
              <w:t>Т(</w:t>
            </w:r>
            <w:proofErr w:type="gramEnd"/>
            <w:r w:rsidRPr="00D77FE1">
              <w:rPr>
                <w:rFonts w:ascii="Times New Roman" w:hAnsi="Times New Roman" w:cs="Times New Roman"/>
                <w:sz w:val="24"/>
                <w:szCs w:val="24"/>
              </w:rPr>
              <w:t>СС)</w:t>
            </w:r>
          </w:p>
        </w:tc>
        <w:tc>
          <w:tcPr>
            <w:tcW w:w="1559" w:type="dxa"/>
            <w:vMerge w:val="restart"/>
            <w:vAlign w:val="center"/>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ССМ</w:t>
            </w:r>
          </w:p>
        </w:tc>
        <w:tc>
          <w:tcPr>
            <w:tcW w:w="1692" w:type="dxa"/>
            <w:vMerge w:val="restart"/>
            <w:vAlign w:val="center"/>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ВСМ</w:t>
            </w:r>
          </w:p>
        </w:tc>
      </w:tr>
      <w:tr w:rsidR="001D4DAD" w:rsidRPr="00D77FE1" w:rsidTr="00D66503">
        <w:trPr>
          <w:trHeight w:val="676"/>
          <w:jc w:val="center"/>
        </w:trPr>
        <w:tc>
          <w:tcPr>
            <w:tcW w:w="5323" w:type="dxa"/>
            <w:gridSpan w:val="2"/>
            <w:vMerge/>
            <w:tcBorders>
              <w:left w:val="single" w:sz="2" w:space="0" w:color="auto"/>
              <w:bottom w:val="single" w:sz="4" w:space="0" w:color="auto"/>
            </w:tcBorders>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0"/>
                <w:szCs w:val="20"/>
              </w:rPr>
            </w:pPr>
          </w:p>
        </w:tc>
        <w:tc>
          <w:tcPr>
            <w:tcW w:w="906"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 год</w:t>
            </w:r>
          </w:p>
        </w:tc>
        <w:tc>
          <w:tcPr>
            <w:tcW w:w="1134"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Св. 1 года</w:t>
            </w:r>
          </w:p>
        </w:tc>
        <w:tc>
          <w:tcPr>
            <w:tcW w:w="1276"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До 2 лет</w:t>
            </w:r>
          </w:p>
        </w:tc>
        <w:tc>
          <w:tcPr>
            <w:tcW w:w="1417"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Св. 2 лет</w:t>
            </w:r>
          </w:p>
        </w:tc>
        <w:tc>
          <w:tcPr>
            <w:tcW w:w="1559" w:type="dxa"/>
            <w:vMerge/>
            <w:tcBorders>
              <w:bottom w:val="single" w:sz="4" w:space="0" w:color="auto"/>
            </w:tcBorders>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0"/>
                <w:szCs w:val="20"/>
              </w:rPr>
            </w:pPr>
          </w:p>
        </w:tc>
        <w:tc>
          <w:tcPr>
            <w:tcW w:w="1692" w:type="dxa"/>
            <w:vMerge/>
            <w:tcBorders>
              <w:bottom w:val="single" w:sz="4" w:space="0" w:color="auto"/>
            </w:tcBorders>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0"/>
                <w:szCs w:val="20"/>
              </w:rPr>
            </w:pPr>
          </w:p>
        </w:tc>
      </w:tr>
      <w:tr w:rsidR="001D4DAD" w:rsidRPr="00D77FE1" w:rsidTr="00D66503">
        <w:trPr>
          <w:jc w:val="center"/>
        </w:trPr>
        <w:tc>
          <w:tcPr>
            <w:tcW w:w="3197" w:type="dxa"/>
            <w:vMerge w:val="restart"/>
            <w:tcBorders>
              <w:top w:val="single" w:sz="4" w:space="0" w:color="auto"/>
              <w:right w:val="single" w:sz="2" w:space="0" w:color="auto"/>
            </w:tcBorders>
          </w:tcPr>
          <w:p w:rsidR="001D4DAD" w:rsidRPr="00D77FE1" w:rsidRDefault="001D4DAD" w:rsidP="00D66503">
            <w:pPr>
              <w:rPr>
                <w:rFonts w:ascii="Times New Roman" w:hAnsi="Times New Roman" w:cs="Times New Roman"/>
                <w:sz w:val="24"/>
                <w:szCs w:val="24"/>
              </w:rPr>
            </w:pPr>
            <w:r w:rsidRPr="00D77FE1">
              <w:rPr>
                <w:rFonts w:ascii="Times New Roman" w:hAnsi="Times New Roman" w:cs="Times New Roman"/>
                <w:sz w:val="24"/>
                <w:szCs w:val="24"/>
              </w:rPr>
              <w:t>Физическая подготовка</w:t>
            </w:r>
          </w:p>
        </w:tc>
        <w:tc>
          <w:tcPr>
            <w:tcW w:w="2126" w:type="dxa"/>
            <w:tcBorders>
              <w:top w:val="single" w:sz="4" w:space="0" w:color="auto"/>
              <w:left w:val="single" w:sz="2" w:space="0" w:color="auto"/>
            </w:tcBorders>
          </w:tcPr>
          <w:p w:rsidR="001D4DAD" w:rsidRPr="00D77FE1" w:rsidRDefault="001D4DAD" w:rsidP="00D66503">
            <w:pPr>
              <w:rPr>
                <w:rFonts w:ascii="Times New Roman" w:hAnsi="Times New Roman" w:cs="Times New Roman"/>
                <w:sz w:val="24"/>
                <w:szCs w:val="24"/>
              </w:rPr>
            </w:pPr>
            <w:proofErr w:type="gramStart"/>
            <w:r w:rsidRPr="00D77FE1">
              <w:rPr>
                <w:rFonts w:ascii="Times New Roman" w:hAnsi="Times New Roman" w:cs="Times New Roman"/>
                <w:sz w:val="24"/>
                <w:szCs w:val="24"/>
              </w:rPr>
              <w:t>Общая</w:t>
            </w:r>
            <w:proofErr w:type="gramEnd"/>
            <w:r w:rsidRPr="00D77FE1">
              <w:rPr>
                <w:rFonts w:ascii="Times New Roman" w:hAnsi="Times New Roman" w:cs="Times New Roman"/>
                <w:sz w:val="24"/>
                <w:szCs w:val="24"/>
              </w:rPr>
              <w:t xml:space="preserve"> (час)</w:t>
            </w:r>
          </w:p>
        </w:tc>
        <w:tc>
          <w:tcPr>
            <w:tcW w:w="906" w:type="dxa"/>
            <w:tcBorders>
              <w:top w:val="single" w:sz="4" w:space="0" w:color="auto"/>
            </w:tcBorders>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137-175</w:t>
            </w:r>
          </w:p>
        </w:tc>
        <w:tc>
          <w:tcPr>
            <w:tcW w:w="1134"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206-262</w:t>
            </w:r>
          </w:p>
        </w:tc>
        <w:tc>
          <w:tcPr>
            <w:tcW w:w="1276"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250-312</w:t>
            </w:r>
          </w:p>
        </w:tc>
        <w:tc>
          <w:tcPr>
            <w:tcW w:w="1417"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253-328</w:t>
            </w:r>
          </w:p>
        </w:tc>
        <w:tc>
          <w:tcPr>
            <w:tcW w:w="1559"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300-437</w:t>
            </w:r>
          </w:p>
        </w:tc>
        <w:tc>
          <w:tcPr>
            <w:tcW w:w="1692"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400-500</w:t>
            </w:r>
          </w:p>
        </w:tc>
      </w:tr>
      <w:tr w:rsidR="001D4DAD" w:rsidRPr="00D77FE1" w:rsidTr="00D66503">
        <w:trPr>
          <w:jc w:val="center"/>
        </w:trPr>
        <w:tc>
          <w:tcPr>
            <w:tcW w:w="3197" w:type="dxa"/>
            <w:vMerge/>
            <w:tcBorders>
              <w:right w:val="single" w:sz="2" w:space="0" w:color="auto"/>
            </w:tcBorders>
          </w:tcPr>
          <w:p w:rsidR="001D4DAD" w:rsidRPr="00D77FE1" w:rsidRDefault="001D4DAD" w:rsidP="00D66503">
            <w:pPr>
              <w:rPr>
                <w:rFonts w:ascii="Times New Roman" w:hAnsi="Times New Roman" w:cs="Times New Roman"/>
                <w:sz w:val="24"/>
                <w:szCs w:val="24"/>
              </w:rPr>
            </w:pPr>
          </w:p>
        </w:tc>
        <w:tc>
          <w:tcPr>
            <w:tcW w:w="2126" w:type="dxa"/>
            <w:tcBorders>
              <w:left w:val="single" w:sz="2" w:space="0" w:color="auto"/>
            </w:tcBorders>
          </w:tcPr>
          <w:p w:rsidR="001D4DAD" w:rsidRPr="00D77FE1" w:rsidRDefault="001D4DAD" w:rsidP="00D66503">
            <w:pPr>
              <w:rPr>
                <w:rFonts w:ascii="Times New Roman" w:hAnsi="Times New Roman" w:cs="Times New Roman"/>
                <w:sz w:val="24"/>
                <w:szCs w:val="24"/>
              </w:rPr>
            </w:pPr>
            <w:proofErr w:type="gramStart"/>
            <w:r w:rsidRPr="00D77FE1">
              <w:rPr>
                <w:rFonts w:ascii="Times New Roman" w:hAnsi="Times New Roman" w:cs="Times New Roman"/>
                <w:sz w:val="24"/>
                <w:szCs w:val="24"/>
              </w:rPr>
              <w:t>Специальная</w:t>
            </w:r>
            <w:proofErr w:type="gramEnd"/>
            <w:r w:rsidRPr="00D77FE1">
              <w:rPr>
                <w:rFonts w:ascii="Times New Roman" w:hAnsi="Times New Roman" w:cs="Times New Roman"/>
                <w:sz w:val="24"/>
                <w:szCs w:val="24"/>
              </w:rPr>
              <w:t xml:space="preserve"> (час)</w:t>
            </w:r>
          </w:p>
        </w:tc>
        <w:tc>
          <w:tcPr>
            <w:tcW w:w="906"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28-34</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42-51</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100-125</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271-346</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437-655</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549-699</w:t>
            </w:r>
          </w:p>
        </w:tc>
      </w:tr>
      <w:tr w:rsidR="001D4DAD" w:rsidRPr="00D77FE1" w:rsidTr="00D66503">
        <w:trPr>
          <w:jc w:val="center"/>
        </w:trPr>
        <w:tc>
          <w:tcPr>
            <w:tcW w:w="5323" w:type="dxa"/>
            <w:gridSpan w:val="2"/>
          </w:tcPr>
          <w:p w:rsidR="001D4DAD" w:rsidRPr="00D77FE1" w:rsidRDefault="001D4DAD" w:rsidP="00D66503">
            <w:pPr>
              <w:rPr>
                <w:rFonts w:ascii="Times New Roman" w:hAnsi="Times New Roman" w:cs="Times New Roman"/>
                <w:sz w:val="24"/>
                <w:szCs w:val="24"/>
              </w:rPr>
            </w:pPr>
            <w:r w:rsidRPr="00D77FE1">
              <w:rPr>
                <w:rFonts w:ascii="Times New Roman" w:hAnsi="Times New Roman" w:cs="Times New Roman"/>
                <w:sz w:val="24"/>
                <w:szCs w:val="24"/>
              </w:rPr>
              <w:t>Техническая подготовка (час)</w:t>
            </w:r>
          </w:p>
        </w:tc>
        <w:tc>
          <w:tcPr>
            <w:tcW w:w="906"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75-86</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120-160</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125-160</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160-225</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150-233</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200-266</w:t>
            </w:r>
          </w:p>
        </w:tc>
      </w:tr>
      <w:tr w:rsidR="001D4DAD" w:rsidRPr="00D77FE1" w:rsidTr="00D66503">
        <w:trPr>
          <w:jc w:val="center"/>
        </w:trPr>
        <w:tc>
          <w:tcPr>
            <w:tcW w:w="5323" w:type="dxa"/>
            <w:gridSpan w:val="2"/>
          </w:tcPr>
          <w:p w:rsidR="001D4DAD" w:rsidRPr="00D77FE1" w:rsidRDefault="001D4DAD" w:rsidP="00D66503">
            <w:pPr>
              <w:rPr>
                <w:rFonts w:ascii="Times New Roman" w:hAnsi="Times New Roman" w:cs="Times New Roman"/>
                <w:sz w:val="24"/>
                <w:szCs w:val="24"/>
              </w:rPr>
            </w:pPr>
            <w:r w:rsidRPr="00D77FE1">
              <w:rPr>
                <w:rFonts w:ascii="Times New Roman" w:eastAsiaTheme="minorEastAsia" w:hAnsi="Times New Roman" w:cs="Times New Roman"/>
                <w:sz w:val="24"/>
                <w:szCs w:val="24"/>
              </w:rPr>
              <w:t>Участие в соревнованиях (количество)</w:t>
            </w:r>
          </w:p>
        </w:tc>
        <w:tc>
          <w:tcPr>
            <w:tcW w:w="906"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2-3</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3-4</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9-13</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11-15</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17-21</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22-26</w:t>
            </w:r>
          </w:p>
        </w:tc>
      </w:tr>
    </w:tbl>
    <w:p w:rsidR="001D4DAD" w:rsidRPr="00D77FE1" w:rsidRDefault="001D4DAD" w:rsidP="001D4DAD">
      <w:pPr>
        <w:rPr>
          <w:rFonts w:ascii="Times New Roman" w:eastAsia="MS Mincho" w:hAnsi="Times New Roman" w:cs="Times New Roman"/>
          <w:sz w:val="28"/>
          <w:szCs w:val="28"/>
        </w:rPr>
      </w:pPr>
    </w:p>
    <w:p w:rsidR="001D4DAD" w:rsidRPr="00D77FE1" w:rsidRDefault="001D4DAD" w:rsidP="001D4DAD">
      <w:pPr>
        <w:rPr>
          <w:rFonts w:ascii="Times New Roman" w:eastAsia="MS Mincho" w:hAnsi="Times New Roman" w:cs="Times New Roman"/>
          <w:sz w:val="28"/>
          <w:szCs w:val="28"/>
        </w:rPr>
      </w:pPr>
    </w:p>
    <w:p w:rsidR="001D4DAD" w:rsidRPr="00D77FE1" w:rsidRDefault="001D4DAD" w:rsidP="001D4DAD">
      <w:pPr>
        <w:rPr>
          <w:rFonts w:ascii="Times New Roman" w:eastAsia="MS Mincho" w:hAnsi="Times New Roman" w:cs="Times New Roman"/>
          <w:sz w:val="28"/>
          <w:szCs w:val="28"/>
        </w:rPr>
        <w:sectPr w:rsidR="001D4DAD" w:rsidRPr="00D77FE1" w:rsidSect="00D15C3F">
          <w:pgSz w:w="16838" w:h="11906" w:orient="landscape"/>
          <w:pgMar w:top="851" w:right="1134" w:bottom="1701" w:left="1134" w:header="709" w:footer="289" w:gutter="0"/>
          <w:cols w:space="720"/>
          <w:titlePg/>
          <w:docGrid w:linePitch="299"/>
        </w:sect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А.</w:t>
      </w:r>
      <w:r w:rsidR="001D4DAD" w:rsidRPr="00D77FE1">
        <w:rPr>
          <w:rFonts w:ascii="Times New Roman" w:eastAsia="MS Mincho" w:hAnsi="Times New Roman" w:cs="Times New Roman"/>
          <w:sz w:val="28"/>
          <w:szCs w:val="28"/>
          <w:shd w:val="clear" w:color="auto" w:fill="FFFFFF"/>
          <w:lang w:eastAsia="ru-RU"/>
        </w:rPr>
        <w:t>3</w:t>
      </w:r>
      <w:r w:rsidR="001D4DAD" w:rsidRPr="00D77FE1">
        <w:rPr>
          <w:rFonts w:ascii="Times New Roman" w:eastAsia="Calibri" w:hAnsi="Times New Roman" w:cs="Times New Roman"/>
          <w:bCs/>
          <w:sz w:val="28"/>
          <w:szCs w:val="28"/>
        </w:rPr>
        <w:t>.4 Рекомендации по планированию спортивных результатов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Эффективность системы планирования многолетней подготовки  зависит от правильности </w:t>
      </w:r>
      <w:proofErr w:type="gramStart"/>
      <w:r w:rsidRPr="00D77FE1">
        <w:rPr>
          <w:rFonts w:ascii="Times New Roman" w:eastAsia="Calibri" w:hAnsi="Times New Roman" w:cs="Times New Roman"/>
          <w:bCs/>
          <w:sz w:val="28"/>
          <w:szCs w:val="28"/>
        </w:rPr>
        <w:t>определения крайних точек цикла биологических ритмов спортсмена</w:t>
      </w:r>
      <w:proofErr w:type="gramEnd"/>
      <w:r w:rsidRPr="00D77FE1">
        <w:rPr>
          <w:rFonts w:ascii="Times New Roman" w:eastAsia="Calibri" w:hAnsi="Times New Roman" w:cs="Times New Roman"/>
          <w:bCs/>
          <w:sz w:val="28"/>
          <w:szCs w:val="28"/>
        </w:rPr>
        <w:t>. Общие закономерности становления результатов спортивной деятельности как правила связаны со значительным повышением специально-технической подготовленности в избранном виде спорта, реализацией максимальных возможностей и поддержанием достигнутых результатов. Развитие базы физической подготовленности отражается в сенситивном развитии  отдельных двигательных способностей, при этом создание полноценного фундамента для достижения высоких спортивных результатов на следующем этапе подготовки может занять до двух-трех лет.</w:t>
      </w:r>
    </w:p>
    <w:p w:rsidR="001D4DAD" w:rsidRPr="00120BD1" w:rsidRDefault="001D4DAD" w:rsidP="001D4DAD">
      <w:pPr>
        <w:widowControl w:val="0"/>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Учитывая, что результат выступления на соревнованиях прыгуна на лыжах с трамплина складывается из бальной (субъективной) оценки техники прыжка и его дальности (объективный показатель), которая в значительной мере зависит от техники прыжка, контроль технической подготовленности в данном виде спорта приобретает особое значение. На начальном и тренировочном этапах спортивной подготовки ведущим методом является субъективная оценка техники прыжка. На последующих этапах крайне важна и объективная оценка. Из основных показателей техники в прыжках на лыжах с трамплина: объем, разносторонность и эффективность наибольшее значение приобретает последний, вследствие единообразной структуры  двигательной деятельности в данном виде спорта</w:t>
      </w:r>
      <w:r>
        <w:rPr>
          <w:rFonts w:ascii="Times New Roman" w:eastAsia="Calibri" w:hAnsi="Times New Roman" w:cs="Times New Roman"/>
          <w:bCs/>
          <w:sz w:val="28"/>
          <w:szCs w:val="28"/>
        </w:rPr>
        <w:t>.</w:t>
      </w:r>
    </w:p>
    <w:p w:rsidR="001D4DAD" w:rsidRPr="00D77FE1" w:rsidRDefault="001D4DAD" w:rsidP="001D4DAD">
      <w:pPr>
        <w:spacing w:line="360" w:lineRule="auto"/>
        <w:ind w:firstLine="709"/>
        <w:jc w:val="both"/>
        <w:rPr>
          <w:rFonts w:ascii="Times New Roman" w:eastAsia="MS Mincho" w:hAnsi="Times New Roman" w:cs="Times New Roman"/>
          <w:sz w:val="28"/>
          <w:szCs w:val="28"/>
          <w:lang w:eastAsia="ru-RU"/>
        </w:rPr>
        <w:sectPr w:rsidR="001D4DAD" w:rsidRPr="00D77FE1" w:rsidSect="00D15C3F">
          <w:pgSz w:w="11906" w:h="16838"/>
          <w:pgMar w:top="1134" w:right="851" w:bottom="1814" w:left="1701" w:header="709" w:footer="289" w:gutter="0"/>
          <w:cols w:space="720"/>
          <w:titlePg/>
          <w:docGrid w:linePitch="299"/>
        </w:sectPr>
      </w:pPr>
      <w:r w:rsidRPr="00D77FE1">
        <w:rPr>
          <w:rFonts w:ascii="Times New Roman" w:eastAsia="Calibri" w:hAnsi="Times New Roman" w:cs="Times New Roman"/>
          <w:bCs/>
          <w:sz w:val="28"/>
          <w:szCs w:val="28"/>
        </w:rPr>
        <w:t xml:space="preserve">Согласно  Федерального стандарта спортивной подготовки </w:t>
      </w:r>
      <w:proofErr w:type="gramStart"/>
      <w:r w:rsidRPr="00D77FE1">
        <w:rPr>
          <w:rFonts w:ascii="Times New Roman" w:eastAsia="Calibri" w:hAnsi="Times New Roman" w:cs="Times New Roman"/>
          <w:bCs/>
          <w:sz w:val="28"/>
          <w:szCs w:val="28"/>
        </w:rPr>
        <w:t>по виду спорта прыжки на лыжах с трамплина  наибольшее влияние на результативность по виду</w:t>
      </w:r>
      <w:proofErr w:type="gramEnd"/>
      <w:r w:rsidRPr="00D77FE1">
        <w:rPr>
          <w:rFonts w:ascii="Times New Roman" w:eastAsia="Calibri" w:hAnsi="Times New Roman" w:cs="Times New Roman"/>
          <w:bCs/>
          <w:sz w:val="28"/>
          <w:szCs w:val="28"/>
        </w:rPr>
        <w:t xml:space="preserve"> данному виду спорта   оказывают: вестибулярная устойчивость, гибкость, координация. Среднее влияние: скоростные способности, мышечная сила, выносливость. Наименьшее</w:t>
      </w:r>
    </w:p>
    <w:p w:rsidR="001D4DAD" w:rsidRPr="00D77FE1" w:rsidRDefault="001D4DAD" w:rsidP="001D4DAD">
      <w:pPr>
        <w:widowControl w:val="0"/>
        <w:spacing w:after="0" w:line="360" w:lineRule="auto"/>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влияние оказывает телосложение</w:t>
      </w:r>
      <w:r w:rsidRPr="00120BD1">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w:t>
      </w:r>
    </w:p>
    <w:p w:rsidR="001D4DAD" w:rsidRPr="00D77FE1" w:rsidRDefault="001D4DAD" w:rsidP="001D4DAD">
      <w:pPr>
        <w:widowControl w:val="0"/>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widowControl w:val="0"/>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widowControl w:val="0"/>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 xml:space="preserve">3.5 Организация и проведение врачебно-педагогических наблюдений в процессе </w:t>
      </w:r>
      <w:proofErr w:type="gramStart"/>
      <w:r w:rsidR="001D4DAD" w:rsidRPr="00D77FE1">
        <w:rPr>
          <w:rFonts w:ascii="Times New Roman" w:eastAsia="Calibri" w:hAnsi="Times New Roman" w:cs="Times New Roman"/>
          <w:bCs/>
          <w:sz w:val="28"/>
          <w:szCs w:val="28"/>
        </w:rPr>
        <w:t>спортивной</w:t>
      </w:r>
      <w:proofErr w:type="gramEnd"/>
      <w:r w:rsidR="001D4DAD" w:rsidRPr="00D77FE1">
        <w:rPr>
          <w:rFonts w:ascii="Times New Roman" w:eastAsia="Calibri" w:hAnsi="Times New Roman" w:cs="Times New Roman"/>
          <w:bCs/>
          <w:sz w:val="28"/>
          <w:szCs w:val="28"/>
        </w:rPr>
        <w:t xml:space="preserve"> подготовки по прыжкам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Цель </w:t>
      </w:r>
      <w:proofErr w:type="gramStart"/>
      <w:r w:rsidRPr="00D77FE1">
        <w:rPr>
          <w:rFonts w:ascii="Times New Roman" w:eastAsia="Calibri" w:hAnsi="Times New Roman" w:cs="Times New Roman"/>
          <w:bCs/>
          <w:sz w:val="28"/>
          <w:szCs w:val="28"/>
        </w:rPr>
        <w:t>врачебно-педагогических</w:t>
      </w:r>
      <w:proofErr w:type="gramEnd"/>
      <w:r w:rsidRPr="00D77FE1">
        <w:rPr>
          <w:rFonts w:ascii="Times New Roman" w:eastAsia="Calibri" w:hAnsi="Times New Roman" w:cs="Times New Roman"/>
          <w:bCs/>
          <w:sz w:val="28"/>
          <w:szCs w:val="28"/>
        </w:rPr>
        <w:t xml:space="preserve"> наблюдение определяется п. 12 Приказа Минздрава России от 01.03.2016 № 134н: «Врачебно-педагогические наблюдения проводятся за лицами, занимающимися физической культурой и спортом, в целях определения индивидуальной реакции на тренировочные и соревновательные нагрузки»</w:t>
      </w:r>
      <w:r w:rsidRPr="00AA21B7">
        <w:rPr>
          <w:rFonts w:ascii="Times New Roman" w:eastAsia="Calibri" w:hAnsi="Times New Roman" w:cs="Times New Roman"/>
          <w:bCs/>
          <w:sz w:val="28"/>
          <w:szCs w:val="28"/>
        </w:rPr>
        <w:t xml:space="preserve"> [9]</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Задачи врачебно-педагогических наблюдений сформулированы в п.13 Приказа Минздрава России от 01.03.2016 № 134н: «Врачебно-педагогические наблюдения за лицами, занимающимися физической культурой и спортом, проводятся: в процессе тренировки для определения уровня готовности и оценки эффективности принятой методики тренировки; при организации занятий с несовершеннолетними в целях определения правильной системы занятий физической культурой и спортом; при необходимости решения вопроса о возможности ранней спортивной специализации».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Организационный аспект врачебно-педагогических наблюдений обозначен в п. 14 Приказа Минздрава России от 01.03.2016 № 134н: «Врачебно-педагогические наблюдения осуществляются врачами по лечебной физкультуре, врачами по спортивной медицине совместно с тренером лиц, занимающихся физической культурой и спортом».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Содержание этапов врачебно-педагогических наблюдений раскрыто в п. 15 Приказа Минздрава России от 01.03.2016 № 134н. Согласно данному пункту: «Первый этап: определение условий в местах проведения занятий физической культурой и спортом (температура, влажность воздуха, состояние мест занятий, спортивного инвентаря, одежды и обуви занимающихся, наличие необходимых защитных приспособлений), оценка </w:t>
      </w:r>
      <w:r w:rsidRPr="00D77FE1">
        <w:rPr>
          <w:rFonts w:ascii="Times New Roman" w:eastAsia="Calibri" w:hAnsi="Times New Roman" w:cs="Times New Roman"/>
          <w:bCs/>
          <w:sz w:val="28"/>
          <w:szCs w:val="28"/>
        </w:rPr>
        <w:lastRenderedPageBreak/>
        <w:t>правильности комплектования групп занимающихся (возраст, пол, здоровье, уровень подготовленности)».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Второй этап предусматривает: «Изучение плана проведения занятия, объема и интенсивности нагрузки, последовательности упражнений, характера вводной и заключительной частей, проведение хронометража выполнения упражнений лицами, занимающимися физической культурой и спортом».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Третий этап предусматривает: «Изучение исходного состояния, реакции на нагрузку и течение процессов восстановления обследуемого лица, занимающегося физической культурой и спортом».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Четвертый этап предусматривает: «Составление "физиологической" кривой тренировочного занятия, отражающей различную степень воздействия на организм, и схемы построения занятий».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Пятый этап предусматривает: «Анализ полученных данных врачебно-педагогических наблюдений с тренером для внесения необходимых корректив в план тренировок (занятий), определение сроков повторных и дополнительных обследований (при наличии отклонений в состоянии здоровья).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Заключительным действием врачебно-педагогических наблюдений, согласно п. 16 Приказа Минздрава России от 01.03.2016 № 134н, является: «…составление врачебные рекомендации по режиму тренировок (занятий), которые учитываются тренером при планировании тренировочного процесса».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color w:val="FF0000"/>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3.6 Программный материал для практических занятий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 xml:space="preserve">Согласно федеральному стандарту спортивной подготовки по виду спорта прыжки на лыжах с трамплина программный материал на этапах </w:t>
      </w:r>
      <w:r w:rsidRPr="00D77FE1">
        <w:rPr>
          <w:rFonts w:ascii="Times New Roman" w:eastAsia="Calibri" w:hAnsi="Times New Roman" w:cs="Times New Roman"/>
          <w:bCs/>
          <w:sz w:val="28"/>
          <w:szCs w:val="28"/>
        </w:rPr>
        <w:lastRenderedPageBreak/>
        <w:t>спортивной подготовки включает разделы физической (общей и специальной); технической; объединенных в группу тактической, теоретической и психологической подготовки, а также – раздел, связанный с участием в спортивных соревнованиях, тренерской и судейской практикой</w:t>
      </w:r>
      <w:r w:rsidRPr="00AA21B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AA21B7">
        <w:rPr>
          <w:rFonts w:ascii="Times New Roman" w:eastAsia="Calibri" w:hAnsi="Times New Roman" w:cs="Times New Roman"/>
          <w:bCs/>
          <w:sz w:val="28"/>
          <w:szCs w:val="28"/>
        </w:rPr>
        <w:t>2</w:t>
      </w:r>
      <w:r>
        <w:rPr>
          <w:rFonts w:ascii="Times New Roman" w:eastAsia="Calibri" w:hAnsi="Times New Roman" w:cs="Times New Roman"/>
          <w:bCs/>
          <w:sz w:val="28"/>
          <w:szCs w:val="28"/>
        </w:rPr>
        <w:t>]</w:t>
      </w:r>
      <w:r w:rsidRPr="00D77FE1">
        <w:rPr>
          <w:rFonts w:ascii="Times New Roman" w:eastAsia="Calibri" w:hAnsi="Times New Roman" w:cs="Times New Roman"/>
          <w:bCs/>
          <w:sz w:val="28"/>
          <w:szCs w:val="28"/>
        </w:rPr>
        <w:t>.</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Содержание программного материала опирается на требования Федерального стандарта спортивной подготовки по виду спорта прыжки на лыжах с трамплина, особенностях организации и осуществления образовательной, тренировочной и методической деятельности в области физической культуры и спорта; учитывает содержание поурочной программы по прыжкам на лыжах с трамплина для детско-юношеских спортивных школ, специализированных детско-юношеских школ олимпийского резерва, а также локальных нормативных актов и практического опыта физкультурно-спортивных организаций, осуществляющих спортивную подготовку по виду прыжки на лыжах с трамплина: </w:t>
      </w:r>
      <w:proofErr w:type="gramStart"/>
      <w:r w:rsidRPr="00D77FE1">
        <w:rPr>
          <w:rFonts w:ascii="Times New Roman" w:eastAsia="Calibri" w:hAnsi="Times New Roman" w:cs="Times New Roman"/>
          <w:bCs/>
          <w:sz w:val="28"/>
          <w:szCs w:val="28"/>
        </w:rPr>
        <w:t xml:space="preserve">ГБОУ ДОДСН «ДЮСШ «РГШ – Столица» Москомспорта (г. Москва), МБОУ ДОД «СДЮСШОР по прыжкам на лыжах с трамплина и лыжному двоеборью» (г. Нижний Новгород), ГАОУ ДОД Свердловской области «СДЮСШОР «Аист» (г. Нижний Тагил), МАОУ ДОД СДЮШОР «Летающий лыжник» (г. Пермь), ГБУ ДОД «СДЮСШОР ЗВС» (г. Южно-Сахалинск), </w:t>
      </w:r>
      <w:proofErr w:type="spellStart"/>
      <w:r w:rsidRPr="00D77FE1">
        <w:rPr>
          <w:rFonts w:ascii="Times New Roman" w:eastAsia="Calibri" w:hAnsi="Times New Roman" w:cs="Times New Roman"/>
          <w:bCs/>
          <w:sz w:val="28"/>
          <w:szCs w:val="28"/>
        </w:rPr>
        <w:t>МБУФКиС</w:t>
      </w:r>
      <w:proofErr w:type="spellEnd"/>
      <w:r w:rsidRPr="00D77FE1">
        <w:rPr>
          <w:rFonts w:ascii="Times New Roman" w:eastAsia="Calibri" w:hAnsi="Times New Roman" w:cs="Times New Roman"/>
          <w:bCs/>
          <w:sz w:val="28"/>
          <w:szCs w:val="28"/>
        </w:rPr>
        <w:t xml:space="preserve"> ДЮФСЦ по ЗВС (г. Сочи), ГБУ ДОД «СДЮСШОР ШВСМ по ЗВС» (г. Санкт-Петербург), МАО</w:t>
      </w:r>
      <w:proofErr w:type="gramEnd"/>
      <w:r w:rsidRPr="00D77FE1">
        <w:rPr>
          <w:rFonts w:ascii="Times New Roman" w:eastAsia="Calibri" w:hAnsi="Times New Roman" w:cs="Times New Roman"/>
          <w:bCs/>
          <w:sz w:val="28"/>
          <w:szCs w:val="28"/>
        </w:rPr>
        <w:t xml:space="preserve"> ДОД «ДЮСШ ЗВС» (г. Томск). </w:t>
      </w:r>
    </w:p>
    <w:p w:rsidR="001D4DAD" w:rsidRPr="00D77FE1" w:rsidRDefault="001D4DAD" w:rsidP="001D4DAD">
      <w:pPr>
        <w:spacing w:after="0" w:line="360" w:lineRule="auto"/>
        <w:ind w:firstLine="709"/>
        <w:jc w:val="both"/>
        <w:rPr>
          <w:rFonts w:ascii="Times New Roman" w:eastAsia="MS Mincho" w:hAnsi="Times New Roman" w:cs="Times New Roman"/>
          <w:sz w:val="28"/>
          <w:szCs w:val="28"/>
          <w:shd w:val="clear" w:color="auto" w:fill="FFFFFF"/>
          <w:lang w:eastAsia="ru-RU"/>
        </w:rPr>
      </w:pPr>
      <w:r w:rsidRPr="00D77FE1">
        <w:rPr>
          <w:rFonts w:ascii="Times New Roman" w:eastAsia="Calibri" w:hAnsi="Times New Roman" w:cs="Times New Roman"/>
          <w:bCs/>
          <w:sz w:val="28"/>
          <w:szCs w:val="28"/>
        </w:rPr>
        <w:t>Для достижения основной цели подготовки спортсменов необходимо обеспечить решение конкретных задач каждого этапа многолетней тренировки.</w:t>
      </w:r>
      <w:r w:rsidRPr="00D77FE1">
        <w:rPr>
          <w:rFonts w:ascii="Times New Roman" w:eastAsia="Times New Roman" w:hAnsi="Times New Roman" w:cs="Times New Roman"/>
          <w:sz w:val="28"/>
          <w:szCs w:val="28"/>
          <w:shd w:val="clear" w:color="auto" w:fill="FFFFFF"/>
          <w:lang w:eastAsia="ru-RU"/>
        </w:rPr>
        <w:t xml:space="preserve"> </w:t>
      </w:r>
      <w:proofErr w:type="gramStart"/>
      <w:r w:rsidRPr="00D77FE1">
        <w:rPr>
          <w:rFonts w:ascii="Times New Roman" w:eastAsia="Times New Roman" w:hAnsi="Times New Roman" w:cs="Times New Roman"/>
          <w:sz w:val="28"/>
          <w:szCs w:val="28"/>
          <w:shd w:val="clear" w:color="auto" w:fill="FFFFFF"/>
          <w:lang w:eastAsia="ru-RU"/>
        </w:rPr>
        <w:t xml:space="preserve">Распределение в академических часах общего объёма спортивной подготовки по этапам и видам спортивной подготовки рассмотрено в таблице </w:t>
      </w:r>
      <w:r w:rsidR="00D17D2E">
        <w:rPr>
          <w:rFonts w:ascii="Times New Roman" w:eastAsia="Calibri" w:hAnsi="Times New Roman" w:cs="Times New Roman"/>
          <w:bCs/>
          <w:sz w:val="28"/>
          <w:szCs w:val="28"/>
        </w:rPr>
        <w:t>А.</w:t>
      </w:r>
      <w:r w:rsidRPr="00D77FE1">
        <w:rPr>
          <w:rFonts w:ascii="Times New Roman" w:eastAsia="Times New Roman" w:hAnsi="Times New Roman" w:cs="Times New Roman"/>
          <w:sz w:val="28"/>
          <w:szCs w:val="28"/>
          <w:shd w:val="clear" w:color="auto" w:fill="FFFFFF"/>
          <w:lang w:eastAsia="ru-RU"/>
        </w:rPr>
        <w:t>14.</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widowControl w:val="0"/>
        <w:shd w:val="clear" w:color="auto" w:fill="FFFFFF"/>
        <w:tabs>
          <w:tab w:val="left" w:pos="1134"/>
        </w:tabs>
        <w:autoSpaceDE w:val="0"/>
        <w:autoSpaceDN w:val="0"/>
        <w:adjustRightInd w:val="0"/>
        <w:spacing w:after="0" w:line="240" w:lineRule="auto"/>
        <w:ind w:left="284"/>
        <w:jc w:val="both"/>
        <w:rPr>
          <w:rFonts w:ascii="Times New Roman" w:eastAsia="Times New Roman" w:hAnsi="Times New Roman" w:cs="Times New Roman"/>
          <w:sz w:val="28"/>
          <w:szCs w:val="28"/>
          <w:shd w:val="clear" w:color="auto" w:fill="FFFFFF"/>
          <w:lang w:eastAsia="ru-RU"/>
        </w:rPr>
        <w:sectPr w:rsidR="001D4DAD" w:rsidRPr="00D77FE1" w:rsidSect="00D15C3F">
          <w:pgSz w:w="11906" w:h="16838"/>
          <w:pgMar w:top="1134" w:right="851" w:bottom="1134" w:left="1701" w:header="709" w:footer="289" w:gutter="0"/>
          <w:cols w:space="720"/>
          <w:titlePg/>
          <w:docGrid w:linePitch="299"/>
        </w:sectPr>
      </w:pPr>
    </w:p>
    <w:p w:rsidR="001D4DAD" w:rsidRPr="00D77FE1" w:rsidRDefault="001D4DAD" w:rsidP="001D4DAD">
      <w:pPr>
        <w:widowControl w:val="0"/>
        <w:shd w:val="clear" w:color="auto" w:fill="FFFFFF"/>
        <w:tabs>
          <w:tab w:val="left" w:pos="1134"/>
        </w:tabs>
        <w:autoSpaceDE w:val="0"/>
        <w:autoSpaceDN w:val="0"/>
        <w:adjustRightInd w:val="0"/>
        <w:spacing w:after="0" w:line="240" w:lineRule="auto"/>
        <w:ind w:left="284"/>
        <w:jc w:val="both"/>
        <w:rPr>
          <w:rFonts w:ascii="Times New Roman" w:eastAsia="Times New Roman" w:hAnsi="Times New Roman" w:cs="Times New Roman"/>
          <w:sz w:val="28"/>
          <w:szCs w:val="28"/>
          <w:shd w:val="clear" w:color="auto" w:fill="FFFFFF"/>
          <w:lang w:eastAsia="ru-RU"/>
        </w:rPr>
      </w:pPr>
      <w:r w:rsidRPr="00D77FE1">
        <w:rPr>
          <w:rFonts w:ascii="Times New Roman" w:eastAsia="Times New Roman" w:hAnsi="Times New Roman" w:cs="Times New Roman"/>
          <w:sz w:val="28"/>
          <w:szCs w:val="28"/>
          <w:shd w:val="clear" w:color="auto" w:fill="FFFFFF"/>
          <w:lang w:eastAsia="ru-RU"/>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eastAsia="Times New Roman" w:hAnsi="Times New Roman" w:cs="Times New Roman"/>
          <w:sz w:val="28"/>
          <w:szCs w:val="28"/>
          <w:shd w:val="clear" w:color="auto" w:fill="FFFFFF"/>
          <w:lang w:eastAsia="ru-RU"/>
        </w:rPr>
        <w:t>14 -  Распределение в академических часах общего объёма спортивной подготовки по этапам и видам спортивной подготовки</w:t>
      </w:r>
    </w:p>
    <w:p w:rsidR="001D4DAD" w:rsidRPr="00D77FE1" w:rsidRDefault="001D4DAD" w:rsidP="001D4DAD">
      <w:pPr>
        <w:widowControl w:val="0"/>
        <w:shd w:val="clear" w:color="auto" w:fill="FFFFFF"/>
        <w:tabs>
          <w:tab w:val="left" w:pos="1134"/>
        </w:tabs>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p>
    <w:tbl>
      <w:tblPr>
        <w:tblStyle w:val="261"/>
        <w:tblW w:w="13307" w:type="dxa"/>
        <w:jc w:val="center"/>
        <w:tblInd w:w="-3784" w:type="dxa"/>
        <w:tblLayout w:type="fixed"/>
        <w:tblLook w:val="04A0" w:firstRow="1" w:lastRow="0" w:firstColumn="1" w:lastColumn="0" w:noHBand="0" w:noVBand="1"/>
      </w:tblPr>
      <w:tblGrid>
        <w:gridCol w:w="3480"/>
        <w:gridCol w:w="1615"/>
        <w:gridCol w:w="1134"/>
        <w:gridCol w:w="1134"/>
        <w:gridCol w:w="1276"/>
        <w:gridCol w:w="1417"/>
        <w:gridCol w:w="1559"/>
        <w:gridCol w:w="1692"/>
      </w:tblGrid>
      <w:tr w:rsidR="001D4DAD" w:rsidRPr="00D77FE1" w:rsidTr="00D66503">
        <w:trPr>
          <w:jc w:val="center"/>
        </w:trPr>
        <w:tc>
          <w:tcPr>
            <w:tcW w:w="5095" w:type="dxa"/>
            <w:gridSpan w:val="2"/>
            <w:vMerge w:val="restart"/>
            <w:tcBorders>
              <w:left w:val="single" w:sz="2" w:space="0" w:color="auto"/>
            </w:tcBorders>
            <w:vAlign w:val="center"/>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xml:space="preserve">Виды </w:t>
            </w:r>
            <w:proofErr w:type="gramStart"/>
            <w:r w:rsidRPr="00D77FE1">
              <w:rPr>
                <w:rFonts w:ascii="Times New Roman" w:hAnsi="Times New Roman" w:cs="Times New Roman"/>
                <w:sz w:val="24"/>
                <w:szCs w:val="24"/>
              </w:rPr>
              <w:t>спортивной</w:t>
            </w:r>
            <w:proofErr w:type="gramEnd"/>
            <w:r w:rsidRPr="00D77FE1">
              <w:rPr>
                <w:rFonts w:ascii="Times New Roman" w:hAnsi="Times New Roman" w:cs="Times New Roman"/>
                <w:sz w:val="24"/>
                <w:szCs w:val="24"/>
              </w:rPr>
              <w:t xml:space="preserve"> подготовки</w:t>
            </w:r>
          </w:p>
        </w:tc>
        <w:tc>
          <w:tcPr>
            <w:tcW w:w="8212" w:type="dxa"/>
            <w:gridSpan w:val="6"/>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 xml:space="preserve">Этапы и годы </w:t>
            </w:r>
            <w:proofErr w:type="gramStart"/>
            <w:r w:rsidRPr="00D77FE1">
              <w:rPr>
                <w:rFonts w:ascii="Times New Roman" w:hAnsi="Times New Roman" w:cs="Times New Roman"/>
                <w:sz w:val="24"/>
                <w:szCs w:val="24"/>
              </w:rPr>
              <w:t>спортивной</w:t>
            </w:r>
            <w:proofErr w:type="gramEnd"/>
            <w:r w:rsidRPr="00D77FE1">
              <w:rPr>
                <w:rFonts w:ascii="Times New Roman" w:hAnsi="Times New Roman" w:cs="Times New Roman"/>
                <w:sz w:val="24"/>
                <w:szCs w:val="24"/>
              </w:rPr>
              <w:t xml:space="preserve"> подготовки</w:t>
            </w:r>
          </w:p>
        </w:tc>
      </w:tr>
      <w:tr w:rsidR="001D4DAD" w:rsidRPr="00D77FE1" w:rsidTr="00D66503">
        <w:trPr>
          <w:jc w:val="center"/>
        </w:trPr>
        <w:tc>
          <w:tcPr>
            <w:tcW w:w="5095" w:type="dxa"/>
            <w:gridSpan w:val="2"/>
            <w:vMerge/>
            <w:tcBorders>
              <w:left w:val="single" w:sz="2"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p>
        </w:tc>
        <w:tc>
          <w:tcPr>
            <w:tcW w:w="2268" w:type="dxa"/>
            <w:gridSpan w:val="2"/>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НП</w:t>
            </w:r>
          </w:p>
        </w:tc>
        <w:tc>
          <w:tcPr>
            <w:tcW w:w="2693" w:type="dxa"/>
            <w:gridSpan w:val="2"/>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proofErr w:type="gramStart"/>
            <w:r w:rsidRPr="00D77FE1">
              <w:rPr>
                <w:rFonts w:ascii="Times New Roman" w:hAnsi="Times New Roman" w:cs="Times New Roman"/>
                <w:sz w:val="24"/>
                <w:szCs w:val="24"/>
              </w:rPr>
              <w:t>Т(</w:t>
            </w:r>
            <w:proofErr w:type="gramEnd"/>
            <w:r w:rsidRPr="00D77FE1">
              <w:rPr>
                <w:rFonts w:ascii="Times New Roman" w:hAnsi="Times New Roman" w:cs="Times New Roman"/>
                <w:sz w:val="24"/>
                <w:szCs w:val="24"/>
              </w:rPr>
              <w:t>СС)</w:t>
            </w:r>
          </w:p>
        </w:tc>
        <w:tc>
          <w:tcPr>
            <w:tcW w:w="1559" w:type="dxa"/>
            <w:vMerge w:val="restart"/>
            <w:vAlign w:val="center"/>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ССМ</w:t>
            </w:r>
          </w:p>
        </w:tc>
        <w:tc>
          <w:tcPr>
            <w:tcW w:w="1692" w:type="dxa"/>
            <w:vMerge w:val="restart"/>
            <w:vAlign w:val="center"/>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ВСМ</w:t>
            </w:r>
          </w:p>
        </w:tc>
      </w:tr>
      <w:tr w:rsidR="001D4DAD" w:rsidRPr="00D77FE1" w:rsidTr="00D66503">
        <w:trPr>
          <w:jc w:val="center"/>
        </w:trPr>
        <w:tc>
          <w:tcPr>
            <w:tcW w:w="5095" w:type="dxa"/>
            <w:gridSpan w:val="2"/>
            <w:vMerge/>
            <w:tcBorders>
              <w:left w:val="single" w:sz="2" w:space="0" w:color="auto"/>
              <w:bottom w:val="single" w:sz="4" w:space="0" w:color="auto"/>
            </w:tcBorders>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0"/>
                <w:szCs w:val="20"/>
              </w:rPr>
            </w:pPr>
          </w:p>
        </w:tc>
        <w:tc>
          <w:tcPr>
            <w:tcW w:w="1134"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 год</w:t>
            </w:r>
          </w:p>
        </w:tc>
        <w:tc>
          <w:tcPr>
            <w:tcW w:w="1134"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Св. 1 года</w:t>
            </w:r>
          </w:p>
        </w:tc>
        <w:tc>
          <w:tcPr>
            <w:tcW w:w="1276"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До 2 лет</w:t>
            </w:r>
          </w:p>
        </w:tc>
        <w:tc>
          <w:tcPr>
            <w:tcW w:w="1417" w:type="dxa"/>
            <w:tcBorders>
              <w:bottom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Св. 2 лет</w:t>
            </w:r>
          </w:p>
        </w:tc>
        <w:tc>
          <w:tcPr>
            <w:tcW w:w="1559" w:type="dxa"/>
            <w:vMerge/>
            <w:tcBorders>
              <w:bottom w:val="single" w:sz="4" w:space="0" w:color="auto"/>
            </w:tcBorders>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0"/>
                <w:szCs w:val="20"/>
              </w:rPr>
            </w:pPr>
          </w:p>
        </w:tc>
        <w:tc>
          <w:tcPr>
            <w:tcW w:w="1692" w:type="dxa"/>
            <w:vMerge/>
            <w:tcBorders>
              <w:bottom w:val="single" w:sz="4" w:space="0" w:color="auto"/>
            </w:tcBorders>
          </w:tcPr>
          <w:p w:rsidR="001D4DAD" w:rsidRPr="00D77FE1" w:rsidRDefault="001D4DAD" w:rsidP="00D66503">
            <w:pPr>
              <w:widowControl w:val="0"/>
              <w:tabs>
                <w:tab w:val="left" w:pos="426"/>
              </w:tabs>
              <w:autoSpaceDE w:val="0"/>
              <w:autoSpaceDN w:val="0"/>
              <w:adjustRightInd w:val="0"/>
              <w:jc w:val="center"/>
              <w:rPr>
                <w:rFonts w:ascii="Times New Roman" w:hAnsi="Times New Roman" w:cs="Times New Roman"/>
                <w:sz w:val="20"/>
                <w:szCs w:val="20"/>
              </w:rPr>
            </w:pPr>
          </w:p>
        </w:tc>
      </w:tr>
      <w:tr w:rsidR="001D4DAD" w:rsidRPr="00D77FE1" w:rsidTr="00D66503">
        <w:trPr>
          <w:jc w:val="center"/>
        </w:trPr>
        <w:tc>
          <w:tcPr>
            <w:tcW w:w="3480" w:type="dxa"/>
            <w:vMerge w:val="restart"/>
            <w:tcBorders>
              <w:top w:val="single" w:sz="4" w:space="0" w:color="auto"/>
              <w:right w:val="single" w:sz="2" w:space="0" w:color="auto"/>
            </w:tcBorders>
          </w:tcPr>
          <w:p w:rsidR="001D4DAD" w:rsidRPr="00D77FE1" w:rsidRDefault="001D4DAD" w:rsidP="00D66503">
            <w:pPr>
              <w:rPr>
                <w:rFonts w:ascii="Times New Roman" w:hAnsi="Times New Roman" w:cs="Times New Roman"/>
                <w:sz w:val="24"/>
                <w:szCs w:val="24"/>
              </w:rPr>
            </w:pPr>
            <w:r w:rsidRPr="00D77FE1">
              <w:rPr>
                <w:rFonts w:ascii="Times New Roman" w:hAnsi="Times New Roman" w:cs="Times New Roman"/>
                <w:sz w:val="24"/>
                <w:szCs w:val="24"/>
              </w:rPr>
              <w:t>Физическая подготовка</w:t>
            </w:r>
          </w:p>
        </w:tc>
        <w:tc>
          <w:tcPr>
            <w:tcW w:w="1615" w:type="dxa"/>
            <w:tcBorders>
              <w:top w:val="single" w:sz="4" w:space="0" w:color="auto"/>
              <w:left w:val="single" w:sz="2" w:space="0" w:color="auto"/>
            </w:tcBorders>
          </w:tcPr>
          <w:p w:rsidR="001D4DAD" w:rsidRPr="00D77FE1" w:rsidRDefault="001D4DAD" w:rsidP="00D66503">
            <w:pPr>
              <w:rPr>
                <w:rFonts w:ascii="Times New Roman" w:hAnsi="Times New Roman" w:cs="Times New Roman"/>
                <w:sz w:val="24"/>
                <w:szCs w:val="24"/>
              </w:rPr>
            </w:pPr>
            <w:r w:rsidRPr="00D77FE1">
              <w:rPr>
                <w:rFonts w:ascii="Times New Roman" w:hAnsi="Times New Roman" w:cs="Times New Roman"/>
                <w:sz w:val="24"/>
                <w:szCs w:val="24"/>
              </w:rPr>
              <w:t>Общая</w:t>
            </w:r>
          </w:p>
        </w:tc>
        <w:tc>
          <w:tcPr>
            <w:tcW w:w="1134" w:type="dxa"/>
            <w:tcBorders>
              <w:top w:val="single" w:sz="4" w:space="0" w:color="auto"/>
            </w:tcBorders>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137-175</w:t>
            </w:r>
          </w:p>
        </w:tc>
        <w:tc>
          <w:tcPr>
            <w:tcW w:w="1134"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206-262</w:t>
            </w:r>
          </w:p>
        </w:tc>
        <w:tc>
          <w:tcPr>
            <w:tcW w:w="1276"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250-312</w:t>
            </w:r>
          </w:p>
        </w:tc>
        <w:tc>
          <w:tcPr>
            <w:tcW w:w="1417"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253-328</w:t>
            </w:r>
          </w:p>
        </w:tc>
        <w:tc>
          <w:tcPr>
            <w:tcW w:w="1559"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300-437</w:t>
            </w:r>
          </w:p>
        </w:tc>
        <w:tc>
          <w:tcPr>
            <w:tcW w:w="1692" w:type="dxa"/>
            <w:tcBorders>
              <w:top w:val="single" w:sz="4" w:space="0" w:color="auto"/>
            </w:tcBorders>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400-500</w:t>
            </w:r>
          </w:p>
        </w:tc>
      </w:tr>
      <w:tr w:rsidR="001D4DAD" w:rsidRPr="00D77FE1" w:rsidTr="00D66503">
        <w:trPr>
          <w:jc w:val="center"/>
        </w:trPr>
        <w:tc>
          <w:tcPr>
            <w:tcW w:w="3480" w:type="dxa"/>
            <w:vMerge/>
            <w:tcBorders>
              <w:right w:val="single" w:sz="2" w:space="0" w:color="auto"/>
            </w:tcBorders>
          </w:tcPr>
          <w:p w:rsidR="001D4DAD" w:rsidRPr="00D77FE1" w:rsidRDefault="001D4DAD" w:rsidP="00D66503">
            <w:pPr>
              <w:rPr>
                <w:rFonts w:ascii="Times New Roman" w:hAnsi="Times New Roman" w:cs="Times New Roman"/>
                <w:sz w:val="24"/>
                <w:szCs w:val="24"/>
              </w:rPr>
            </w:pPr>
          </w:p>
        </w:tc>
        <w:tc>
          <w:tcPr>
            <w:tcW w:w="1615" w:type="dxa"/>
            <w:tcBorders>
              <w:left w:val="single" w:sz="2" w:space="0" w:color="auto"/>
            </w:tcBorders>
          </w:tcPr>
          <w:p w:rsidR="001D4DAD" w:rsidRPr="00D77FE1" w:rsidRDefault="001D4DAD" w:rsidP="00D66503">
            <w:pPr>
              <w:rPr>
                <w:rFonts w:ascii="Times New Roman" w:hAnsi="Times New Roman" w:cs="Times New Roman"/>
                <w:sz w:val="24"/>
                <w:szCs w:val="24"/>
              </w:rPr>
            </w:pPr>
            <w:r w:rsidRPr="00D77FE1">
              <w:rPr>
                <w:rFonts w:ascii="Times New Roman" w:hAnsi="Times New Roman" w:cs="Times New Roman"/>
                <w:sz w:val="24"/>
                <w:szCs w:val="24"/>
              </w:rPr>
              <w:t>Специальная</w:t>
            </w:r>
          </w:p>
        </w:tc>
        <w:tc>
          <w:tcPr>
            <w:tcW w:w="1134"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28-34</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42-51</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100-125</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271-346</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437-655</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549-699</w:t>
            </w:r>
          </w:p>
        </w:tc>
      </w:tr>
      <w:tr w:rsidR="001D4DAD" w:rsidRPr="00D77FE1" w:rsidTr="00D66503">
        <w:trPr>
          <w:jc w:val="center"/>
        </w:trPr>
        <w:tc>
          <w:tcPr>
            <w:tcW w:w="5095" w:type="dxa"/>
            <w:gridSpan w:val="2"/>
          </w:tcPr>
          <w:p w:rsidR="001D4DAD" w:rsidRPr="00D77FE1" w:rsidRDefault="001D4DAD" w:rsidP="00D66503">
            <w:pPr>
              <w:rPr>
                <w:rFonts w:ascii="Times New Roman" w:hAnsi="Times New Roman" w:cs="Times New Roman"/>
                <w:sz w:val="24"/>
                <w:szCs w:val="24"/>
              </w:rPr>
            </w:pPr>
            <w:r w:rsidRPr="00D77FE1">
              <w:rPr>
                <w:rFonts w:ascii="Times New Roman" w:hAnsi="Times New Roman" w:cs="Times New Roman"/>
                <w:sz w:val="24"/>
                <w:szCs w:val="24"/>
              </w:rPr>
              <w:t>Техническая подготовка</w:t>
            </w:r>
          </w:p>
        </w:tc>
        <w:tc>
          <w:tcPr>
            <w:tcW w:w="1134"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75-86</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120-160</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125-160</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160-225</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150-233</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200-266</w:t>
            </w:r>
          </w:p>
        </w:tc>
      </w:tr>
      <w:tr w:rsidR="001D4DAD" w:rsidRPr="00D77FE1" w:rsidTr="00D66503">
        <w:trPr>
          <w:jc w:val="center"/>
        </w:trPr>
        <w:tc>
          <w:tcPr>
            <w:tcW w:w="5095" w:type="dxa"/>
            <w:gridSpan w:val="2"/>
          </w:tcPr>
          <w:p w:rsidR="001D4DAD" w:rsidRPr="00D77FE1" w:rsidRDefault="001D4DAD" w:rsidP="00D66503">
            <w:pPr>
              <w:rPr>
                <w:rFonts w:ascii="Times New Roman" w:hAnsi="Times New Roman" w:cs="Times New Roman"/>
                <w:sz w:val="24"/>
                <w:szCs w:val="24"/>
              </w:rPr>
            </w:pPr>
            <w:r w:rsidRPr="00D77FE1">
              <w:rPr>
                <w:rFonts w:ascii="Times New Roman" w:eastAsiaTheme="minorEastAsia" w:hAnsi="Times New Roman" w:cs="Times New Roman"/>
                <w:sz w:val="24"/>
                <w:szCs w:val="24"/>
              </w:rPr>
              <w:t>Тактическая, теоретическая, психологическая подготовка</w:t>
            </w:r>
          </w:p>
        </w:tc>
        <w:tc>
          <w:tcPr>
            <w:tcW w:w="1134"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19-25</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19-28</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37-50</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56-75</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100-146</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67-100</w:t>
            </w:r>
          </w:p>
        </w:tc>
      </w:tr>
      <w:tr w:rsidR="001D4DAD" w:rsidRPr="00D77FE1" w:rsidTr="00D66503">
        <w:trPr>
          <w:jc w:val="center"/>
        </w:trPr>
        <w:tc>
          <w:tcPr>
            <w:tcW w:w="5095" w:type="dxa"/>
            <w:gridSpan w:val="2"/>
          </w:tcPr>
          <w:p w:rsidR="001D4DAD" w:rsidRPr="00D77FE1" w:rsidRDefault="001D4DAD" w:rsidP="00D66503">
            <w:pPr>
              <w:rPr>
                <w:rFonts w:ascii="Times New Roman" w:hAnsi="Times New Roman" w:cs="Times New Roman"/>
                <w:sz w:val="24"/>
                <w:szCs w:val="24"/>
              </w:rPr>
            </w:pPr>
            <w:r w:rsidRPr="00D77FE1">
              <w:rPr>
                <w:rFonts w:ascii="Times New Roman" w:eastAsiaTheme="minorEastAsia" w:hAnsi="Times New Roman" w:cs="Times New Roman"/>
                <w:sz w:val="24"/>
                <w:szCs w:val="24"/>
              </w:rPr>
              <w:t>Участие в соревнованиях, тренерская и судейская практика</w:t>
            </w:r>
          </w:p>
        </w:tc>
        <w:tc>
          <w:tcPr>
            <w:tcW w:w="1134" w:type="dxa"/>
          </w:tcPr>
          <w:p w:rsidR="001D4DAD" w:rsidRPr="00D77FE1" w:rsidRDefault="001D4DAD" w:rsidP="00D66503">
            <w:pPr>
              <w:jc w:val="center"/>
              <w:rPr>
                <w:rFonts w:ascii="Times New Roman" w:hAnsi="Times New Roman" w:cs="Times New Roman"/>
                <w:sz w:val="24"/>
                <w:szCs w:val="24"/>
              </w:rPr>
            </w:pPr>
            <w:r w:rsidRPr="00D77FE1">
              <w:rPr>
                <w:rFonts w:ascii="Times New Roman" w:hAnsi="Times New Roman" w:cs="Times New Roman"/>
                <w:sz w:val="24"/>
                <w:szCs w:val="24"/>
              </w:rPr>
              <w:t>12-19</w:t>
            </w:r>
          </w:p>
        </w:tc>
        <w:tc>
          <w:tcPr>
            <w:tcW w:w="1134"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19-28</w:t>
            </w:r>
          </w:p>
        </w:tc>
        <w:tc>
          <w:tcPr>
            <w:tcW w:w="1276"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37-50</w:t>
            </w:r>
          </w:p>
        </w:tc>
        <w:tc>
          <w:tcPr>
            <w:tcW w:w="1417"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75-94</w:t>
            </w:r>
          </w:p>
        </w:tc>
        <w:tc>
          <w:tcPr>
            <w:tcW w:w="1559"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125-175</w:t>
            </w:r>
          </w:p>
        </w:tc>
        <w:tc>
          <w:tcPr>
            <w:tcW w:w="1692" w:type="dxa"/>
          </w:tcPr>
          <w:p w:rsidR="001D4DAD" w:rsidRPr="00D77FE1" w:rsidRDefault="001D4DAD" w:rsidP="00D66503">
            <w:pPr>
              <w:widowControl w:val="0"/>
              <w:autoSpaceDE w:val="0"/>
              <w:autoSpaceDN w:val="0"/>
              <w:adjustRightInd w:val="0"/>
              <w:jc w:val="center"/>
              <w:rPr>
                <w:rFonts w:ascii="Times New Roman" w:hAnsi="Times New Roman" w:cs="Times New Roman"/>
                <w:sz w:val="24"/>
                <w:szCs w:val="24"/>
              </w:rPr>
            </w:pPr>
            <w:r w:rsidRPr="00D77FE1">
              <w:rPr>
                <w:rFonts w:ascii="Times New Roman" w:hAnsi="Times New Roman" w:cs="Times New Roman"/>
                <w:sz w:val="24"/>
                <w:szCs w:val="24"/>
              </w:rPr>
              <w:t>233-300</w:t>
            </w:r>
          </w:p>
        </w:tc>
      </w:tr>
    </w:tbl>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sectPr w:rsidR="001D4DAD" w:rsidRPr="00D77FE1" w:rsidSect="00D15C3F">
          <w:pgSz w:w="16838" w:h="11906" w:orient="landscape"/>
          <w:pgMar w:top="851" w:right="1134" w:bottom="1701" w:left="1134" w:header="709" w:footer="289" w:gutter="0"/>
          <w:cols w:space="720"/>
          <w:titlePg/>
          <w:docGrid w:linePitch="299"/>
        </w:sect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hAnsi="Times New Roman" w:cs="Times New Roman"/>
          <w:sz w:val="28"/>
          <w:szCs w:val="28"/>
        </w:rPr>
        <w:lastRenderedPageBreak/>
        <w:t>Для физической подготовки прыгуна на лыжах с трамплина в той или иной мере необходимо развивать все физические качества. Так, сила и быстрота движений нужна для выполнения отталкивания; ловкость и гибкость – для отталкивания, полета и приземления; выносливость – для многократного выполнения качественных прыжков. Общий вклад  физических качеств в достижении спортивного результата неодинаков: сила и быстрота при отталкивании оказывает влияние на длину прыжка, ловкость и гибкость – на технику его исполнения, а выносливость для совершения одного прыжка значения практически не имеет.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Распределение часов по общей физической подготовке соответствует 137-175  часам на этапе начальной подготовки первого года обучения и 206-262 часам – </w:t>
      </w:r>
      <w:proofErr w:type="gramStart"/>
      <w:r w:rsidRPr="00D77FE1">
        <w:rPr>
          <w:rFonts w:ascii="Times New Roman" w:eastAsia="Calibri" w:hAnsi="Times New Roman" w:cs="Times New Roman"/>
          <w:bCs/>
          <w:sz w:val="28"/>
          <w:szCs w:val="28"/>
        </w:rPr>
        <w:t>на</w:t>
      </w:r>
      <w:proofErr w:type="gramEnd"/>
      <w:r w:rsidRPr="00D77FE1">
        <w:rPr>
          <w:rFonts w:ascii="Times New Roman" w:eastAsia="Calibri" w:hAnsi="Times New Roman" w:cs="Times New Roman"/>
          <w:bCs/>
          <w:sz w:val="28"/>
          <w:szCs w:val="28"/>
        </w:rPr>
        <w:t xml:space="preserve"> последующих. </w:t>
      </w:r>
      <w:proofErr w:type="gramStart"/>
      <w:r w:rsidRPr="00D77FE1">
        <w:rPr>
          <w:rFonts w:ascii="Times New Roman" w:eastAsia="Calibri" w:hAnsi="Times New Roman" w:cs="Times New Roman"/>
          <w:bCs/>
          <w:sz w:val="28"/>
          <w:szCs w:val="28"/>
        </w:rPr>
        <w:t>На тренировочном этапе – от 250 часов; со снижением удельного объёма от 40-50% до 27-35 % (до 328 часов по мере повышения подготовленности); для этапов спортивного совершенствования и  высшего спортивного мастерства характерно снижение объёма общей физической подготовки  в относительных  значениях, что  составляет соответственно 24-30 % суммарного объёма подготовки и в абсолютных значениях – до 437 и 500 часов соответственно.</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Объём </w:t>
      </w:r>
      <w:proofErr w:type="gramStart"/>
      <w:r w:rsidRPr="00D77FE1">
        <w:rPr>
          <w:rFonts w:ascii="Times New Roman" w:eastAsia="Calibri" w:hAnsi="Times New Roman" w:cs="Times New Roman"/>
          <w:bCs/>
          <w:sz w:val="28"/>
          <w:szCs w:val="28"/>
        </w:rPr>
        <w:t>специальной</w:t>
      </w:r>
      <w:proofErr w:type="gramEnd"/>
      <w:r w:rsidRPr="00D77FE1">
        <w:rPr>
          <w:rFonts w:ascii="Times New Roman" w:eastAsia="Calibri" w:hAnsi="Times New Roman" w:cs="Times New Roman"/>
          <w:bCs/>
          <w:sz w:val="28"/>
          <w:szCs w:val="28"/>
        </w:rPr>
        <w:t xml:space="preserve"> физической подготовки неуклонно повышается: как в относительных значениях, так и в абсолютных. </w:t>
      </w:r>
      <w:proofErr w:type="gramStart"/>
      <w:r w:rsidRPr="00D77FE1">
        <w:rPr>
          <w:rFonts w:ascii="Times New Roman" w:eastAsia="Calibri" w:hAnsi="Times New Roman" w:cs="Times New Roman"/>
          <w:bCs/>
          <w:sz w:val="28"/>
          <w:szCs w:val="28"/>
        </w:rPr>
        <w:t>Максимальные величины объёма специальной физической подготовка на различных этапах составляют:</w:t>
      </w:r>
      <w:proofErr w:type="gramEnd"/>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до 1-го года: до  34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свыше 1-го года: до 51 часа;</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до 2-х лет: до 125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свыше 2-х лет: от 271 до 346 часов;</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eastAsia="Calibri" w:hAnsi="Times New Roman" w:cs="Times New Roman"/>
          <w:bCs/>
          <w:sz w:val="28"/>
          <w:szCs w:val="28"/>
        </w:rPr>
        <w:t>- на этапе спортивного совершенствования:</w:t>
      </w:r>
      <w:r w:rsidRPr="00D77FE1">
        <w:t xml:space="preserve"> </w:t>
      </w:r>
      <w:r w:rsidRPr="00D77FE1">
        <w:rPr>
          <w:rFonts w:ascii="Times New Roman" w:hAnsi="Times New Roman" w:cs="Times New Roman"/>
          <w:sz w:val="28"/>
          <w:szCs w:val="28"/>
        </w:rPr>
        <w:t>от  437 до 655 часов в зависимости от года подготовки;</w:t>
      </w:r>
    </w:p>
    <w:p w:rsidR="001D4DAD" w:rsidRPr="00D77FE1" w:rsidRDefault="001D4DAD" w:rsidP="001D4DAD">
      <w:pPr>
        <w:ind w:firstLine="709"/>
        <w:jc w:val="both"/>
      </w:pPr>
      <w:r w:rsidRPr="00D77FE1">
        <w:rPr>
          <w:rFonts w:ascii="Times New Roman" w:hAnsi="Times New Roman" w:cs="Times New Roman"/>
          <w:sz w:val="28"/>
          <w:szCs w:val="28"/>
        </w:rPr>
        <w:t>- на этапе высшего спортивного мастерства:  до  699 часов.</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Программный материал начального этапа подготовки предусматривает большое значение общей </w:t>
      </w:r>
      <w:proofErr w:type="gramStart"/>
      <w:r w:rsidRPr="00D77FE1">
        <w:rPr>
          <w:rFonts w:ascii="Times New Roman" w:eastAsia="Calibri" w:hAnsi="Times New Roman" w:cs="Times New Roman"/>
          <w:bCs/>
          <w:sz w:val="28"/>
          <w:szCs w:val="28"/>
        </w:rPr>
        <w:t>физической</w:t>
      </w:r>
      <w:proofErr w:type="gramEnd"/>
      <w:r w:rsidRPr="00D77FE1">
        <w:rPr>
          <w:rFonts w:ascii="Times New Roman" w:eastAsia="Calibri" w:hAnsi="Times New Roman" w:cs="Times New Roman"/>
          <w:bCs/>
          <w:sz w:val="28"/>
          <w:szCs w:val="28"/>
        </w:rPr>
        <w:t xml:space="preserve"> подготовки для прыгунов на лыжах с трамплина. Разделы подготовки включают в себя: разучивание строевых упражнений;  общеразвивающие упражнения; спортивные и подвижные игры; циклические упражнения аэробной направленности.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Строевые упражнения. Проводятся в начале занятий с целью организации учебной группы, воспитания дисциплинированности и коллективизма, а также для формирования правильной осанки у детей. Строевые приемы. Стойки: «Смирно!», «Вольно!». Команды: «Остановись!», «Равняйсь!». Повороты: «Направо!», «Налево!» и т.д. Строевые упражнения. Понятие о строе: строй, шеренга, колонна, фронт, фланг, интервал, дистанция. </w:t>
      </w:r>
      <w:proofErr w:type="gramStart"/>
      <w:r w:rsidRPr="00D77FE1">
        <w:rPr>
          <w:rFonts w:ascii="Times New Roman" w:eastAsia="Calibri" w:hAnsi="Times New Roman" w:cs="Times New Roman"/>
          <w:bCs/>
          <w:sz w:val="28"/>
          <w:szCs w:val="28"/>
        </w:rPr>
        <w:t>Построение (на линии) в одну, две, три и четыре шеренги; в круг, в колонну по одному, по два, по три, по четыре.</w:t>
      </w:r>
      <w:proofErr w:type="gramEnd"/>
      <w:r w:rsidRPr="00D77FE1">
        <w:rPr>
          <w:rFonts w:ascii="Times New Roman" w:eastAsia="Calibri" w:hAnsi="Times New Roman" w:cs="Times New Roman"/>
          <w:bCs/>
          <w:sz w:val="28"/>
          <w:szCs w:val="28"/>
        </w:rPr>
        <w:t xml:space="preserve"> Размыкание и смыкание приставными шагами. </w:t>
      </w:r>
      <w:proofErr w:type="gramStart"/>
      <w:r w:rsidRPr="00D77FE1">
        <w:rPr>
          <w:rFonts w:ascii="Times New Roman" w:eastAsia="Calibri" w:hAnsi="Times New Roman" w:cs="Times New Roman"/>
          <w:bCs/>
          <w:sz w:val="28"/>
          <w:szCs w:val="28"/>
        </w:rPr>
        <w:t xml:space="preserve">Передвижения: обычным шагом, в обход, по кругу, по диагонали, змейкой, </w:t>
      </w:r>
      <w:proofErr w:type="spellStart"/>
      <w:r w:rsidRPr="00D77FE1">
        <w:rPr>
          <w:rFonts w:ascii="Times New Roman" w:eastAsia="Calibri" w:hAnsi="Times New Roman" w:cs="Times New Roman"/>
          <w:bCs/>
          <w:sz w:val="28"/>
          <w:szCs w:val="28"/>
        </w:rPr>
        <w:t>противоходом</w:t>
      </w:r>
      <w:proofErr w:type="spellEnd"/>
      <w:r w:rsidRPr="00D77FE1">
        <w:rPr>
          <w:rFonts w:ascii="Times New Roman" w:eastAsia="Calibri" w:hAnsi="Times New Roman" w:cs="Times New Roman"/>
          <w:bCs/>
          <w:sz w:val="28"/>
          <w:szCs w:val="28"/>
        </w:rPr>
        <w:t xml:space="preserve"> и т.д.</w:t>
      </w:r>
      <w:proofErr w:type="gramEnd"/>
      <w:r w:rsidRPr="00D77FE1">
        <w:rPr>
          <w:rFonts w:ascii="Times New Roman" w:eastAsia="Calibri" w:hAnsi="Times New Roman" w:cs="Times New Roman"/>
          <w:bCs/>
          <w:sz w:val="28"/>
          <w:szCs w:val="28"/>
        </w:rPr>
        <w:t xml:space="preserve"> Ходьба и бег. Ходьба на носках и пятках, на наружных и внутренних сводах стопы, с высоким подниманием бедра, в </w:t>
      </w:r>
      <w:proofErr w:type="spellStart"/>
      <w:r w:rsidRPr="00D77FE1">
        <w:rPr>
          <w:rFonts w:ascii="Times New Roman" w:eastAsia="Calibri" w:hAnsi="Times New Roman" w:cs="Times New Roman"/>
          <w:bCs/>
          <w:sz w:val="28"/>
          <w:szCs w:val="28"/>
        </w:rPr>
        <w:t>полуприседе</w:t>
      </w:r>
      <w:proofErr w:type="spellEnd"/>
      <w:r w:rsidRPr="00D77FE1">
        <w:rPr>
          <w:rFonts w:ascii="Times New Roman" w:eastAsia="Calibri" w:hAnsi="Times New Roman" w:cs="Times New Roman"/>
          <w:bCs/>
          <w:sz w:val="28"/>
          <w:szCs w:val="28"/>
        </w:rPr>
        <w:t xml:space="preserve"> и приседе, выпадами, </w:t>
      </w:r>
      <w:proofErr w:type="spellStart"/>
      <w:r w:rsidRPr="00D77FE1">
        <w:rPr>
          <w:rFonts w:ascii="Times New Roman" w:eastAsia="Calibri" w:hAnsi="Times New Roman" w:cs="Times New Roman"/>
          <w:bCs/>
          <w:sz w:val="28"/>
          <w:szCs w:val="28"/>
        </w:rPr>
        <w:t>скрестными</w:t>
      </w:r>
      <w:proofErr w:type="spellEnd"/>
      <w:r w:rsidRPr="00D77FE1">
        <w:rPr>
          <w:rFonts w:ascii="Times New Roman" w:eastAsia="Calibri" w:hAnsi="Times New Roman" w:cs="Times New Roman"/>
          <w:bCs/>
          <w:sz w:val="28"/>
          <w:szCs w:val="28"/>
        </w:rPr>
        <w:t xml:space="preserve"> и приставными шагами. Ходьба со сменой направлений, темпа, положений.  Разновидности бега. Бег с изменением направлений. Бег на месте и бег у стены, опираясь на нее руками. Бег по разметкам. Бег на скорость, </w:t>
      </w:r>
      <w:proofErr w:type="spellStart"/>
      <w:r w:rsidRPr="00D77FE1">
        <w:rPr>
          <w:rFonts w:ascii="Times New Roman" w:eastAsia="Calibri" w:hAnsi="Times New Roman" w:cs="Times New Roman"/>
          <w:bCs/>
          <w:sz w:val="28"/>
          <w:szCs w:val="28"/>
        </w:rPr>
        <w:t>пробегание</w:t>
      </w:r>
      <w:proofErr w:type="spellEnd"/>
      <w:r w:rsidRPr="00D77FE1">
        <w:rPr>
          <w:rFonts w:ascii="Times New Roman" w:eastAsia="Calibri" w:hAnsi="Times New Roman" w:cs="Times New Roman"/>
          <w:bCs/>
          <w:sz w:val="28"/>
          <w:szCs w:val="28"/>
        </w:rPr>
        <w:t xml:space="preserve"> отрезков длиной 15-30 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Объем, направленность и дозировку общеразвивающих упражнений перед их выполнением следует определять исходя из уровня физического развития и подготовленности занимающихся, периода тренировочного процесса и конкретных задач занятия. Общеразвивающие упражнения выполняются на месте и в движении, без предметов и с предметами, индивидуально, группами или с партнером, на гимнастических снарядах. Упражнения для рук и плечевого пояса. Руки в стороны, вперед, вверх, перед грудью, к плечам, за голову, за спину. Сгибание и разгибание рук с </w:t>
      </w:r>
      <w:r w:rsidRPr="00D77FE1">
        <w:rPr>
          <w:rFonts w:ascii="Times New Roman" w:eastAsia="Calibri" w:hAnsi="Times New Roman" w:cs="Times New Roman"/>
          <w:bCs/>
          <w:sz w:val="28"/>
          <w:szCs w:val="28"/>
        </w:rPr>
        <w:lastRenderedPageBreak/>
        <w:t xml:space="preserve">набивными мячами (от 2 до 3 кг) и т.д. Упражнения для туловища. Наклоны туловища вниз, вперед стоя и сидя с максимальным сгибанием тела (до касания ладонями пола и грудью ног). Наклоны туловища вперед и назад со сгибанием и разгибанием и движениями руками в различных направлениях. Наклоны туловища в стороны, повороты туловища с различными исходными положениями рук и ног. Подъем туловища из </w:t>
      </w:r>
      <w:proofErr w:type="gramStart"/>
      <w:r w:rsidRPr="00D77FE1">
        <w:rPr>
          <w:rFonts w:ascii="Times New Roman" w:eastAsia="Calibri" w:hAnsi="Times New Roman" w:cs="Times New Roman"/>
          <w:bCs/>
          <w:sz w:val="28"/>
          <w:szCs w:val="28"/>
        </w:rPr>
        <w:t>положения</w:t>
      </w:r>
      <w:proofErr w:type="gramEnd"/>
      <w:r w:rsidRPr="00D77FE1">
        <w:rPr>
          <w:rFonts w:ascii="Times New Roman" w:eastAsia="Calibri" w:hAnsi="Times New Roman" w:cs="Times New Roman"/>
          <w:bCs/>
          <w:sz w:val="28"/>
          <w:szCs w:val="28"/>
        </w:rPr>
        <w:t xml:space="preserve"> сидя на скамейке с закрепленными ногами. Подъем ног из </w:t>
      </w:r>
      <w:proofErr w:type="gramStart"/>
      <w:r w:rsidRPr="00D77FE1">
        <w:rPr>
          <w:rFonts w:ascii="Times New Roman" w:eastAsia="Calibri" w:hAnsi="Times New Roman" w:cs="Times New Roman"/>
          <w:bCs/>
          <w:sz w:val="28"/>
          <w:szCs w:val="28"/>
        </w:rPr>
        <w:t>положения</w:t>
      </w:r>
      <w:proofErr w:type="gramEnd"/>
      <w:r w:rsidRPr="00D77FE1">
        <w:rPr>
          <w:rFonts w:ascii="Times New Roman" w:eastAsia="Calibri" w:hAnsi="Times New Roman" w:cs="Times New Roman"/>
          <w:bCs/>
          <w:sz w:val="28"/>
          <w:szCs w:val="28"/>
        </w:rPr>
        <w:t xml:space="preserve"> лежа на спине на угол 450. Подъем ног из </w:t>
      </w:r>
      <w:proofErr w:type="gramStart"/>
      <w:r w:rsidRPr="00D77FE1">
        <w:rPr>
          <w:rFonts w:ascii="Times New Roman" w:eastAsia="Calibri" w:hAnsi="Times New Roman" w:cs="Times New Roman"/>
          <w:bCs/>
          <w:sz w:val="28"/>
          <w:szCs w:val="28"/>
        </w:rPr>
        <w:t>положения</w:t>
      </w:r>
      <w:proofErr w:type="gramEnd"/>
      <w:r w:rsidRPr="00D77FE1">
        <w:rPr>
          <w:rFonts w:ascii="Times New Roman" w:eastAsia="Calibri" w:hAnsi="Times New Roman" w:cs="Times New Roman"/>
          <w:bCs/>
          <w:sz w:val="28"/>
          <w:szCs w:val="28"/>
        </w:rPr>
        <w:t xml:space="preserve"> лежа с отягощением.  Упражнение для ног. Стойки: ноги врозь, на носках, поочередно на одной ноге. Полуприседания и приседания (быстро и медленно) на двух ногах и на одной ноге («пистолетик»). Упражнения для голеностопного сустава. Удержание стойки с отягощением (гантели, гири, камни и т.д.). Прыжки на носках. Упражнения в лазании. Лазание по наклонно поставленным скамейкам, лестницам, гимнастическим стенам, в гору (крутизна от 15º до 30º). Упражнения в равновесии. Ходьба по гимнастической скамейке; то же с закрытыми глазами; то же на носках и с перешагиванием через набивные мячи. Ходьба по натянутому канату, тросу, по гимнастической скамейке и бревну (высота по 50 см), повороты на носках на 180º - 360º. Прыжки на носках. Выполнение и сохранение равновесия в стойке приземления прыгуна на тросе, бревне, скамейке. Упражнения со скакалкой. Упражнение с использованием скакалки для улучшения координации и ловкости движения у </w:t>
      </w:r>
      <w:proofErr w:type="gramStart"/>
      <w:r w:rsidRPr="00D77FE1">
        <w:rPr>
          <w:rFonts w:ascii="Times New Roman" w:eastAsia="Calibri" w:hAnsi="Times New Roman" w:cs="Times New Roman"/>
          <w:bCs/>
          <w:sz w:val="28"/>
          <w:szCs w:val="28"/>
        </w:rPr>
        <w:t>занимающихся</w:t>
      </w:r>
      <w:proofErr w:type="gramEnd"/>
      <w:r w:rsidRPr="00D77FE1">
        <w:rPr>
          <w:rFonts w:ascii="Times New Roman" w:eastAsia="Calibri" w:hAnsi="Times New Roman" w:cs="Times New Roman"/>
          <w:bCs/>
          <w:sz w:val="28"/>
          <w:szCs w:val="28"/>
        </w:rPr>
        <w:t xml:space="preserve">. Прыжки со скакалкой. Прыжки через длинную скакалку, прыжки сериями через вращающуюся скакалку. Прыжки через короткую скакалку с вращением ее вперед и назад. Прыжки выполняются на двух, одной и со сменой ног. Упражнения из легкой атлетики. Строевой и походный шаг. Изменения скорости движения. Чередование ходьбы и бега, бега (ходьбы) и прыжков, бег с преодолением препятствий. Бег с изменением направления (вперед, назад, боком) и скорости, с внезапными остановками. Бег на короткие дистанции (15, 20, 30, 40, 50, 60 м) с низкого (высокого) старта и с ходу. </w:t>
      </w:r>
      <w:r w:rsidRPr="00D77FE1">
        <w:rPr>
          <w:rFonts w:ascii="Times New Roman" w:eastAsia="Calibri" w:hAnsi="Times New Roman" w:cs="Times New Roman"/>
          <w:bCs/>
          <w:sz w:val="28"/>
          <w:szCs w:val="28"/>
        </w:rPr>
        <w:lastRenderedPageBreak/>
        <w:t xml:space="preserve">Прыжки в длину и высоту с разбега, с места. Многоскоки. Метания теннисного мяча, камней, снарядов и т.д.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Большое значение имеет использование упражнений из гимнастики и акробатики: акробатические упражнения - различные кувырки: вперед, назад, боком (выполняются быстро и медленно). Кувырки в группировке. Стойки на лопатках, на голове, на руках. Из упора присев перекат назад в группировке и возращение в упор присев. Перекатом назад в стойку на лопатках. Мост из положения лежа. Прыжки и кувырок вперед (с места и с разбега). </w:t>
      </w:r>
      <w:proofErr w:type="gramStart"/>
      <w:r w:rsidRPr="00D77FE1">
        <w:rPr>
          <w:rFonts w:ascii="Times New Roman" w:eastAsia="Calibri" w:hAnsi="Times New Roman" w:cs="Times New Roman"/>
          <w:bCs/>
          <w:sz w:val="28"/>
          <w:szCs w:val="28"/>
        </w:rPr>
        <w:t>Группировка</w:t>
      </w:r>
      <w:proofErr w:type="gramEnd"/>
      <w:r w:rsidRPr="00D77FE1">
        <w:rPr>
          <w:rFonts w:ascii="Times New Roman" w:eastAsia="Calibri" w:hAnsi="Times New Roman" w:cs="Times New Roman"/>
          <w:bCs/>
          <w:sz w:val="28"/>
          <w:szCs w:val="28"/>
        </w:rPr>
        <w:t xml:space="preserve"> сидя, лежа и в приседе. Упражнения на гимнастических снарядах (перекладине, кольцах, брусьях, коне, гимнастической скамейке, бревне и др.). Простейшие упоры, висы, подъемы, махи и соскоки. Различные упражнения на гимнастической скамейке, индивидуальные и с партнерами. Групповые упражнения с набивными мячами, булавами, гимнастическими палками. Простейшие прыжки через гимнастического козла, коня и с гимнастического мостика и т.д. Упражнения на батуте. Прыжки вверх, отталкиваясь двумя ногами. Прыжки с возвышения на батут и соскок на поролоновые маты. Прыжки на колени и в стойку разгона (приземления) прыгуна на лыжах с трамплина. Прыжки с поворотом (на 90º, 180º, 270º, 360º).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Спортивные игры. Волейбол, баскетбол, футбол, настольный теннис и др. Ведение мяча, удары по мячу, броски мяча, передача и ловля мяча, перемещения, двусторонняя игра по упрощенным правилам. Овладение простейшими навыками командной борьбы. Различные подвижные игры и комбинированные эстафеты, плавание, игры в воде с мячом. Велосипедные прогулки по пересеченной местности.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Лыжная, лыжероллерная и роликовая подготовка. Основные строевые приемы с лыжами в руках и на лыжах. Передвижение ступающим и скользящим шагом без палок. Основы техники передвижения попеременными </w:t>
      </w:r>
      <w:proofErr w:type="spellStart"/>
      <w:r w:rsidRPr="00D77FE1">
        <w:rPr>
          <w:rFonts w:ascii="Times New Roman" w:eastAsia="Calibri" w:hAnsi="Times New Roman" w:cs="Times New Roman"/>
          <w:bCs/>
          <w:sz w:val="28"/>
          <w:szCs w:val="28"/>
        </w:rPr>
        <w:t>двухшажным</w:t>
      </w:r>
      <w:proofErr w:type="spellEnd"/>
      <w:r w:rsidRPr="00D77FE1">
        <w:rPr>
          <w:rFonts w:ascii="Times New Roman" w:eastAsia="Calibri" w:hAnsi="Times New Roman" w:cs="Times New Roman"/>
          <w:bCs/>
          <w:sz w:val="28"/>
          <w:szCs w:val="28"/>
        </w:rPr>
        <w:t xml:space="preserve">, </w:t>
      </w:r>
      <w:proofErr w:type="gramStart"/>
      <w:r w:rsidRPr="00D77FE1">
        <w:rPr>
          <w:rFonts w:ascii="Times New Roman" w:eastAsia="Calibri" w:hAnsi="Times New Roman" w:cs="Times New Roman"/>
          <w:bCs/>
          <w:sz w:val="28"/>
          <w:szCs w:val="28"/>
        </w:rPr>
        <w:t>одновременным</w:t>
      </w:r>
      <w:proofErr w:type="gramEnd"/>
      <w:r w:rsidRPr="00D77FE1">
        <w:rPr>
          <w:rFonts w:ascii="Times New Roman" w:eastAsia="Calibri" w:hAnsi="Times New Roman" w:cs="Times New Roman"/>
          <w:bCs/>
          <w:sz w:val="28"/>
          <w:szCs w:val="28"/>
        </w:rPr>
        <w:t xml:space="preserve"> </w:t>
      </w:r>
      <w:proofErr w:type="spellStart"/>
      <w:r w:rsidRPr="00D77FE1">
        <w:rPr>
          <w:rFonts w:ascii="Times New Roman" w:eastAsia="Calibri" w:hAnsi="Times New Roman" w:cs="Times New Roman"/>
          <w:bCs/>
          <w:sz w:val="28"/>
          <w:szCs w:val="28"/>
        </w:rPr>
        <w:t>бесшажным</w:t>
      </w:r>
      <w:proofErr w:type="spellEnd"/>
      <w:r w:rsidRPr="00D77FE1">
        <w:rPr>
          <w:rFonts w:ascii="Times New Roman" w:eastAsia="Calibri" w:hAnsi="Times New Roman" w:cs="Times New Roman"/>
          <w:bCs/>
          <w:sz w:val="28"/>
          <w:szCs w:val="28"/>
        </w:rPr>
        <w:t xml:space="preserve">, одношажным и </w:t>
      </w:r>
      <w:proofErr w:type="spellStart"/>
      <w:r w:rsidRPr="00D77FE1">
        <w:rPr>
          <w:rFonts w:ascii="Times New Roman" w:eastAsia="Calibri" w:hAnsi="Times New Roman" w:cs="Times New Roman"/>
          <w:bCs/>
          <w:sz w:val="28"/>
          <w:szCs w:val="28"/>
        </w:rPr>
        <w:t>двухшажными</w:t>
      </w:r>
      <w:proofErr w:type="spellEnd"/>
      <w:r w:rsidRPr="00D77FE1">
        <w:rPr>
          <w:rFonts w:ascii="Times New Roman" w:eastAsia="Calibri" w:hAnsi="Times New Roman" w:cs="Times New Roman"/>
          <w:bCs/>
          <w:sz w:val="28"/>
          <w:szCs w:val="28"/>
        </w:rPr>
        <w:t xml:space="preserve"> ходами. Изучение преодоления подъемов ступающим шагом, </w:t>
      </w:r>
      <w:r w:rsidRPr="00D77FE1">
        <w:rPr>
          <w:rFonts w:ascii="Times New Roman" w:eastAsia="Calibri" w:hAnsi="Times New Roman" w:cs="Times New Roman"/>
          <w:bCs/>
          <w:sz w:val="28"/>
          <w:szCs w:val="28"/>
        </w:rPr>
        <w:lastRenderedPageBreak/>
        <w:t>«лесенкой», «елочкой». Спуски с гор различной крутизны в основной стойке. Торможение «плугом», «</w:t>
      </w:r>
      <w:proofErr w:type="spellStart"/>
      <w:r w:rsidRPr="00D77FE1">
        <w:rPr>
          <w:rFonts w:ascii="Times New Roman" w:eastAsia="Calibri" w:hAnsi="Times New Roman" w:cs="Times New Roman"/>
          <w:bCs/>
          <w:sz w:val="28"/>
          <w:szCs w:val="28"/>
        </w:rPr>
        <w:t>полуплугом</w:t>
      </w:r>
      <w:proofErr w:type="spellEnd"/>
      <w:r w:rsidRPr="00D77FE1">
        <w:rPr>
          <w:rFonts w:ascii="Times New Roman" w:eastAsia="Calibri" w:hAnsi="Times New Roman" w:cs="Times New Roman"/>
          <w:bCs/>
          <w:sz w:val="28"/>
          <w:szCs w:val="28"/>
        </w:rPr>
        <w:t>». Повороты в движении: переступанием, «</w:t>
      </w:r>
      <w:proofErr w:type="spellStart"/>
      <w:r w:rsidRPr="00D77FE1">
        <w:rPr>
          <w:rFonts w:ascii="Times New Roman" w:eastAsia="Calibri" w:hAnsi="Times New Roman" w:cs="Times New Roman"/>
          <w:bCs/>
          <w:sz w:val="28"/>
          <w:szCs w:val="28"/>
        </w:rPr>
        <w:t>полуплугом</w:t>
      </w:r>
      <w:proofErr w:type="spellEnd"/>
      <w:r w:rsidRPr="00D77FE1">
        <w:rPr>
          <w:rFonts w:ascii="Times New Roman" w:eastAsia="Calibri" w:hAnsi="Times New Roman" w:cs="Times New Roman"/>
          <w:bCs/>
          <w:sz w:val="28"/>
          <w:szCs w:val="28"/>
        </w:rPr>
        <w:t xml:space="preserve">», «плугом». Прогулки по пересеченной местности до двух часов.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На 1-2 году обучения тренировочного этапа упражнения проводятся в различных сочетаниях с изменением темпа, ритма и продолжительности их выполнения с целью дальнейшего комплексного воспитания основных физических качеств.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Комплексы общеразвивающих и гимнастических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Упражнения из других видов спорта. Акробатика – повторение ранее пройденных упражнений, кувырок вперед, кувырок назад, стойки на руках переход на мост, шпагат, колесо, сальто вперед. Батут – прыжки вверх, сальто вперед, разучивание различных комбинаций, направленных на улучшение гибкости, координации, комбинации различных упражнений. Спортивные игры (баскетбол, футбол, волейбол): совершенствование технических и тактических приемов в игре, двусторонняя игра с повышенной активностью и подвижностью. Плавание – различными стилями, без учета времени. Прыжки в воду с места и с разбега. Игры в воде. Прыжки в воду с трамплина 1-3 метров. Упражнения на гимнастических снарядах – повторение пройденных упражнений с увеличением амплитуды, интенсивности. Легкая атлетика. Повторение ранее пройденных упражнений с увеличением интенсивности. Бег под уклон, толкание ядра, метание диска. Бег на средние дистанции. Прыжки </w:t>
      </w:r>
      <w:proofErr w:type="gramStart"/>
      <w:r w:rsidRPr="00D77FE1">
        <w:rPr>
          <w:rFonts w:ascii="Times New Roman" w:eastAsia="Calibri" w:hAnsi="Times New Roman" w:cs="Times New Roman"/>
          <w:bCs/>
          <w:sz w:val="28"/>
          <w:szCs w:val="28"/>
        </w:rPr>
        <w:t>тройной</w:t>
      </w:r>
      <w:proofErr w:type="gramEnd"/>
      <w:r w:rsidRPr="00D77FE1">
        <w:rPr>
          <w:rFonts w:ascii="Times New Roman" w:eastAsia="Calibri" w:hAnsi="Times New Roman" w:cs="Times New Roman"/>
          <w:bCs/>
          <w:sz w:val="28"/>
          <w:szCs w:val="28"/>
        </w:rPr>
        <w:t xml:space="preserve"> и в длину с разбега и т.д. Гребной спорт. Гребля на байдарках и академических судах. Горнолыжная </w:t>
      </w:r>
      <w:r w:rsidRPr="00D77FE1">
        <w:rPr>
          <w:rFonts w:ascii="Times New Roman" w:eastAsia="Calibri" w:hAnsi="Times New Roman" w:cs="Times New Roman"/>
          <w:bCs/>
          <w:sz w:val="28"/>
          <w:szCs w:val="28"/>
        </w:rPr>
        <w:lastRenderedPageBreak/>
        <w:t>подготовка. Имитация различных стоек спуска (основной, низкой, высокой), пружинистого покачивания, перенос веса тела с лыжи на лыжу (с ноги на ногу), кантование лыж (ног) вправо и влево в положении стойки и т.д. Преодоление несложных препятствий на прямых спусках. Освоение элементов бокового соскальзывания (прямое, закругленное, дугообразное). Косой спуск, с последующим боковым соскальзыванием вправо и влево.</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 3-4 году обучения применяются упражнения, освоенные на 1-м и 2-м году обучения тренировочного этапа. Следует увеличить объем тренировочных средств, направленных на развитие скоростно-силовых качеств и ловкости. Широко применяются прыжковые упражнения (многоскоки, прыжки через барьеры, ускорения на коротких отрезках, прыжки в глубину, акробатические упражнения, прыжки на батуте и др.). Для развития силы применяются упражнения с отягощениями.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развития общей выносливости применяются циклические упражнения аэробной направленности: бег, ходьба, плавание, гребля. По-прежнему большое внимание в тренировочном процессе необходимо уделять спортивным играм волейболу, баскетболу, футболу и др.</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proofErr w:type="gramStart"/>
      <w:r w:rsidRPr="00D77FE1">
        <w:rPr>
          <w:rFonts w:ascii="Times New Roman" w:eastAsia="Times New Roman" w:hAnsi="Times New Roman" w:cs="Times New Roman"/>
          <w:sz w:val="28"/>
          <w:szCs w:val="28"/>
          <w:lang w:eastAsia="ru-RU"/>
        </w:rPr>
        <w:t>Для развития силы в тренировочный процесс прыгунов на лыжах с трамплина целесообразно включать следующие специальные упражнения: «максимальные изометрические напряжения в позах различной глубины приседа, находящейся в пределах амплитуды движения отталкивания» (необходимо выполнять максимальное напряжение длительностью 5-6 сек., число напряжений 6-30, число серий 3-10, интервал отдыха между напряжениями 1,5-2 мин., а между сериями 5-8 мин., интенсивность – максимальная, объем - малый), «подъем</w:t>
      </w:r>
      <w:proofErr w:type="gramEnd"/>
      <w:r w:rsidRPr="00D77FE1">
        <w:rPr>
          <w:rFonts w:ascii="Times New Roman" w:eastAsia="Times New Roman" w:hAnsi="Times New Roman" w:cs="Times New Roman"/>
          <w:sz w:val="28"/>
          <w:szCs w:val="28"/>
          <w:lang w:eastAsia="ru-RU"/>
        </w:rPr>
        <w:t xml:space="preserve"> </w:t>
      </w:r>
      <w:proofErr w:type="gramStart"/>
      <w:r w:rsidRPr="00D77FE1">
        <w:rPr>
          <w:rFonts w:ascii="Times New Roman" w:eastAsia="Times New Roman" w:hAnsi="Times New Roman" w:cs="Times New Roman"/>
          <w:sz w:val="28"/>
          <w:szCs w:val="28"/>
          <w:lang w:eastAsia="ru-RU"/>
        </w:rPr>
        <w:t>отягощения, укрепленного цепью на поясе штангиста, из поз, имеющих углы в коленных суставах 80</w:t>
      </w:r>
      <w:r w:rsidRPr="00D77FE1">
        <w:rPr>
          <w:rFonts w:ascii="Times New Roman" w:eastAsia="Times New Roman" w:hAnsi="Times New Roman" w:cs="Times New Roman"/>
          <w:sz w:val="28"/>
          <w:szCs w:val="28"/>
          <w:vertAlign w:val="superscript"/>
          <w:lang w:eastAsia="ru-RU"/>
        </w:rPr>
        <w:t>0</w:t>
      </w:r>
      <w:r w:rsidRPr="00D77FE1">
        <w:rPr>
          <w:rFonts w:ascii="Times New Roman" w:eastAsia="Times New Roman" w:hAnsi="Times New Roman" w:cs="Times New Roman"/>
          <w:sz w:val="28"/>
          <w:szCs w:val="28"/>
          <w:lang w:eastAsia="ru-RU"/>
        </w:rPr>
        <w:t>, 110</w:t>
      </w:r>
      <w:r w:rsidRPr="00D77FE1">
        <w:rPr>
          <w:rFonts w:ascii="Times New Roman" w:eastAsia="Times New Roman" w:hAnsi="Times New Roman" w:cs="Times New Roman"/>
          <w:sz w:val="28"/>
          <w:szCs w:val="28"/>
          <w:vertAlign w:val="superscript"/>
          <w:lang w:eastAsia="ru-RU"/>
        </w:rPr>
        <w:t>0</w:t>
      </w:r>
      <w:r w:rsidRPr="00D77FE1">
        <w:rPr>
          <w:rFonts w:ascii="Times New Roman" w:eastAsia="Times New Roman" w:hAnsi="Times New Roman" w:cs="Times New Roman"/>
          <w:sz w:val="28"/>
          <w:szCs w:val="28"/>
          <w:lang w:eastAsia="ru-RU"/>
        </w:rPr>
        <w:t xml:space="preserve">» (необходимо применять повторный метод сериями, вес отягощения: 80% от максимума проявляемой силы в данном </w:t>
      </w:r>
      <w:proofErr w:type="spellStart"/>
      <w:r w:rsidRPr="00D77FE1">
        <w:rPr>
          <w:rFonts w:ascii="Times New Roman" w:eastAsia="Times New Roman" w:hAnsi="Times New Roman" w:cs="Times New Roman"/>
          <w:sz w:val="28"/>
          <w:szCs w:val="28"/>
          <w:lang w:eastAsia="ru-RU"/>
        </w:rPr>
        <w:t>и.п</w:t>
      </w:r>
      <w:proofErr w:type="spellEnd"/>
      <w:r w:rsidRPr="00D77FE1">
        <w:rPr>
          <w:rFonts w:ascii="Times New Roman" w:eastAsia="Times New Roman" w:hAnsi="Times New Roman" w:cs="Times New Roman"/>
          <w:sz w:val="28"/>
          <w:szCs w:val="28"/>
          <w:lang w:eastAsia="ru-RU"/>
        </w:rPr>
        <w:t xml:space="preserve">., интенсивность – </w:t>
      </w:r>
      <w:proofErr w:type="spellStart"/>
      <w:r w:rsidRPr="00D77FE1">
        <w:rPr>
          <w:rFonts w:ascii="Times New Roman" w:eastAsia="Times New Roman" w:hAnsi="Times New Roman" w:cs="Times New Roman"/>
          <w:sz w:val="28"/>
          <w:szCs w:val="28"/>
          <w:lang w:eastAsia="ru-RU"/>
        </w:rPr>
        <w:t>субмаксимальная</w:t>
      </w:r>
      <w:proofErr w:type="spellEnd"/>
      <w:r w:rsidRPr="00D77FE1">
        <w:rPr>
          <w:rFonts w:ascii="Times New Roman" w:eastAsia="Times New Roman" w:hAnsi="Times New Roman" w:cs="Times New Roman"/>
          <w:sz w:val="28"/>
          <w:szCs w:val="28"/>
          <w:lang w:eastAsia="ru-RU"/>
        </w:rPr>
        <w:t xml:space="preserve">, объем - малый), «прыжки в глубину с уступов высотой  более 0,5 м в позу приседа разной глубины» (приземление выполняется с </w:t>
      </w:r>
      <w:r w:rsidRPr="00D77FE1">
        <w:rPr>
          <w:rFonts w:ascii="Times New Roman" w:eastAsia="Times New Roman" w:hAnsi="Times New Roman" w:cs="Times New Roman"/>
          <w:spacing w:val="-10"/>
          <w:sz w:val="28"/>
          <w:szCs w:val="28"/>
          <w:lang w:eastAsia="ru-RU"/>
        </w:rPr>
        <w:lastRenderedPageBreak/>
        <w:t xml:space="preserve">фиксацией позы приседа, интенсивность – </w:t>
      </w:r>
      <w:proofErr w:type="spellStart"/>
      <w:r w:rsidRPr="00D77FE1">
        <w:rPr>
          <w:rFonts w:ascii="Times New Roman" w:eastAsia="Times New Roman" w:hAnsi="Times New Roman" w:cs="Times New Roman"/>
          <w:spacing w:val="-10"/>
          <w:sz w:val="28"/>
          <w:szCs w:val="28"/>
          <w:lang w:eastAsia="ru-RU"/>
        </w:rPr>
        <w:t>субмаксимальная</w:t>
      </w:r>
      <w:proofErr w:type="spellEnd"/>
      <w:r w:rsidRPr="00D77FE1">
        <w:rPr>
          <w:rFonts w:ascii="Times New Roman" w:eastAsia="Times New Roman" w:hAnsi="Times New Roman" w:cs="Times New Roman"/>
          <w:sz w:val="28"/>
          <w:szCs w:val="28"/>
          <w:lang w:eastAsia="ru-RU"/>
        </w:rPr>
        <w:t>, средняя, объем – средний</w:t>
      </w:r>
      <w:proofErr w:type="gramEnd"/>
      <w:r w:rsidRPr="00D77FE1">
        <w:rPr>
          <w:rFonts w:ascii="Times New Roman" w:eastAsia="Times New Roman" w:hAnsi="Times New Roman" w:cs="Times New Roman"/>
          <w:sz w:val="28"/>
          <w:szCs w:val="28"/>
          <w:lang w:eastAsia="ru-RU"/>
        </w:rPr>
        <w:t>, большой).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Ниже изложено содержание </w:t>
      </w:r>
      <w:proofErr w:type="gramStart"/>
      <w:r w:rsidRPr="00D77FE1">
        <w:rPr>
          <w:rFonts w:ascii="Times New Roman" w:eastAsia="Calibri" w:hAnsi="Times New Roman" w:cs="Times New Roman"/>
          <w:bCs/>
          <w:sz w:val="28"/>
          <w:szCs w:val="28"/>
        </w:rPr>
        <w:t>специальной</w:t>
      </w:r>
      <w:proofErr w:type="gramEnd"/>
      <w:r w:rsidRPr="00D77FE1">
        <w:rPr>
          <w:rFonts w:ascii="Times New Roman" w:eastAsia="Calibri" w:hAnsi="Times New Roman" w:cs="Times New Roman"/>
          <w:bCs/>
          <w:sz w:val="28"/>
          <w:szCs w:val="28"/>
        </w:rPr>
        <w:t xml:space="preserve"> физической подготовки в соответствии с этапами спортивной подготовки. На начальном этапе специальные упражнения в небольшом объеме включаются в тренировочное занятие. Необходимо тщательно осваивать все составные части специальных упражнений, стремясь максимально приблизить их структуру к технике отдельных компонентов прыжка на лыжах с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Специальные упражнения прыгуна на лыжах с трамплина выполняются на местности и в специализированных залах, без предметов и с предметами, с отягощением, в парах, на гимнастических снарядах, с лонжей, на подкидных и пружинистых досках, трамплине; различные специальные упражнения прыжкового характера (на наклонной плоскости, с преодолением препятствий, на лестнице) и т.д. Специальные упражнения на воде: прыжки в воду с  высоты от 0,5 до 2 м; прыжки в воду с вращением, с другими заданиями; упражнения на водных лыжах. Специальные упражнения с использованием различных снарядов и предметов: на батуте, на канате, качелях, подвижных площадках. Специальные упражнения с применением лыж и скользящих покрытий на трамплинах с искусственным покрытием. Упражнения в равновесии на опоре с ограниченной площадью: на месте и в движении. Имитация поз и положений, принимаемых в разных фазах прыжка с трамплина: в динамическом и изометрическом режимах. Прыжки в глубину с имитацией фаз прыжка на лыжах: со страховкой и без нее.</w:t>
      </w:r>
    </w:p>
    <w:p w:rsidR="001D4DAD" w:rsidRPr="00D77FE1" w:rsidRDefault="001D4DAD" w:rsidP="001D4DAD">
      <w:pPr>
        <w:spacing w:after="0" w:line="360" w:lineRule="auto"/>
        <w:ind w:firstLine="709"/>
        <w:jc w:val="both"/>
        <w:rPr>
          <w:rFonts w:ascii="Times New Roman" w:eastAsia="Times New Roman" w:hAnsi="Times New Roman" w:cs="Times New Roman"/>
          <w:bCs/>
          <w:sz w:val="28"/>
          <w:szCs w:val="28"/>
          <w:lang w:eastAsia="ru-RU"/>
        </w:rPr>
      </w:pPr>
      <w:r w:rsidRPr="00D77FE1">
        <w:rPr>
          <w:rFonts w:ascii="Times New Roman" w:eastAsia="Times New Roman" w:hAnsi="Times New Roman" w:cs="Times New Roman"/>
          <w:bCs/>
          <w:sz w:val="28"/>
          <w:szCs w:val="28"/>
          <w:lang w:eastAsia="ru-RU"/>
        </w:rPr>
        <w:t xml:space="preserve">Средствами СФП могут выступать:  прыжки с двух ног на две и с ноги на ногу; прыжки с уступа в различных сочетаниях; упражнения на тренажерах сопряженного воздействия; гимнастические и акробатические упражнения; упражнения на горных лыжах. Вспомогательные средства ОФП и СФП представлены в таблице </w:t>
      </w:r>
      <w:r w:rsidR="00D17D2E">
        <w:rPr>
          <w:rFonts w:ascii="Times New Roman" w:eastAsia="Calibri" w:hAnsi="Times New Roman" w:cs="Times New Roman"/>
          <w:bCs/>
          <w:sz w:val="28"/>
          <w:szCs w:val="28"/>
        </w:rPr>
        <w:t>А.</w:t>
      </w:r>
      <w:r w:rsidRPr="00D77FE1">
        <w:rPr>
          <w:rFonts w:ascii="Times New Roman" w:eastAsia="Times New Roman" w:hAnsi="Times New Roman" w:cs="Times New Roman"/>
          <w:bCs/>
          <w:sz w:val="28"/>
          <w:szCs w:val="28"/>
          <w:lang w:eastAsia="ru-RU"/>
        </w:rPr>
        <w:t>15.</w:t>
      </w:r>
    </w:p>
    <w:p w:rsidR="001D4DAD" w:rsidRPr="00D77FE1" w:rsidRDefault="001D4DAD" w:rsidP="001D4DAD">
      <w:pPr>
        <w:spacing w:after="0" w:line="360" w:lineRule="auto"/>
        <w:ind w:firstLine="709"/>
        <w:jc w:val="both"/>
        <w:rPr>
          <w:rFonts w:ascii="Times New Roman" w:hAnsi="Times New Roman" w:cs="Times New Roman"/>
          <w:bCs/>
          <w:sz w:val="28"/>
          <w:szCs w:val="28"/>
        </w:rPr>
      </w:pPr>
    </w:p>
    <w:p w:rsidR="001D4DAD" w:rsidRPr="00D77FE1" w:rsidRDefault="001D4DAD" w:rsidP="001D4DAD">
      <w:pPr>
        <w:spacing w:after="0" w:line="360" w:lineRule="auto"/>
        <w:jc w:val="both"/>
        <w:rPr>
          <w:rFonts w:ascii="Times New Roman" w:hAnsi="Times New Roman" w:cs="Times New Roman"/>
          <w:bCs/>
          <w:sz w:val="28"/>
          <w:szCs w:val="28"/>
        </w:rPr>
      </w:pPr>
      <w:r w:rsidRPr="00D77FE1">
        <w:rPr>
          <w:rFonts w:ascii="Times New Roman" w:hAnsi="Times New Roman" w:cs="Times New Roman"/>
          <w:bCs/>
          <w:sz w:val="28"/>
          <w:szCs w:val="28"/>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bCs/>
          <w:sz w:val="28"/>
          <w:szCs w:val="28"/>
        </w:rPr>
        <w:t>5 –  Вспомогательные упражнения общей и специальной физической направленности в прыжках на лыжах с трамплина.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3"/>
        <w:gridCol w:w="2826"/>
        <w:gridCol w:w="2131"/>
        <w:gridCol w:w="2118"/>
        <w:gridCol w:w="1992"/>
      </w:tblGrid>
      <w:tr w:rsidR="001D4DAD" w:rsidRPr="00D77FE1" w:rsidTr="00D66503">
        <w:tc>
          <w:tcPr>
            <w:tcW w:w="518"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w:t>
            </w:r>
          </w:p>
        </w:tc>
        <w:tc>
          <w:tcPr>
            <w:tcW w:w="3076"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Тренировочные средства подготовки</w:t>
            </w:r>
          </w:p>
        </w:tc>
        <w:tc>
          <w:tcPr>
            <w:tcW w:w="1971"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Период подготовки</w:t>
            </w:r>
          </w:p>
        </w:tc>
        <w:tc>
          <w:tcPr>
            <w:tcW w:w="1988"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Условия применения</w:t>
            </w:r>
          </w:p>
        </w:tc>
        <w:tc>
          <w:tcPr>
            <w:tcW w:w="2018"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Направленность воздействия</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1</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Водные лыжи: катание, слалом, прыжки на волне с трамплинов</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май, июнь, сентябрь, октябрь</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Наличие водных водоемов и спецоборудования</w:t>
            </w:r>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Координация, ловкость, чувство скорости</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2</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Прыжки в воду с тумбочек и вышек разной высоты</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май, июнь, сентябрь, октябрь</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Наличие водных водоемов и </w:t>
            </w:r>
            <w:proofErr w:type="spellStart"/>
            <w:r w:rsidRPr="00D77FE1">
              <w:rPr>
                <w:rFonts w:ascii="Times New Roman" w:hAnsi="Times New Roman" w:cs="Times New Roman"/>
                <w:bCs/>
                <w:sz w:val="24"/>
                <w:szCs w:val="24"/>
              </w:rPr>
              <w:t>спецустройств</w:t>
            </w:r>
            <w:proofErr w:type="spellEnd"/>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Посадка, отталкивание, положение рук при входе в воду</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3</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Имитационные упражнения в воде</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весь подготовительный период</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Наличие водных водоемов </w:t>
            </w:r>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Посадка, отталкивание, скольжение – полет</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4</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Подкидные мостики для прыжков с короткого и длинного разбегов</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весь подготовительный период</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Наличие гимнастической и опилочной дорожки</w:t>
            </w:r>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Техника полета и приземления</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5</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Качели, колесо вращения, карусель</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май, июнь, октябрь</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Наличие </w:t>
            </w:r>
            <w:proofErr w:type="spellStart"/>
            <w:r w:rsidRPr="00D77FE1">
              <w:rPr>
                <w:rFonts w:ascii="Times New Roman" w:hAnsi="Times New Roman" w:cs="Times New Roman"/>
                <w:bCs/>
                <w:sz w:val="24"/>
                <w:szCs w:val="24"/>
              </w:rPr>
              <w:t>спецустройств</w:t>
            </w:r>
            <w:proofErr w:type="spellEnd"/>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Вестибулярный аппарат, координация</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6</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Ходьба по канату разной высоты и натяжения</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весь подготовительный период</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Наличие </w:t>
            </w:r>
            <w:proofErr w:type="spellStart"/>
            <w:r w:rsidRPr="00D77FE1">
              <w:rPr>
                <w:rFonts w:ascii="Times New Roman" w:hAnsi="Times New Roman" w:cs="Times New Roman"/>
                <w:bCs/>
                <w:sz w:val="24"/>
                <w:szCs w:val="24"/>
              </w:rPr>
              <w:t>спецустройств</w:t>
            </w:r>
            <w:proofErr w:type="spellEnd"/>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Координация, равновесие</w:t>
            </w:r>
          </w:p>
        </w:tc>
      </w:tr>
      <w:tr w:rsidR="001D4DAD" w:rsidRPr="00D77FE1" w:rsidTr="00D66503">
        <w:tc>
          <w:tcPr>
            <w:tcW w:w="518"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7</w:t>
            </w:r>
          </w:p>
        </w:tc>
        <w:tc>
          <w:tcPr>
            <w:tcW w:w="3076"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Прохождение веревочных городков</w:t>
            </w:r>
          </w:p>
        </w:tc>
        <w:tc>
          <w:tcPr>
            <w:tcW w:w="1971"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май, июнь</w:t>
            </w:r>
          </w:p>
        </w:tc>
        <w:tc>
          <w:tcPr>
            <w:tcW w:w="198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Наличие городка и </w:t>
            </w:r>
            <w:proofErr w:type="spellStart"/>
            <w:r w:rsidRPr="00D77FE1">
              <w:rPr>
                <w:rFonts w:ascii="Times New Roman" w:hAnsi="Times New Roman" w:cs="Times New Roman"/>
                <w:bCs/>
                <w:sz w:val="24"/>
                <w:szCs w:val="24"/>
              </w:rPr>
              <w:t>спецустройств</w:t>
            </w:r>
            <w:proofErr w:type="spellEnd"/>
          </w:p>
        </w:tc>
        <w:tc>
          <w:tcPr>
            <w:tcW w:w="2018"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Ловкость, координация, чувство высоты</w:t>
            </w:r>
          </w:p>
        </w:tc>
      </w:tr>
    </w:tbl>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Times New Roman" w:hAnsi="Times New Roman" w:cs="Times New Roman"/>
          <w:sz w:val="28"/>
          <w:szCs w:val="28"/>
          <w:lang w:eastAsia="ru-RU"/>
        </w:rPr>
        <w:t xml:space="preserve">В тренировочном процессе прыгунов с трамплина необходимо использовать специальные упражнения, направленные на развитие скоростно-силовых способностей: «Прыжки в длину и высоту с места толчком двумя ногами из различных исходных положений» (необходимо использовать повторный метод; </w:t>
      </w:r>
      <w:proofErr w:type="gramStart"/>
      <w:r w:rsidRPr="00D77FE1">
        <w:rPr>
          <w:rFonts w:ascii="Times New Roman" w:eastAsia="Times New Roman" w:hAnsi="Times New Roman" w:cs="Times New Roman"/>
          <w:sz w:val="28"/>
          <w:szCs w:val="28"/>
          <w:lang w:eastAsia="ru-RU"/>
        </w:rPr>
        <w:t xml:space="preserve">упражнение выполняется с акцентом финального усилия, интенсивность – средняя, малая, объем - большой), «Тройной прыжок с двух ног на две» (необходимо использовать повторный метод, упражнение выполняется с акцентом финального усилия, интенсивность – средняя, малая, объем - большой), «Прыжки в длину и высоту толчком двумя ногами после соскока с уступа» (необходимо использовать повторный метод, приземление и отталкивание выполняется с </w:t>
      </w:r>
      <w:r w:rsidRPr="00D77FE1">
        <w:rPr>
          <w:rFonts w:ascii="Times New Roman" w:eastAsia="Times New Roman" w:hAnsi="Times New Roman" w:cs="Times New Roman"/>
          <w:sz w:val="28"/>
          <w:szCs w:val="28"/>
          <w:lang w:eastAsia="ru-RU"/>
        </w:rPr>
        <w:lastRenderedPageBreak/>
        <w:t>наименьшей затратой времени, отталкивание выполняется с</w:t>
      </w:r>
      <w:proofErr w:type="gramEnd"/>
      <w:r w:rsidRPr="00D77FE1">
        <w:rPr>
          <w:rFonts w:ascii="Times New Roman" w:eastAsia="Times New Roman" w:hAnsi="Times New Roman" w:cs="Times New Roman"/>
          <w:sz w:val="28"/>
          <w:szCs w:val="28"/>
          <w:lang w:eastAsia="ru-RU"/>
        </w:rPr>
        <w:t xml:space="preserve"> акцентированным усилием, интенсивность – средняя, большая), «Отталкивание из приседа с увеличением сопротивления по ходу движения» (движение выполняется на тумбе. Внутри тумбы на разной высоте в горизонтальном положении размещены 3-4 «блина» от штанги. Меняя высоту и расположения «блинов» и их вес, можно моделировать характер и величину основного  движения. </w:t>
      </w:r>
      <w:proofErr w:type="gramStart"/>
      <w:r w:rsidRPr="00D77FE1">
        <w:rPr>
          <w:rFonts w:ascii="Times New Roman" w:eastAsia="Times New Roman" w:hAnsi="Times New Roman" w:cs="Times New Roman"/>
          <w:sz w:val="28"/>
          <w:szCs w:val="28"/>
          <w:lang w:eastAsia="ru-RU"/>
        </w:rPr>
        <w:t>Интенсивность – большая, объем – малый).</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 1-2 году обучения тренировочного этапа подготовки с помощью сре</w:t>
      </w:r>
      <w:proofErr w:type="gramStart"/>
      <w:r w:rsidRPr="00D77FE1">
        <w:rPr>
          <w:rFonts w:ascii="Times New Roman" w:eastAsia="Calibri" w:hAnsi="Times New Roman" w:cs="Times New Roman"/>
          <w:bCs/>
          <w:sz w:val="28"/>
          <w:szCs w:val="28"/>
        </w:rPr>
        <w:t>дств сп</w:t>
      </w:r>
      <w:proofErr w:type="gramEnd"/>
      <w:r w:rsidRPr="00D77FE1">
        <w:rPr>
          <w:rFonts w:ascii="Times New Roman" w:eastAsia="Calibri" w:hAnsi="Times New Roman" w:cs="Times New Roman"/>
          <w:bCs/>
          <w:sz w:val="28"/>
          <w:szCs w:val="28"/>
        </w:rPr>
        <w:t>ециальной физической подготовки осуществляется дальнейшее совершенствование техники прыжков на лыжах с трамплина, а также ликвидация недостатков при выполнении отдельных элементов.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Специальные упражнения, совершенствующие отдельные элементы прыжка и совершенствующие технику прыжка в целом: выход в стойку разгона прыжком в глубину с поворотом; отработка стойки разгона на качающейся опоре; прыжки в стойку приземления при соскоках с гимнастических снарядов – в прыжках на подкидной доске, то же с поворотом на 90-1800; ходьба выпадами, удержание равновесия в стойке приземления на тросе, бревне и т.д.; выход в положение полета при прыжках в воду с трамплина, с вышки; освоение направления отталкивания: на лыжах, из положения стойки разгона, выполнять отталкивание с принятием положения полета (страховка при помощи лонжи).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 3-4 году обучения тренировочного этапа – применение ранее рекомендуемых упражнений. Упражнения выполняются с большой интенсивностью и в усложненных условиях, по сравнению с предыдущими годами обучения, с учетом специфики прыжков на лыжах с трамплина.</w:t>
      </w:r>
    </w:p>
    <w:p w:rsidR="001D4DAD" w:rsidRPr="00D77FE1" w:rsidRDefault="001D4DAD" w:rsidP="001D4DAD">
      <w:pPr>
        <w:spacing w:after="0" w:line="360" w:lineRule="auto"/>
        <w:ind w:firstLine="709"/>
        <w:jc w:val="both"/>
        <w:rPr>
          <w:rFonts w:ascii="Times New Roman" w:hAnsi="Times New Roman" w:cs="Times New Roman"/>
          <w:bCs/>
          <w:sz w:val="28"/>
          <w:szCs w:val="28"/>
        </w:rPr>
      </w:pPr>
      <w:r w:rsidRPr="00D77FE1">
        <w:rPr>
          <w:rFonts w:ascii="Times New Roman" w:hAnsi="Times New Roman" w:cs="Times New Roman"/>
          <w:bCs/>
          <w:sz w:val="28"/>
          <w:szCs w:val="28"/>
        </w:rPr>
        <w:t xml:space="preserve">Для повышения специальной физической подготовленности спортсменов на этапах спортивного совершенствования и высшего спортивного мастерства  следует применять следующие упражнения: прыжки на лыжах с трамплина (на снегу и искусственному покрытию); </w:t>
      </w:r>
      <w:r w:rsidRPr="00D77FE1">
        <w:rPr>
          <w:rFonts w:ascii="Times New Roman" w:hAnsi="Times New Roman" w:cs="Times New Roman"/>
          <w:bCs/>
          <w:sz w:val="28"/>
          <w:szCs w:val="28"/>
        </w:rPr>
        <w:lastRenderedPageBreak/>
        <w:t xml:space="preserve">имитационные упражнения, имитационные упражнения на тренажерах. Некоторые другие средства подготовки представлены в таблице </w:t>
      </w:r>
      <w:r w:rsidR="00D17D2E">
        <w:rPr>
          <w:rFonts w:ascii="Times New Roman" w:eastAsia="Calibri" w:hAnsi="Times New Roman" w:cs="Times New Roman"/>
          <w:bCs/>
          <w:sz w:val="28"/>
          <w:szCs w:val="28"/>
        </w:rPr>
        <w:t>А.</w:t>
      </w:r>
      <w:r w:rsidRPr="00D77FE1">
        <w:rPr>
          <w:rFonts w:ascii="Times New Roman" w:hAnsi="Times New Roman" w:cs="Times New Roman"/>
          <w:bCs/>
          <w:sz w:val="28"/>
          <w:szCs w:val="28"/>
        </w:rPr>
        <w:t xml:space="preserve">16.  </w:t>
      </w:r>
    </w:p>
    <w:p w:rsidR="001D4DAD" w:rsidRPr="00D77FE1" w:rsidRDefault="001D4DAD" w:rsidP="001D4DAD">
      <w:pPr>
        <w:spacing w:after="0" w:line="360" w:lineRule="auto"/>
        <w:ind w:firstLine="709"/>
        <w:jc w:val="both"/>
        <w:rPr>
          <w:rFonts w:ascii="Times New Roman" w:hAnsi="Times New Roman" w:cs="Times New Roman"/>
          <w:bCs/>
          <w:sz w:val="28"/>
          <w:szCs w:val="28"/>
        </w:rPr>
      </w:pPr>
    </w:p>
    <w:p w:rsidR="001D4DAD" w:rsidRPr="00B447C4" w:rsidRDefault="001D4DAD" w:rsidP="001D4DAD">
      <w:pPr>
        <w:spacing w:after="0" w:line="360" w:lineRule="auto"/>
        <w:jc w:val="both"/>
        <w:rPr>
          <w:rFonts w:ascii="Times New Roman" w:hAnsi="Times New Roman" w:cs="Times New Roman"/>
          <w:bCs/>
          <w:sz w:val="28"/>
          <w:szCs w:val="28"/>
        </w:rPr>
      </w:pPr>
      <w:r w:rsidRPr="00D77FE1">
        <w:rPr>
          <w:rFonts w:ascii="Times New Roman"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bCs/>
          <w:sz w:val="28"/>
          <w:szCs w:val="28"/>
        </w:rPr>
        <w:t>16 – Средства подготовки</w:t>
      </w:r>
      <w:r>
        <w:rPr>
          <w:rFonts w:ascii="Times New Roman" w:hAnsi="Times New Roman" w:cs="Times New Roman"/>
          <w:bCs/>
          <w:sz w:val="28"/>
          <w:szCs w:val="28"/>
        </w:rPr>
        <w:t xml:space="preserve"> в прыжках на лыжах с трамплина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5"/>
        <w:gridCol w:w="3087"/>
        <w:gridCol w:w="1389"/>
        <w:gridCol w:w="1714"/>
        <w:gridCol w:w="2284"/>
      </w:tblGrid>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w:t>
            </w:r>
          </w:p>
        </w:tc>
        <w:tc>
          <w:tcPr>
            <w:tcW w:w="3087"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 xml:space="preserve">Тренировочные </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средства подготовки</w:t>
            </w:r>
          </w:p>
        </w:tc>
        <w:tc>
          <w:tcPr>
            <w:tcW w:w="1389"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 xml:space="preserve">Период </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подготовки</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Условия применения</w:t>
            </w:r>
          </w:p>
        </w:tc>
        <w:tc>
          <w:tcPr>
            <w:tcW w:w="228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Направленность воздействия</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1</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Укороченные лыжи для прыжков с трамплина</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июль, октябрь,</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ноябрь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Трамплины</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К-40-60 м</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Освоение техники прыжка в непривычных условиях</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2</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proofErr w:type="spellStart"/>
            <w:r w:rsidRPr="00D77FE1">
              <w:rPr>
                <w:rFonts w:ascii="Times New Roman" w:hAnsi="Times New Roman" w:cs="Times New Roman"/>
                <w:bCs/>
                <w:sz w:val="24"/>
                <w:szCs w:val="24"/>
              </w:rPr>
              <w:t>Легкопродуваемые</w:t>
            </w:r>
            <w:proofErr w:type="spellEnd"/>
            <w:r w:rsidRPr="00D77FE1">
              <w:rPr>
                <w:rFonts w:ascii="Times New Roman" w:hAnsi="Times New Roman" w:cs="Times New Roman"/>
                <w:bCs/>
                <w:sz w:val="24"/>
                <w:szCs w:val="24"/>
              </w:rPr>
              <w:t xml:space="preserve"> (тряпочные) комбинезоны</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июль, октябрь,</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ноябрь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Трамплины</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К-40-60 м</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Освоение техники прыжка в непривычных условиях</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3</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Стельки в ботинках, утяжеленные </w:t>
            </w:r>
            <w:proofErr w:type="spellStart"/>
            <w:r w:rsidRPr="00D77FE1">
              <w:rPr>
                <w:rFonts w:ascii="Times New Roman" w:hAnsi="Times New Roman" w:cs="Times New Roman"/>
                <w:bCs/>
                <w:sz w:val="24"/>
                <w:szCs w:val="24"/>
              </w:rPr>
              <w:t>резино</w:t>
            </w:r>
            <w:proofErr w:type="spellEnd"/>
            <w:r w:rsidRPr="00D77FE1">
              <w:rPr>
                <w:rFonts w:ascii="Times New Roman" w:hAnsi="Times New Roman" w:cs="Times New Roman"/>
                <w:bCs/>
                <w:sz w:val="24"/>
                <w:szCs w:val="24"/>
              </w:rPr>
              <w:t>-свинцом</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июль,</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октябрь,</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ноябрь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Трамплины</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К-60-90 м</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Сопряженный метод воздействия (вариант)</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4</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Комбинезоны с утяжелителями на голени, поясе</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июль,</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октябрь,</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ноябрь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Трамплины</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К-60-90 м</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Сопряженный метод воздействия (вариант)</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5</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Полеты на лыжах на скорости выше </w:t>
            </w:r>
            <w:proofErr w:type="gramStart"/>
            <w:r w:rsidRPr="00D77FE1">
              <w:rPr>
                <w:rFonts w:ascii="Times New Roman" w:hAnsi="Times New Roman" w:cs="Times New Roman"/>
                <w:bCs/>
                <w:sz w:val="24"/>
                <w:szCs w:val="24"/>
              </w:rPr>
              <w:t>паспортной</w:t>
            </w:r>
            <w:proofErr w:type="gramEnd"/>
            <w:r w:rsidRPr="00D77FE1">
              <w:rPr>
                <w:rFonts w:ascii="Times New Roman" w:hAnsi="Times New Roman" w:cs="Times New Roman"/>
                <w:bCs/>
                <w:sz w:val="24"/>
                <w:szCs w:val="24"/>
              </w:rPr>
              <w:t xml:space="preserve"> для данного трамплина</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сентябрь, январь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Трамплины</w:t>
            </w:r>
          </w:p>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К-125 и больше</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Совершенствование техники полета и психологической активации</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6</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Имитация прыжка на подвижной тележке с лонжей</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июнь, </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август, октябрь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Региональные центры подготовки</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Техника прыжка, все элементы</w:t>
            </w:r>
          </w:p>
        </w:tc>
      </w:tr>
      <w:tr w:rsidR="001D4DAD" w:rsidRPr="00D77FE1" w:rsidTr="00D66503">
        <w:trPr>
          <w:jc w:val="center"/>
        </w:trPr>
        <w:tc>
          <w:tcPr>
            <w:tcW w:w="445" w:type="dxa"/>
            <w:vAlign w:val="center"/>
            <w:hideMark/>
          </w:tcPr>
          <w:p w:rsidR="001D4DAD" w:rsidRPr="00D77FE1" w:rsidRDefault="001D4DAD" w:rsidP="00D66503">
            <w:pPr>
              <w:spacing w:after="0" w:line="240" w:lineRule="auto"/>
              <w:jc w:val="both"/>
              <w:rPr>
                <w:rFonts w:ascii="Times New Roman" w:hAnsi="Times New Roman" w:cs="Times New Roman"/>
                <w:bCs/>
                <w:sz w:val="24"/>
                <w:szCs w:val="24"/>
              </w:rPr>
            </w:pPr>
            <w:r w:rsidRPr="00D77FE1">
              <w:rPr>
                <w:rFonts w:ascii="Times New Roman" w:hAnsi="Times New Roman" w:cs="Times New Roman"/>
                <w:bCs/>
                <w:sz w:val="24"/>
                <w:szCs w:val="24"/>
              </w:rPr>
              <w:t>7</w:t>
            </w:r>
          </w:p>
        </w:tc>
        <w:tc>
          <w:tcPr>
            <w:tcW w:w="3087"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Продувка в аэродинамической трубе</w:t>
            </w:r>
          </w:p>
        </w:tc>
        <w:tc>
          <w:tcPr>
            <w:tcW w:w="1389"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 xml:space="preserve">июнь, </w:t>
            </w:r>
          </w:p>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октябрь</w:t>
            </w:r>
          </w:p>
        </w:tc>
        <w:tc>
          <w:tcPr>
            <w:tcW w:w="1714" w:type="dxa"/>
            <w:vAlign w:val="center"/>
            <w:hideMark/>
          </w:tcPr>
          <w:p w:rsidR="001D4DAD" w:rsidRPr="00D77FE1" w:rsidRDefault="001D4DAD" w:rsidP="00D66503">
            <w:pPr>
              <w:spacing w:after="0" w:line="240" w:lineRule="auto"/>
              <w:jc w:val="center"/>
              <w:rPr>
                <w:rFonts w:ascii="Times New Roman" w:hAnsi="Times New Roman" w:cs="Times New Roman"/>
                <w:bCs/>
                <w:sz w:val="24"/>
                <w:szCs w:val="24"/>
              </w:rPr>
            </w:pPr>
            <w:r w:rsidRPr="00D77FE1">
              <w:rPr>
                <w:rFonts w:ascii="Times New Roman" w:hAnsi="Times New Roman" w:cs="Times New Roman"/>
                <w:bCs/>
                <w:sz w:val="24"/>
                <w:szCs w:val="24"/>
              </w:rPr>
              <w:t>По мере возможности</w:t>
            </w:r>
          </w:p>
        </w:tc>
        <w:tc>
          <w:tcPr>
            <w:tcW w:w="2284" w:type="dxa"/>
            <w:vAlign w:val="center"/>
            <w:hideMark/>
          </w:tcPr>
          <w:p w:rsidR="001D4DAD" w:rsidRPr="00D77FE1" w:rsidRDefault="001D4DAD" w:rsidP="00D66503">
            <w:pPr>
              <w:spacing w:after="0" w:line="240" w:lineRule="auto"/>
              <w:rPr>
                <w:rFonts w:ascii="Times New Roman" w:hAnsi="Times New Roman" w:cs="Times New Roman"/>
                <w:bCs/>
                <w:sz w:val="24"/>
                <w:szCs w:val="24"/>
              </w:rPr>
            </w:pPr>
            <w:r w:rsidRPr="00D77FE1">
              <w:rPr>
                <w:rFonts w:ascii="Times New Roman" w:hAnsi="Times New Roman" w:cs="Times New Roman"/>
                <w:bCs/>
                <w:sz w:val="24"/>
                <w:szCs w:val="24"/>
              </w:rPr>
              <w:t>Коррекция элементов техники прыжка на лыжах</w:t>
            </w:r>
          </w:p>
        </w:tc>
      </w:tr>
    </w:tbl>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После подробного проведения анализа техники прыжка, выполненного спортсменом, тренеру следует осуществить подбор специальных упражнений, ориентированных на формирование техники каждой фазы прыжка.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совершенствования техники прыжка в фазе разгона целесообразно применять в своей подготовке следующие тренировочные задания и упражнения: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1) принятие стойки разгона на месте на наклонной местности (угол наклона которой должен быть приблизительно равен углу наклона стола отрыва). Упражнение выполняется под контролем тренера в начале </w:t>
      </w:r>
      <w:r w:rsidRPr="00D77FE1">
        <w:rPr>
          <w:rFonts w:ascii="Times New Roman" w:eastAsia="Calibri" w:hAnsi="Times New Roman" w:cs="Times New Roman"/>
          <w:bCs/>
          <w:sz w:val="28"/>
          <w:szCs w:val="28"/>
        </w:rPr>
        <w:lastRenderedPageBreak/>
        <w:t>тренировки. Продолжительность упражнения – 1 минута, количество повторений – 5;</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2) принятие стойки разгона на качающейся доске. Спортсмен принимает, а затем пытается удержать стойку разгона (в более сложном варианте, тренер или партнер оказывают воздействие на доску, изменяя угол и направление ее наклона). Упражнение выполняется в середине тренировки по совершенствованию техники прыжка в фазе разгона.  Продолжительность упражнения – 1 минута, количество повторений – 5;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3) отработка разгона с помощью лыжероллеров или роликовых коньков. Упражнение выполняется со склона в конце тренировки по совершенствованию техники прыжка в фазе разгона. Продолжительность упражнения – 5-10 секунд, количество повторений – 8-10.</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Примечание: во время выполнения упражнения необходимо добиться полной неподвижности. При этом от спортсменов требуется максимально быстро принимать и фиксировать стойку разгона с угловыми показателями, соответствующими модельным характеристикам.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устранения ошибок в фазе разгона следует применять различные средства физической подготовки: имитационные упражнения и комплексы общеразвивающих и гимнастических упражнений, направленные на развитие координационных способностей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Прыгунам на лыжах с трамплина, имеющим ошибки в фазе отталкивания, целесообразно применять тренировочные задания и упражнения, представленные ниже: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1) отталкивание от пола или с возвышения (тренер ловит отталкивающегося спортсмена). Упражнение выполняется в начале тренировки по совершенствованию техники прыжка в фазе отталкивания. Продолжительность упражнения – 3-5 секунд, количество повторений – 8-10;</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2) отталкивание на поролоновые маты или в яму с пенопластом. Упражнение выполняется в середине тренировки по совершенствованию </w:t>
      </w:r>
      <w:r w:rsidRPr="00D77FE1">
        <w:rPr>
          <w:rFonts w:ascii="Times New Roman" w:eastAsia="Calibri" w:hAnsi="Times New Roman" w:cs="Times New Roman"/>
          <w:bCs/>
          <w:sz w:val="28"/>
          <w:szCs w:val="28"/>
        </w:rPr>
        <w:lastRenderedPageBreak/>
        <w:t>техники прыжка в фазе отталкивания. Продолжительность упражнения – 1-2 секунды, количество повторений – 8-10;</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3) отталкивание через препятствие (тренер ловит спортсмена или спортсмен приземляется в яму с </w:t>
      </w:r>
      <w:proofErr w:type="gramStart"/>
      <w:r w:rsidRPr="00D77FE1">
        <w:rPr>
          <w:rFonts w:ascii="Times New Roman" w:eastAsia="Calibri" w:hAnsi="Times New Roman" w:cs="Times New Roman"/>
          <w:bCs/>
          <w:sz w:val="28"/>
          <w:szCs w:val="28"/>
        </w:rPr>
        <w:t>поролоновыми</w:t>
      </w:r>
      <w:proofErr w:type="gramEnd"/>
      <w:r w:rsidRPr="00D77FE1">
        <w:rPr>
          <w:rFonts w:ascii="Times New Roman" w:eastAsia="Calibri" w:hAnsi="Times New Roman" w:cs="Times New Roman"/>
          <w:bCs/>
          <w:sz w:val="28"/>
          <w:szCs w:val="28"/>
        </w:rPr>
        <w:t xml:space="preserve"> матами). Упражнение выполняется в середине тренировки по совершенствованию техники прыжка в фазе отталкивания. Продолжительность упражнения – 1-2 секунды, количество повторений – 8-10;</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4) отталкивание с роликовой тележки, расположенной на наклонной плоскости, в яму с поролоном. Упражнение выполняется в середине тренировки по совершенствованию техники прыжка в фазе отталкивания. Продолжительность упражнения – 1-2 секунды, количество повторений – 8-10;</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5) отработка отталкивания с помощью лонжи. Упражнение выполняется с помощью тренера или партнера, который натягивает страховочный трос в момент отталкивания спортсмена, создавая искусственное сопротивление. Упражнение применяется в конце тренировки по совершенствованию техники прыжка в фазе отталкивания. Продолжительность упражнения – 1-2 секунды, количество повторений – 5-8;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6) отработка отталкивания с помощью </w:t>
      </w:r>
      <w:proofErr w:type="spellStart"/>
      <w:r w:rsidRPr="00D77FE1">
        <w:rPr>
          <w:rFonts w:ascii="Times New Roman" w:eastAsia="Calibri" w:hAnsi="Times New Roman" w:cs="Times New Roman"/>
          <w:bCs/>
          <w:sz w:val="28"/>
          <w:szCs w:val="28"/>
        </w:rPr>
        <w:t>минибатута</w:t>
      </w:r>
      <w:proofErr w:type="spellEnd"/>
      <w:r w:rsidRPr="00D77FE1">
        <w:rPr>
          <w:rFonts w:ascii="Times New Roman" w:eastAsia="Calibri" w:hAnsi="Times New Roman" w:cs="Times New Roman"/>
          <w:bCs/>
          <w:sz w:val="28"/>
          <w:szCs w:val="28"/>
        </w:rPr>
        <w:t xml:space="preserve">. Упражнение выполняется в конце тренировки по совершенствованию техники прыжка в фазе отталкивания. Продолжительность упражнения – 1-2 секунды, количество повторений – 5-8.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Примечание: все отталкивания осуществляются из стойки разгона на наклонной площади и по возможности заканчиваются чистым (с точки зрения техники) приземлением с выпадом.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Для устранения ошибок в фазе отталкивания необходимо применять такие средства физической подготовки, как: имитационные прыжковые упражнения, различные прыжковые упражнения и многоскоки, направленные на укрепление суставно-связочного аппарата мышц ног, </w:t>
      </w:r>
      <w:r w:rsidRPr="00D77FE1">
        <w:rPr>
          <w:rFonts w:ascii="Times New Roman" w:eastAsia="Calibri" w:hAnsi="Times New Roman" w:cs="Times New Roman"/>
          <w:bCs/>
          <w:sz w:val="28"/>
          <w:szCs w:val="28"/>
        </w:rPr>
        <w:lastRenderedPageBreak/>
        <w:t>развитие скоростно-силовых качеств; подвижные игры, направленные на развитие ловкости, быстроты и скорости реакции прыгунов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совершенствования техники фазы полета целесообразно использование следующих упражнений и тренировочных заданий: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1) отработка полета с использованием параллельных брусьев или направляющей рамки. Выполняется в начале тренировки по совершенствованию техники прыжка в фазе полета. Продолжительность упражнения – 15-25 секунд, количество повторений – 7-8;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2) отработка полета с помощью лонжи. Выполняется в середине тренировки по совершенствованию техники прыжка в фазе полета. Продолжительность упражнения – 8-10 секунд, количество повторений – 7-8;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3) отработка полета с помощью пружины или резинового жгута под контролем тренера. Выполняется в конце тренировки по совершенствованию техники прыжка в фазе полета. Продолжительность упражнения – 8-10 секунд, количество повторений – 7-8.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Примечание: необходимо добиваться от спортсмена принятия положения тела в фазе полета за кратчайшее время и надежной фиксации данного положения на время, приблизительно равное времени полета. Всегда обращать внимание на положение ладоней.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Средствами физической подготовки могут являться имитационные упражнения и комплексы общеразвивающих и гимнастических упражнений, направленные на развитие гибкости, координационных способностей прыгунов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совершенствования техники фазы приземления рекомендуется использование следующих тренировочных заданий и специальных упражнений: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1) совершенствование приземления с использованием подкидной доски. Выполняется в начале тренировки по отработке техники прыжка в </w:t>
      </w:r>
      <w:r w:rsidRPr="00D77FE1">
        <w:rPr>
          <w:rFonts w:ascii="Times New Roman" w:eastAsia="Calibri" w:hAnsi="Times New Roman" w:cs="Times New Roman"/>
          <w:bCs/>
          <w:sz w:val="28"/>
          <w:szCs w:val="28"/>
        </w:rPr>
        <w:lastRenderedPageBreak/>
        <w:t>фазе приземления. Продолжительность упражнения – 1-2 секунды, количество повторений – 7-8;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2) принятие стойки приземления под контролем тренера. Данные упражнения выполняются в начале тренировки по совершенствованию техники прыжка в фазе приземления. Продолжительность упражнения – 15-20 секунд, количество повторений – 7-8;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3) прыжки с возвышенности на наклонную плоскость. Выполняются в середине тренировки по совершенствованию техники прыжка в фазе приземления. Продолжительность упражнения – 1-2 секунды,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4) принятие положения «телемарк» на качающейся доске. Выполняется в середине тренировки по совершенствованию техники прыжка в фазе приземления. Продолжительность упражнения - 15-20 секунд,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5) прыжки с возвышенности на гимнастическую скамейку. Выполняется в середине тренировки по совершенствованию техники прыжка в фазе приземления. Продолжительность упражнения – 1-2 секунды,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6) Падающий прыжок с возвышения. Выполняется в середине тренировки по совершенствованию техники прыжка в фазе приземления. Продолжительность упражнения – 1-2 секунды,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7) прыжки с подкидного мостика через снаряд «гимнастический козел». Выполняется в середине тренировки по совершенствованию техники прыжка в фазе приземления. Продолжительность упражнения – 1-2 секунды,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8) прыжки с возвышенности на гимнастическую скамейку, поставленную на ролики. Выполняется в конце тренировки по совершенствованию техники прыжка в фазе приземления. </w:t>
      </w:r>
      <w:r w:rsidRPr="00D77FE1">
        <w:rPr>
          <w:rFonts w:ascii="Times New Roman" w:eastAsia="Calibri" w:hAnsi="Times New Roman" w:cs="Times New Roman"/>
          <w:bCs/>
          <w:sz w:val="28"/>
          <w:szCs w:val="28"/>
        </w:rPr>
        <w:lastRenderedPageBreak/>
        <w:t>Продолжительность упражнения – 1-2 секунды,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9) прыжки с возвышения на роликовую тележку. Выполняется в конце тренировки по совершенствованию техники прыжка в фазе приземления. </w:t>
      </w:r>
      <w:proofErr w:type="gramStart"/>
      <w:r w:rsidRPr="00D77FE1">
        <w:rPr>
          <w:rFonts w:ascii="Times New Roman" w:eastAsia="Calibri" w:hAnsi="Times New Roman" w:cs="Times New Roman"/>
          <w:bCs/>
          <w:sz w:val="28"/>
          <w:szCs w:val="28"/>
        </w:rPr>
        <w:t>Продолжительность упражнения – 1-2 секунды, количество повторений – 6-8;</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10) раскачивание на кольцах, соскок назад – приземление. Выполняется в конце тренировки по совершенствованию техники прыжка в фазе приземления. Продолжительность упражнения – 1-2 секунды, количество повторений – 5-6.</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Примечание: каждое упражнение с учетом его особенностей следует заканчивать приземлением с выпадом. Стойка приземления должна приниматься в максимально короткое время и соответствовать модельным характеристикам.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Для устранения ошибок в фазе приземления в тренировочном процессе следует использовать такие средства физической подготовки, как: имитационные упражнения, эстафеты, прыжковые упражнения, ориентированные на развитие скоростно-силовых способностей и быстроты прыгунов на лыжах с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совершенствования техники фазы выката рекомендуется применять:</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1) совершенствование техники различных вариантов поворотов на лыжах при спуске с горы. Выполняется в начале тренировки по отработке техники прыжка в фазе выката. Продолжительность упражнения – 4-6 секунд,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2)  отработка различных вариантов торможения на лыжах при спуске с горы. Выполняется в середине тренировки по совершенствованию техники прыжка в фазе выката. Продолжительность упражнения – 4-6 секунд,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3) спуск с горы приземления на прыжковых лыжах в стойке «телемарк» и переход к торможению различными способами. Выполняется в конце тренировки по совершенствованию техники прыжка в фазе выката. Продолжительность упражнения – 4-6 секунд, количество повторений – 6-8.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Примечание: спортсмен должен уверенно владеть всеми видами поворотов и торможений на лыжах при спуске с горы приземления. Угловые характеристики при выкате должны соответствовать модельным критериям.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устранения ошибок в фазе выката необходимо использовать следующие средства физической подготовки: горнолыжная подготовка и комплексы общеразвивающих и гимнастических упражнений, ориентированных на развитие координационных способностей и гибкости прыгунов на лыжах с трамплина.</w:t>
      </w:r>
    </w:p>
    <w:p w:rsidR="001D4DAD" w:rsidRPr="00D77FE1" w:rsidRDefault="001D4DAD" w:rsidP="001D4DAD">
      <w:pPr>
        <w:spacing w:after="0" w:line="360" w:lineRule="auto"/>
        <w:ind w:firstLine="709"/>
        <w:jc w:val="both"/>
        <w:rPr>
          <w:rFonts w:ascii="Times New Roman" w:eastAsia="Times-Roman" w:hAnsi="Times New Roman" w:cs="Times New Roman"/>
          <w:sz w:val="28"/>
          <w:szCs w:val="28"/>
          <w:lang w:eastAsia="ru-RU"/>
        </w:rPr>
      </w:pPr>
      <w:r w:rsidRPr="00D77FE1">
        <w:rPr>
          <w:rFonts w:ascii="Times New Roman" w:eastAsia="Calibri" w:hAnsi="Times New Roman" w:cs="Times New Roman"/>
          <w:bCs/>
          <w:sz w:val="28"/>
          <w:szCs w:val="28"/>
        </w:rPr>
        <w:t xml:space="preserve">Техническая подготовка является неотъемлемой частью спортивной подготовки. </w:t>
      </w:r>
      <w:r w:rsidRPr="00D77FE1">
        <w:rPr>
          <w:rFonts w:ascii="Times New Roman" w:eastAsia="Times-Roman" w:hAnsi="Times New Roman" w:cs="Times New Roman"/>
          <w:sz w:val="28"/>
          <w:szCs w:val="28"/>
          <w:lang w:eastAsia="ru-RU"/>
        </w:rPr>
        <w:t xml:space="preserve">Обучение юных спортсменов основам безошибочного выполнения техники прыжка такого сложно-координационного упражнения, как прыжок на лыжах с трамплина, является одной из приоритетных задач технической подготовки в теории и практике прыжков с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Величины объёма технической подготовки на различных этапах составляют:</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до 1-го года: от 75 до  86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свыше 1-го года: от 120 до 160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до 2-х лет: от 125 до 160 часов;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свыше 2-х лет: от 160 до 225 часов;</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eastAsia="Calibri" w:hAnsi="Times New Roman" w:cs="Times New Roman"/>
          <w:bCs/>
          <w:sz w:val="28"/>
          <w:szCs w:val="28"/>
        </w:rPr>
        <w:t>- на этапе спортивного совершенствования:</w:t>
      </w:r>
      <w:r w:rsidRPr="00D77FE1">
        <w:t xml:space="preserve"> </w:t>
      </w:r>
      <w:r w:rsidRPr="00D77FE1">
        <w:rPr>
          <w:rFonts w:ascii="Times New Roman" w:hAnsi="Times New Roman" w:cs="Times New Roman"/>
          <w:sz w:val="28"/>
          <w:szCs w:val="28"/>
        </w:rPr>
        <w:t>до 230 часов в зависимости от года подготовки;</w:t>
      </w:r>
    </w:p>
    <w:p w:rsidR="001D4DAD" w:rsidRPr="00D77FE1" w:rsidRDefault="001D4DAD" w:rsidP="001D4DAD">
      <w:pPr>
        <w:spacing w:after="0" w:line="360" w:lineRule="auto"/>
        <w:ind w:firstLine="709"/>
        <w:jc w:val="both"/>
      </w:pPr>
      <w:r w:rsidRPr="00D77FE1">
        <w:rPr>
          <w:rFonts w:ascii="Times New Roman" w:hAnsi="Times New Roman" w:cs="Times New Roman"/>
          <w:sz w:val="28"/>
          <w:szCs w:val="28"/>
        </w:rPr>
        <w:t>- на этапе высшего спортивного мастерства:  до  270 часов.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изучения и совершенствования техники прыжка на лыжах с трамплина рекомендуется применять следующие упражнения: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 упражнения для отработки фазы разгона. Из основной стойки быстро принять положение стойки разгона (по возможности, на наклонной местности, угол наклона должен быть приблизительно равен углу наклона стола отрыва). Задержаться, чтобы почувствовать, что из этого положения легко выполнить отталкивание. Выпрямиться и повторить движение еще несколько раз. Выполнить то же, но на лыжах (сделать небольшой подскок вверх). То же, спускаясь на лыжах по склону. Начинать следует на пологих склонах, постепенно переходя к более </w:t>
      </w:r>
      <w:proofErr w:type="gramStart"/>
      <w:r w:rsidRPr="00D77FE1">
        <w:rPr>
          <w:rFonts w:ascii="Times New Roman" w:eastAsia="Calibri" w:hAnsi="Times New Roman" w:cs="Times New Roman"/>
          <w:bCs/>
          <w:sz w:val="28"/>
          <w:szCs w:val="28"/>
        </w:rPr>
        <w:t>крутым</w:t>
      </w:r>
      <w:proofErr w:type="gramEnd"/>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упражнения для отработки фазы отталкивания. Из стойки разгона принять по сигналу исходное положение для отталкивания;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упражнения для отработки фазы полета. Стоя на горизонтальной площадке, туловище наклонить вперед, голову поднять, плечи развернуть – отведение и фиксация рук сзади, как во время прыжка на лыжах с трамплина.</w:t>
      </w:r>
    </w:p>
    <w:p w:rsidR="001D4DAD" w:rsidRPr="00D77FE1" w:rsidRDefault="001D4DAD" w:rsidP="001D4DAD">
      <w:pPr>
        <w:spacing w:after="0" w:line="360" w:lineRule="auto"/>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Принять положение полета в упоре лежа на высокой опоре, повторить и почувствовать указанное положение. Стоя на одной ноге, принять положение полета и отнести прямую ногу назад:</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а) зафиксировать руки вдоль туловища. Сгибание и разгибание отведенной ноги в голеностопном суставе;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б) движение руками, как при полете во время прыжка на лыжах. Из положения стойки разгона совершить отталкивание (подскок) вперед-вверх, принять положение полета с помощью пояса для страховки-лонжи (без лыж и с лыжами) и др.;</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упражнения для отработки фазы приземления и выката. Из основной стойки выпадом принять положение приземления. То же упражнение на лыжах. Из положения взлета, стоя, увеличить наклон и перейти в положение приземления. Принять положение приземления после соскока с перекладины, колец, опорного прыжка и т.д. Спускаясь на лыжах по склону, принять стойку приземления. Спуски с гор в стойке приземления с преодолением неровностей;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упражнения, имитирующие технику всего прыжка в целом. С разбега, отталкиванием двумя ногами от пружинистого мостика выполнить прыжок вверх-вперед, принять положение полета. Перейти в положение приземления и зафиксировать его. То же упражнение, но через препятствие (предмет, снаряд и т.д.). Выполнить прыжок с подкидной доски, подкидного мостика. В воздухе принять положение полета, опускаться в положение приземления.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Прыжки на лыжах с трамплина следует выполнять с учебно-тренировочных и тренировочных трамплинов мощностью К-5, К-10, К-20 и К-40 м в зависимости от подготовленности юных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На тренировочном этапе (1-2 год обучения) предусматривается использование упражнений, применяемых в предыдущих возрастных группах, с дальнейшим их усложнением. Углубленное изучение фазовой структуры прыжка с трамплина по динамическим и кинематическим характеристикам. Дальнейшее совершенствование техники прыжка на лыжах с трамплина (разгон, отталкивание, полет, приземление).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Совершенствование техники прыжка в целом. Прыжки на лыжах с трамплина следует выполнять с тренировочных трамплинов мощностью К-20, К-40 и К-65 м в зависимости от подготовленности спортсменов. Анализ техники прыгунов с трамплина и исправление ошибок.</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На третьем году обучения тренировочного этапа содержание занятий предусматривает дальнейшее совершенствование техники прыжков на лыжах с трамплина (отталкивание, полет, приземление на трамплинах мощностью К-40 и К-65 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Создание трудностей при выполнении прыжка (завышенный и заниженный старт, изменение угла наклона прыжкового стола, прыжки при различном состоянии снежного покрова, направлении и силе ветра и т.д.).</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Совершенствование техники отталкивания, полета и приземления. Прыжки с определением дальности и оценкой техники исполнения прыжка. Совершенствование техники спусков и поворотов на склонах различной крутизны.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На этапах совершенствования спортивного мастерства и высшего спортивного мастерства общий объем </w:t>
      </w:r>
      <w:proofErr w:type="gramStart"/>
      <w:r w:rsidRPr="00D77FE1">
        <w:rPr>
          <w:rFonts w:ascii="Times New Roman" w:eastAsia="Calibri" w:hAnsi="Times New Roman" w:cs="Times New Roman"/>
          <w:bCs/>
          <w:sz w:val="28"/>
          <w:szCs w:val="28"/>
        </w:rPr>
        <w:t>технической</w:t>
      </w:r>
      <w:proofErr w:type="gramEnd"/>
      <w:r w:rsidRPr="00D77FE1">
        <w:rPr>
          <w:rFonts w:ascii="Times New Roman" w:eastAsia="Calibri" w:hAnsi="Times New Roman" w:cs="Times New Roman"/>
          <w:bCs/>
          <w:sz w:val="28"/>
          <w:szCs w:val="28"/>
        </w:rPr>
        <w:t xml:space="preserve"> подготовки сохраняется в пределах 12-16% и, как правило, осваивается совместно с тактическими действиями. Направленность технической подготовки на этапе высшего спортивного мастерства заключается в освоении или выработке вариативно-приспособительных навыков стабильной техники прыжка.</w:t>
      </w:r>
    </w:p>
    <w:p w:rsidR="001D4DAD" w:rsidRPr="00D77FE1" w:rsidRDefault="001D4DAD" w:rsidP="001D4DAD">
      <w:pPr>
        <w:spacing w:after="0" w:line="360" w:lineRule="auto"/>
        <w:ind w:firstLine="709"/>
        <w:jc w:val="both"/>
        <w:rPr>
          <w:rFonts w:ascii="Times New Roman" w:eastAsia="Calibri" w:hAnsi="Times New Roman" w:cs="Times New Roman"/>
          <w:color w:val="000000"/>
          <w:sz w:val="28"/>
          <w:szCs w:val="28"/>
        </w:rPr>
      </w:pPr>
      <w:proofErr w:type="gramStart"/>
      <w:r w:rsidRPr="00D77FE1">
        <w:rPr>
          <w:rFonts w:ascii="Times New Roman" w:eastAsia="Calibri" w:hAnsi="Times New Roman" w:cs="Times New Roman"/>
          <w:bCs/>
          <w:sz w:val="28"/>
          <w:szCs w:val="28"/>
        </w:rPr>
        <w:t>Важное значение</w:t>
      </w:r>
      <w:proofErr w:type="gramEnd"/>
      <w:r w:rsidRPr="00D77FE1">
        <w:rPr>
          <w:rFonts w:ascii="Times New Roman" w:eastAsia="Calibri" w:hAnsi="Times New Roman" w:cs="Times New Roman"/>
          <w:bCs/>
          <w:sz w:val="28"/>
          <w:szCs w:val="28"/>
        </w:rPr>
        <w:t xml:space="preserve"> в спортивной подготовке занимает теоретическая подготовка. </w:t>
      </w:r>
      <w:r w:rsidRPr="00D77FE1">
        <w:rPr>
          <w:rFonts w:ascii="Times New Roman" w:eastAsia="Calibri" w:hAnsi="Times New Roman" w:cs="Times New Roman"/>
          <w:color w:val="000000"/>
          <w:sz w:val="28"/>
          <w:szCs w:val="28"/>
        </w:rPr>
        <w:t xml:space="preserve">Примерный план занятий по теоретической подготовке для каждого года обучения представлен в таблице </w:t>
      </w:r>
      <w:r w:rsidR="00D17D2E">
        <w:rPr>
          <w:rFonts w:ascii="Times New Roman" w:eastAsia="Calibri" w:hAnsi="Times New Roman" w:cs="Times New Roman"/>
          <w:bCs/>
          <w:sz w:val="28"/>
          <w:szCs w:val="28"/>
        </w:rPr>
        <w:t>А.</w:t>
      </w:r>
      <w:r w:rsidRPr="00D77FE1">
        <w:rPr>
          <w:rFonts w:ascii="Times New Roman" w:eastAsia="Calibri" w:hAnsi="Times New Roman" w:cs="Times New Roman"/>
          <w:color w:val="000000"/>
          <w:sz w:val="28"/>
          <w:szCs w:val="28"/>
        </w:rPr>
        <w:t xml:space="preserve">17. </w:t>
      </w:r>
    </w:p>
    <w:p w:rsidR="001D4DAD" w:rsidRPr="00D77FE1" w:rsidRDefault="001D4DAD" w:rsidP="001D4DAD">
      <w:pPr>
        <w:shd w:val="clear" w:color="auto" w:fill="FFFFFF"/>
        <w:autoSpaceDE w:val="0"/>
        <w:autoSpaceDN w:val="0"/>
        <w:adjustRightInd w:val="0"/>
        <w:spacing w:after="0" w:line="360" w:lineRule="auto"/>
        <w:ind w:firstLine="1080"/>
        <w:jc w:val="both"/>
        <w:rPr>
          <w:rFonts w:ascii="Times New Roman" w:eastAsia="Calibri" w:hAnsi="Times New Roman" w:cs="Times New Roman"/>
          <w:color w:val="000000"/>
          <w:sz w:val="28"/>
          <w:szCs w:val="28"/>
        </w:rPr>
      </w:pPr>
    </w:p>
    <w:p w:rsidR="001D4DAD" w:rsidRPr="00D77FE1" w:rsidRDefault="001D4DAD" w:rsidP="001D4DAD">
      <w:pPr>
        <w:spacing w:after="0" w:line="360" w:lineRule="auto"/>
        <w:jc w:val="both"/>
        <w:outlineLvl w:val="6"/>
        <w:rPr>
          <w:rFonts w:ascii="Times New Roman" w:eastAsia="Times New Roman" w:hAnsi="Times New Roman" w:cs="Times New Roman"/>
          <w:bCs/>
          <w:sz w:val="28"/>
          <w:szCs w:val="28"/>
        </w:rPr>
      </w:pPr>
      <w:r w:rsidRPr="00D77FE1">
        <w:rPr>
          <w:rFonts w:ascii="Times New Roman" w:eastAsia="Times New Roman" w:hAnsi="Times New Roman" w:cs="Times New Roman"/>
          <w:bCs/>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eastAsia="Times New Roman" w:hAnsi="Times New Roman" w:cs="Times New Roman"/>
          <w:bCs/>
          <w:sz w:val="28"/>
          <w:szCs w:val="28"/>
        </w:rPr>
        <w:t>17 – Рекомендуемый план по теоретической подготовке (объем нагрузки указан в академических часах)</w:t>
      </w:r>
    </w:p>
    <w:tbl>
      <w:tblPr>
        <w:tblW w:w="9661" w:type="dxa"/>
        <w:jc w:val="center"/>
        <w:tblInd w:w="1103" w:type="dxa"/>
        <w:tblLayout w:type="fixed"/>
        <w:tblCellMar>
          <w:left w:w="40" w:type="dxa"/>
          <w:right w:w="40" w:type="dxa"/>
        </w:tblCellMar>
        <w:tblLook w:val="04A0" w:firstRow="1" w:lastRow="0" w:firstColumn="1" w:lastColumn="0" w:noHBand="0" w:noVBand="1"/>
      </w:tblPr>
      <w:tblGrid>
        <w:gridCol w:w="496"/>
        <w:gridCol w:w="3262"/>
        <w:gridCol w:w="851"/>
        <w:gridCol w:w="932"/>
        <w:gridCol w:w="850"/>
        <w:gridCol w:w="911"/>
        <w:gridCol w:w="932"/>
        <w:gridCol w:w="709"/>
        <w:gridCol w:w="718"/>
      </w:tblGrid>
      <w:tr w:rsidR="001D4DAD" w:rsidRPr="00D77FE1" w:rsidTr="00D66503">
        <w:trPr>
          <w:cantSplit/>
          <w:trHeight w:val="202"/>
          <w:jc w:val="center"/>
        </w:trPr>
        <w:tc>
          <w:tcPr>
            <w:tcW w:w="496" w:type="dxa"/>
            <w:tcBorders>
              <w:top w:val="single" w:sz="6" w:space="0" w:color="auto"/>
              <w:left w:val="single" w:sz="6" w:space="0" w:color="auto"/>
              <w:bottom w:val="nil"/>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 xml:space="preserve">№ </w:t>
            </w:r>
            <w:proofErr w:type="gramStart"/>
            <w:r w:rsidRPr="00D77FE1">
              <w:rPr>
                <w:rFonts w:ascii="Times New Roman" w:eastAsia="Calibri" w:hAnsi="Times New Roman" w:cs="Times New Roman"/>
                <w:bCs/>
                <w:color w:val="000000"/>
                <w:sz w:val="24"/>
                <w:szCs w:val="24"/>
              </w:rPr>
              <w:t>п</w:t>
            </w:r>
            <w:proofErr w:type="gramEnd"/>
            <w:r w:rsidRPr="00D77FE1">
              <w:rPr>
                <w:rFonts w:ascii="Times New Roman" w:eastAsia="Calibri" w:hAnsi="Times New Roman" w:cs="Times New Roman"/>
                <w:bCs/>
                <w:color w:val="000000"/>
                <w:sz w:val="24"/>
                <w:szCs w:val="24"/>
              </w:rPr>
              <w:t>/п</w:t>
            </w:r>
          </w:p>
        </w:tc>
        <w:tc>
          <w:tcPr>
            <w:tcW w:w="3262" w:type="dxa"/>
            <w:tcBorders>
              <w:top w:val="single" w:sz="6" w:space="0" w:color="auto"/>
              <w:left w:val="single" w:sz="6" w:space="0" w:color="auto"/>
              <w:bottom w:val="nil"/>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Разделы</w:t>
            </w:r>
          </w:p>
        </w:tc>
        <w:tc>
          <w:tcPr>
            <w:tcW w:w="5903"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Этапы</w:t>
            </w:r>
          </w:p>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подготовки</w:t>
            </w:r>
          </w:p>
        </w:tc>
      </w:tr>
      <w:tr w:rsidR="001D4DAD" w:rsidRPr="00D77FE1" w:rsidTr="00D66503">
        <w:trPr>
          <w:cantSplit/>
          <w:trHeight w:val="202"/>
          <w:jc w:val="center"/>
        </w:trPr>
        <w:tc>
          <w:tcPr>
            <w:tcW w:w="496" w:type="dxa"/>
            <w:tcBorders>
              <w:top w:val="nil"/>
              <w:left w:val="single" w:sz="6" w:space="0" w:color="auto"/>
              <w:bottom w:val="nil"/>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3262" w:type="dxa"/>
            <w:tcBorders>
              <w:top w:val="nil"/>
              <w:left w:val="single" w:sz="6" w:space="0" w:color="auto"/>
              <w:bottom w:val="nil"/>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178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color w:val="000000"/>
                <w:sz w:val="24"/>
                <w:szCs w:val="24"/>
              </w:rPr>
              <w:t>НП</w:t>
            </w:r>
          </w:p>
        </w:tc>
        <w:tc>
          <w:tcPr>
            <w:tcW w:w="176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ТЭ (СС)</w:t>
            </w:r>
          </w:p>
        </w:tc>
        <w:tc>
          <w:tcPr>
            <w:tcW w:w="164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color w:val="000000"/>
                <w:sz w:val="24"/>
                <w:szCs w:val="24"/>
              </w:rPr>
              <w:t>ССМ</w:t>
            </w:r>
          </w:p>
        </w:tc>
        <w:tc>
          <w:tcPr>
            <w:tcW w:w="718" w:type="dxa"/>
            <w:tcBorders>
              <w:top w:val="single" w:sz="6" w:space="0" w:color="auto"/>
              <w:left w:val="single" w:sz="6" w:space="0" w:color="auto"/>
              <w:bottom w:val="nil"/>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color w:val="000000"/>
                <w:sz w:val="24"/>
                <w:szCs w:val="24"/>
              </w:rPr>
              <w:t>ВСМ</w:t>
            </w:r>
          </w:p>
        </w:tc>
      </w:tr>
      <w:tr w:rsidR="001D4DAD" w:rsidRPr="00D77FE1" w:rsidTr="00D66503">
        <w:trPr>
          <w:cantSplit/>
          <w:trHeight w:val="384"/>
          <w:jc w:val="center"/>
        </w:trPr>
        <w:tc>
          <w:tcPr>
            <w:tcW w:w="496" w:type="dxa"/>
            <w:tcBorders>
              <w:top w:val="nil"/>
              <w:left w:val="single" w:sz="6" w:space="0" w:color="auto"/>
              <w:bottom w:val="single" w:sz="6" w:space="0" w:color="auto"/>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3262" w:type="dxa"/>
            <w:tcBorders>
              <w:top w:val="nil"/>
              <w:left w:val="single" w:sz="6" w:space="0" w:color="auto"/>
              <w:bottom w:val="single" w:sz="6" w:space="0" w:color="auto"/>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До 1 года</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Свыше 1 года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До 2-х лет</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Свыше 2-х лет</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До 1</w:t>
            </w:r>
          </w:p>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года</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ind w:left="-40" w:right="-88"/>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Свыше 1 года</w:t>
            </w:r>
          </w:p>
        </w:tc>
        <w:tc>
          <w:tcPr>
            <w:tcW w:w="718" w:type="dxa"/>
            <w:tcBorders>
              <w:top w:val="nil"/>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1D4DAD" w:rsidRPr="00D77FE1" w:rsidRDefault="001D4DAD" w:rsidP="00D66503">
            <w:pPr>
              <w:shd w:val="clear" w:color="auto" w:fill="FFFFFF"/>
              <w:autoSpaceDE w:val="0"/>
              <w:autoSpaceDN w:val="0"/>
              <w:adjustRightInd w:val="0"/>
              <w:spacing w:after="0" w:line="240" w:lineRule="auto"/>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Физическая культура и спорт</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lang w:val="en-US"/>
              </w:rPr>
            </w:pPr>
            <w:r w:rsidRPr="00D77FE1">
              <w:rPr>
                <w:rFonts w:ascii="Times New Roman" w:eastAsia="Calibri" w:hAnsi="Times New Roman" w:cs="Times New Roman"/>
                <w:sz w:val="24"/>
                <w:szCs w:val="24"/>
                <w:lang w:val="en-US"/>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2.</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Здоровье и здоровый образ жизни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r>
      <w:tr w:rsidR="001D4DAD" w:rsidRPr="00D77FE1" w:rsidTr="00D66503">
        <w:trPr>
          <w:trHeight w:val="20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Строение и функции организма человека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4.</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Основы медицинских знаний и безопасности жизнедеятельности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r>
      <w:tr w:rsidR="001D4DAD" w:rsidRPr="00D77FE1" w:rsidTr="00D66503">
        <w:trPr>
          <w:trHeight w:val="20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5.</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Контроль в физической культуре и спорте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Основы тренировочного процесса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r>
      <w:tr w:rsidR="001D4DAD" w:rsidRPr="00D77FE1" w:rsidTr="00D66503">
        <w:trPr>
          <w:trHeight w:val="1185"/>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Основы материально-технического обеспечения занятий физической культурой и спортом</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8.</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Нормативно-правовое обеспечение </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r>
      <w:tr w:rsidR="001D4DAD" w:rsidRPr="00D77FE1" w:rsidTr="00D66503">
        <w:trPr>
          <w:trHeight w:val="1227"/>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9.</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Основы работы с текстовыми редакторами, электронными таблицами, электронной почтой и браузерами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r>
      <w:tr w:rsidR="001D4DAD" w:rsidRPr="00D77FE1" w:rsidTr="00D66503">
        <w:trPr>
          <w:trHeight w:val="192"/>
          <w:jc w:val="center"/>
        </w:trPr>
        <w:tc>
          <w:tcPr>
            <w:tcW w:w="3758" w:type="dxa"/>
            <w:gridSpan w:val="2"/>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Всего</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lang w:val="en-US"/>
              </w:rPr>
            </w:pPr>
            <w:r w:rsidRPr="00D77FE1">
              <w:rPr>
                <w:rFonts w:ascii="Times New Roman" w:eastAsia="Calibri" w:hAnsi="Times New Roman" w:cs="Times New Roman"/>
                <w:bCs/>
                <w:color w:val="000000"/>
                <w:sz w:val="24"/>
                <w:szCs w:val="24"/>
                <w:lang w:val="en-US"/>
              </w:rPr>
              <w:t>9</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15</w:t>
            </w:r>
          </w:p>
        </w:tc>
        <w:tc>
          <w:tcPr>
            <w:tcW w:w="91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17</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15</w:t>
            </w:r>
          </w:p>
        </w:tc>
        <w:tc>
          <w:tcPr>
            <w:tcW w:w="718"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15</w:t>
            </w:r>
          </w:p>
        </w:tc>
      </w:tr>
    </w:tbl>
    <w:p w:rsidR="001D4DAD" w:rsidRPr="00D77FE1" w:rsidRDefault="001D4DAD" w:rsidP="001D4DAD">
      <w:pPr>
        <w:spacing w:after="0" w:line="240" w:lineRule="auto"/>
        <w:rPr>
          <w:rFonts w:ascii="Times New Roman" w:eastAsia="Calibri" w:hAnsi="Times New Roman" w:cs="Times New Roman"/>
          <w:color w:val="000000"/>
          <w:sz w:val="28"/>
          <w:szCs w:val="28"/>
        </w:rPr>
      </w:pPr>
    </w:p>
    <w:p w:rsidR="001D4DAD" w:rsidRPr="00D77FE1" w:rsidRDefault="001D4DAD" w:rsidP="001D4DAD">
      <w:pPr>
        <w:spacing w:after="0" w:line="240" w:lineRule="auto"/>
        <w:ind w:firstLine="709"/>
        <w:jc w:val="both"/>
        <w:rPr>
          <w:rFonts w:ascii="Times New Roman" w:eastAsia="Calibri" w:hAnsi="Times New Roman" w:cs="Times New Roman"/>
          <w:color w:val="000000"/>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Ниже приведено содержание тем занятий по теоретической подготовке на различных этапах спортивной подготовки</w:t>
      </w:r>
      <w:r w:rsidRPr="00AA21B7">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11, 12</w:t>
      </w:r>
      <w:r w:rsidRPr="00AA21B7">
        <w:rPr>
          <w:rFonts w:ascii="Times New Roman" w:eastAsia="Calibri" w:hAnsi="Times New Roman" w:cs="Times New Roman"/>
          <w:bCs/>
          <w:sz w:val="28"/>
          <w:szCs w:val="28"/>
        </w:rPr>
        <w:t>]</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Тема  1. Физическая культура и спорт.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Этап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sz w:val="28"/>
          <w:szCs w:val="28"/>
        </w:rPr>
        <w:t>До 1 года: физическая культура, спорт и виды спорта, физические упражнения: понятие, значение, история возникновения</w:t>
      </w:r>
      <w:r w:rsidRPr="00D77FE1">
        <w:rPr>
          <w:rFonts w:ascii="Times New Roman" w:eastAsia="Calibri" w:hAnsi="Times New Roman" w:cs="Times New Roman"/>
          <w:sz w:val="28"/>
          <w:szCs w:val="28"/>
        </w:rPr>
        <w:t xml:space="preserve">, правила занятий; принципы </w:t>
      </w:r>
      <w:proofErr w:type="spellStart"/>
      <w:r w:rsidRPr="00D77FE1">
        <w:rPr>
          <w:rFonts w:ascii="Times New Roman" w:eastAsia="Calibri" w:hAnsi="Times New Roman" w:cs="Times New Roman"/>
          <w:sz w:val="28"/>
          <w:szCs w:val="28"/>
        </w:rPr>
        <w:t>Fair</w:t>
      </w:r>
      <w:proofErr w:type="spellEnd"/>
      <w:r w:rsidRPr="00D77FE1">
        <w:rPr>
          <w:rFonts w:ascii="Times New Roman" w:eastAsia="Calibri" w:hAnsi="Times New Roman" w:cs="Times New Roman"/>
          <w:sz w:val="28"/>
          <w:szCs w:val="28"/>
        </w:rPr>
        <w:t xml:space="preserve"> </w:t>
      </w:r>
      <w:proofErr w:type="spellStart"/>
      <w:r w:rsidRPr="00D77FE1">
        <w:rPr>
          <w:rFonts w:ascii="Times New Roman" w:eastAsia="Calibri" w:hAnsi="Times New Roman" w:cs="Times New Roman"/>
          <w:sz w:val="28"/>
          <w:szCs w:val="28"/>
        </w:rPr>
        <w:t>Play</w:t>
      </w:r>
      <w:proofErr w:type="spellEnd"/>
      <w:r w:rsidRPr="00D77FE1">
        <w:rPr>
          <w:rFonts w:ascii="Times New Roman" w:eastAsia="Calibri" w:hAnsi="Times New Roman" w:cs="Times New Roman"/>
          <w:sz w:val="28"/>
          <w:szCs w:val="28"/>
        </w:rPr>
        <w:t xml:space="preserve">. Физические качества: понятие, значение и правила занятий; физическое развитие: рост и вес. Олимпийские игры: понятие и виды Зимних Олимпийских игр. Успехи советских и российских спортсменов на крупнейших соревнованиях по лыжному спорту. Советские и российские спортсмены - чемпионы и призёры Олимпийских игр и чемпионатов мира.  </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прыжки на лыжах с трамплина: понятие, история возникновения, обязанности и правила участников соревнований; правила поведения на соревнованиях; условия выполнения юношеских разрядов. Физические качества спортсмена: основные упражнения для развития физических качеств. Олимпийские игры: мифы, легенды, традиции и достижения спортивной школы в прыжках на лыжах с трамплина.</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До 2-х лет:</w:t>
      </w:r>
      <w:r w:rsidRPr="00D77FE1">
        <w:rPr>
          <w:rFonts w:ascii="Times New Roman" w:eastAsia="Calibri" w:hAnsi="Times New Roman" w:cs="Times New Roman"/>
          <w:sz w:val="28"/>
          <w:szCs w:val="28"/>
        </w:rPr>
        <w:t xml:space="preserve"> понятие физическая культура, ее связь с культурой общества; разновидности форм и историческое развитие физической культуры; физическая культура в России. Спорт и его роль в физическом воспитании; тенденции развития современного спорта; органы управления физкультурным движением. </w:t>
      </w:r>
      <w:proofErr w:type="spellStart"/>
      <w:r w:rsidRPr="00D77FE1">
        <w:rPr>
          <w:rFonts w:ascii="Times New Roman" w:eastAsia="Calibri" w:hAnsi="Times New Roman" w:cs="Times New Roman"/>
          <w:sz w:val="28"/>
          <w:szCs w:val="28"/>
        </w:rPr>
        <w:t>Паралимпийские</w:t>
      </w:r>
      <w:proofErr w:type="spellEnd"/>
      <w:r w:rsidRPr="00D77FE1">
        <w:rPr>
          <w:rFonts w:ascii="Times New Roman" w:eastAsia="Calibri" w:hAnsi="Times New Roman" w:cs="Times New Roman"/>
          <w:sz w:val="28"/>
          <w:szCs w:val="28"/>
        </w:rPr>
        <w:t xml:space="preserve"> игры: понятие, спортсмены-</w:t>
      </w:r>
      <w:proofErr w:type="spellStart"/>
      <w:r w:rsidRPr="00D77FE1">
        <w:rPr>
          <w:rFonts w:ascii="Times New Roman" w:eastAsia="Calibri" w:hAnsi="Times New Roman" w:cs="Times New Roman"/>
          <w:sz w:val="28"/>
          <w:szCs w:val="28"/>
        </w:rPr>
        <w:t>паралимпийцы</w:t>
      </w:r>
      <w:proofErr w:type="spellEnd"/>
      <w:r w:rsidRPr="00D77FE1">
        <w:rPr>
          <w:rFonts w:ascii="Times New Roman" w:eastAsia="Calibri" w:hAnsi="Times New Roman" w:cs="Times New Roman"/>
          <w:sz w:val="28"/>
          <w:szCs w:val="28"/>
        </w:rPr>
        <w:t xml:space="preserve">; олимпийское движение в России; современные Олимпийские игры; значение олимпийского движения, его приверженность идеям справедливости и гуманизма. Физическое самовоспитание; разработка и реализация программы; психологические основы возрастного развития; </w:t>
      </w:r>
      <w:r w:rsidRPr="00D77FE1">
        <w:rPr>
          <w:rFonts w:ascii="Times New Roman" w:eastAsia="Calibri" w:hAnsi="Times New Roman" w:cs="Times New Roman"/>
          <w:sz w:val="28"/>
          <w:szCs w:val="28"/>
        </w:rPr>
        <w:lastRenderedPageBreak/>
        <w:t>влияние возрастных особенностей на физическое развитие и подготовленность.</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основные понятия избранного вида спорта. Роль отдельных упражнений в повышении результативности спортивной подготовки прыгунов на лыжах с трамплина. Основные требования к организации занятий прыжками на лыжах с трамплина. Требования к выполнению спортивных разрядов в прыжках на лыжах с трамплина. Правила соревнований по прыжкам на лыжах с трамплина.</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понятие о физической культуре личности; тенденции развития современного спорта; основные формы и виды физических упражнений; современные спортивно-оздоровительные системы физических упражнений. Современные Олимпийские игры: символика и ритуалы; органы управления олимпийским движением; достижения Российских Олимпийцев современное олимпийское и физкультурно-массовое движение. Организация и проведение спортивно-массовых соревнований.</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теоретические основы физкультурно-спортивной деятельности: понятие о содержании различных видов физической культуры, правила выполнения физических упражнений; понятие о структуре и содержании спортивной деятельности. Основные требования к тренировочному процессу. Правила соревнований по прыжкам на лыжах с трамплина. Спортивная этика.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высшего спортивного мастерства: спортивное воспитание личности спортсмена и спортивная этика. Виды физкультурно-спортивной деятельности. Основные и дополнительные средства </w:t>
      </w:r>
      <w:proofErr w:type="gramStart"/>
      <w:r w:rsidRPr="00D77FE1">
        <w:rPr>
          <w:rFonts w:ascii="Times New Roman" w:eastAsia="Calibri" w:hAnsi="Times New Roman" w:cs="Times New Roman"/>
          <w:sz w:val="28"/>
          <w:szCs w:val="28"/>
        </w:rPr>
        <w:t>спортивной</w:t>
      </w:r>
      <w:proofErr w:type="gramEnd"/>
      <w:r w:rsidRPr="00D77FE1">
        <w:rPr>
          <w:rFonts w:ascii="Times New Roman" w:eastAsia="Calibri" w:hAnsi="Times New Roman" w:cs="Times New Roman"/>
          <w:sz w:val="28"/>
          <w:szCs w:val="28"/>
        </w:rPr>
        <w:t xml:space="preserve"> подготовки. Виды спортивных мероприятий. Правила спортивных соревнований по прыжкам на лыжах с трамплина. Значение соревнований и их место в учебно-тренировочном процессе. Календарь спортивных мероприятий. Виды соревнований по прыжкам на лыжах с трамплина и их проведение.</w:t>
      </w:r>
    </w:p>
    <w:p w:rsidR="001D4DAD" w:rsidRPr="00D77FE1" w:rsidRDefault="001D4DAD" w:rsidP="001D4DAD">
      <w:pPr>
        <w:spacing w:after="0" w:line="360" w:lineRule="auto"/>
        <w:jc w:val="both"/>
        <w:rPr>
          <w:rFonts w:ascii="Times New Roman" w:eastAsia="Calibri" w:hAnsi="Times New Roman" w:cs="Times New Roman"/>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Тема  2. Здоровье и здоровый образ жизни.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понятие о гигиене физических упражнений и спорта. Общие гигиенические требования к режиму дня, питания и отдыха при регулярных занятиях прыжками на лыжах. Правила личной гигиены. Режим дня, рациональное питание: продукты питания и их значение.  Правильная осанка и здоровые стопы; физические упражнения, как средство профилактики нарушения осанки.  Закаливание. Вредные привычки, их профилактика.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значение спортивного режима.  Рациональная организация труда и отдыха. Вредные привычки и значение их профилактики для спортсмена.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2-х лет: понятие здоровье и его ценности, значение физической культуры для укрепления здоровья людей. Компоненты здорового образа жизни, личная гигиена; рациональное питание: гигиенические требования к пище; профилактика вредных привычек; режим питания, вода и питьевой режим при занятиях физическими упражнениями. Закаливание: средства и методы закаливания.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2-х лет: понятие об основном обмене, и энергетических тратах при различных физических нагрузках. Понятие о калорийности и усвояемости пищи. Значение белков, жиров, углеводов, минеральных солей, витаминов. Специальное питание спортсменов в зависимости от периода подготовки. Основы регулирования массы тела.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примерные суточные пищевые нормы для спортсменов в зависимости от возраста, объема и интенсивности физических нагрузок. Специальное питание спортсменов в зависимости от периода подготовки. Основы регулирования массы тела.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3. Строение и функции организма человека.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До 1 года: краткие сведения о строении организма человека. Строение опорно-двигательного аппарата: скелет, мышцы и суставы, их строение и взаимодействие.  </w:t>
      </w:r>
      <w:proofErr w:type="gramStart"/>
      <w:r w:rsidRPr="00D77FE1">
        <w:rPr>
          <w:rFonts w:ascii="Times New Roman" w:eastAsia="Calibri" w:hAnsi="Times New Roman" w:cs="Times New Roman"/>
          <w:sz w:val="28"/>
          <w:szCs w:val="28"/>
        </w:rPr>
        <w:t>Сердечно-сосудистая</w:t>
      </w:r>
      <w:proofErr w:type="gramEnd"/>
      <w:r w:rsidRPr="00D77FE1">
        <w:rPr>
          <w:rFonts w:ascii="Times New Roman" w:eastAsia="Calibri" w:hAnsi="Times New Roman" w:cs="Times New Roman"/>
          <w:sz w:val="28"/>
          <w:szCs w:val="28"/>
        </w:rPr>
        <w:t xml:space="preserve"> система и нервная система;  основные сведения о кровообращении. Ведущая роль центральной нервной системы в деятельности всего организма.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1 года: значение функциональных систем организма человека в спортивной деятельности. Понятие о ЧСС и дыхании. Значение дыхания для жизнедеятельности организма. </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До 2-х лет: влияние физических упражнений на основные системы организма: опорно-двигательный аппарат; </w:t>
      </w:r>
      <w:proofErr w:type="gramStart"/>
      <w:r w:rsidRPr="00D77FE1">
        <w:rPr>
          <w:rFonts w:ascii="Times New Roman" w:eastAsia="Calibri" w:hAnsi="Times New Roman" w:cs="Times New Roman"/>
          <w:sz w:val="28"/>
          <w:szCs w:val="28"/>
        </w:rPr>
        <w:t>сердечно-сосудистая</w:t>
      </w:r>
      <w:proofErr w:type="gramEnd"/>
      <w:r w:rsidRPr="00D77FE1">
        <w:rPr>
          <w:rFonts w:ascii="Times New Roman" w:eastAsia="Calibri" w:hAnsi="Times New Roman" w:cs="Times New Roman"/>
          <w:sz w:val="28"/>
          <w:szCs w:val="28"/>
        </w:rPr>
        <w:t xml:space="preserve">, дыхательная, пищеварительная, выделительная, нервная и </w:t>
      </w:r>
      <w:proofErr w:type="spellStart"/>
      <w:r w:rsidRPr="00D77FE1">
        <w:rPr>
          <w:rFonts w:ascii="Times New Roman" w:eastAsia="Calibri" w:hAnsi="Times New Roman" w:cs="Times New Roman"/>
          <w:sz w:val="28"/>
          <w:szCs w:val="28"/>
        </w:rPr>
        <w:t>эдокринная</w:t>
      </w:r>
      <w:proofErr w:type="spellEnd"/>
      <w:r w:rsidRPr="00D77FE1">
        <w:rPr>
          <w:rFonts w:ascii="Times New Roman" w:eastAsia="Calibri" w:hAnsi="Times New Roman" w:cs="Times New Roman"/>
          <w:sz w:val="28"/>
          <w:szCs w:val="28"/>
        </w:rPr>
        <w:t xml:space="preserve"> система. Значение регулярных тренировок по прыжкам на лыжах для улучшения здоровья, повышения уровня общей работоспособности и достижения высот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2-х лет: роль и значение опорно-двигательного аппарата и нервной системы в выполнении физических упражнений. Совершенствование функций мышечной системы и </w:t>
      </w:r>
      <w:proofErr w:type="gramStart"/>
      <w:r w:rsidRPr="00D77FE1">
        <w:rPr>
          <w:rFonts w:ascii="Times New Roman" w:eastAsia="Calibri" w:hAnsi="Times New Roman" w:cs="Times New Roman"/>
          <w:sz w:val="28"/>
          <w:szCs w:val="28"/>
        </w:rPr>
        <w:t>сердечно-сосудистой</w:t>
      </w:r>
      <w:proofErr w:type="gramEnd"/>
      <w:r w:rsidRPr="00D77FE1">
        <w:rPr>
          <w:rFonts w:ascii="Times New Roman" w:eastAsia="Calibri" w:hAnsi="Times New Roman" w:cs="Times New Roman"/>
          <w:sz w:val="28"/>
          <w:szCs w:val="28"/>
        </w:rPr>
        <w:t xml:space="preserve"> системы, аппарата дыхания и кровообращения под воздействием физических упражнений и занятий прыжками на лыжах. Влияние занятий спортом на обмен веществ.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4. Основы медицинских знаний и безопасности жизнедеятельности.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основные принципы профилактики инфекционных заболеваний. Временное ограничение физических нагрузок после перенесенных заболеваний.</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1 года:  страховка и </w:t>
      </w:r>
      <w:proofErr w:type="spellStart"/>
      <w:r w:rsidRPr="00D77FE1">
        <w:rPr>
          <w:rFonts w:ascii="Times New Roman" w:eastAsia="Calibri" w:hAnsi="Times New Roman" w:cs="Times New Roman"/>
          <w:sz w:val="28"/>
          <w:szCs w:val="28"/>
        </w:rPr>
        <w:t>самостраховка</w:t>
      </w:r>
      <w:proofErr w:type="spellEnd"/>
      <w:r w:rsidRPr="00D77FE1">
        <w:rPr>
          <w:rFonts w:ascii="Times New Roman" w:eastAsia="Calibri" w:hAnsi="Times New Roman" w:cs="Times New Roman"/>
          <w:sz w:val="28"/>
          <w:szCs w:val="28"/>
        </w:rPr>
        <w:t xml:space="preserve"> при занятиях.  Правила поведения и безопасности при выполнении физических упражнений. </w:t>
      </w:r>
    </w:p>
    <w:p w:rsidR="001D4DAD" w:rsidRPr="00D77FE1" w:rsidRDefault="001D4DAD" w:rsidP="001D4DAD">
      <w:pPr>
        <w:spacing w:after="0" w:line="360" w:lineRule="auto"/>
        <w:ind w:firstLine="709"/>
        <w:rPr>
          <w:rFonts w:ascii="Times New Roman" w:eastAsia="Calibri" w:hAnsi="Times New Roman" w:cs="Times New Roman"/>
          <w:sz w:val="28"/>
          <w:szCs w:val="28"/>
        </w:rPr>
      </w:pP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До 2-х лет:</w:t>
      </w:r>
      <w:r w:rsidRPr="00D77FE1">
        <w:rPr>
          <w:rFonts w:ascii="Times New Roman" w:eastAsia="Calibri" w:hAnsi="Times New Roman" w:cs="Times New Roman"/>
          <w:sz w:val="28"/>
          <w:szCs w:val="28"/>
        </w:rPr>
        <w:t xml:space="preserve"> травмы. Причины их возникновения, профилактика травм во время занятий. </w:t>
      </w:r>
      <w:proofErr w:type="gramStart"/>
      <w:r w:rsidRPr="00D77FE1">
        <w:rPr>
          <w:rFonts w:ascii="Times New Roman" w:eastAsia="Calibri" w:hAnsi="Times New Roman" w:cs="Times New Roman"/>
          <w:sz w:val="28"/>
          <w:szCs w:val="28"/>
        </w:rPr>
        <w:t>Первая помощь при травмах: ушибы, раны, ссадины, кровотечения, растяжения мышц, вывихи.</w:t>
      </w:r>
      <w:proofErr w:type="gramEnd"/>
      <w:r w:rsidRPr="00D77FE1">
        <w:rPr>
          <w:rFonts w:ascii="Times New Roman" w:eastAsia="Calibri" w:hAnsi="Times New Roman" w:cs="Times New Roman"/>
          <w:sz w:val="28"/>
          <w:szCs w:val="28"/>
        </w:rPr>
        <w:t xml:space="preserve"> Солнечные и тепловые удары; переохлаждение организма.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санитарно-гигиенические правила; правила охраны труда и пожарной безопасности.  Способы оказания доврачебной медицинской помощи.</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правила поведения, техника безопасности и предупреждение травматизма на занятиях физическими упражнениями. Спортивный массаж, самомассаж и их применение в процессе регулярных занятий прыжками на лыжах. Противопоказания к массажу. Основные приемы самомассажа.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санитарно-гигиенические правила; правила охраны труда и пожарной безопасности. Способы оказания доврачебной медицинской помощи.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высшего спортивного мастерства: санитарно-гигиенические правила; правила охраны труда и пожарной безопасности. Способы оказания доврачебной медицинской помощи.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5. Контроль в физической культуре и спорте.</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контроль физической подготовленности: понятие, правила выполнения, направленность контрольных  нормативов.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1 года: контроль спортивной подготовленности: значение и содержание врачебного контроля; основные способы контроля и самоконтроля за физической нагрузкой; дневник самоконтроля и его разделы. </w:t>
      </w:r>
      <w:proofErr w:type="gramStart"/>
      <w:r w:rsidRPr="00D77FE1">
        <w:rPr>
          <w:rFonts w:ascii="Times New Roman" w:eastAsia="Calibri" w:hAnsi="Times New Roman" w:cs="Times New Roman"/>
          <w:sz w:val="28"/>
          <w:szCs w:val="28"/>
        </w:rPr>
        <w:t>Объективные данные самоконтроля: вес, пульс, спирометрия, результаты контрольных измерений, самочувствие, сон, аппетит, работоспособность, настроение.</w:t>
      </w:r>
      <w:proofErr w:type="gramEnd"/>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До 2-х лет: контроль </w:t>
      </w:r>
      <w:proofErr w:type="spellStart"/>
      <w:r w:rsidRPr="00D77FE1">
        <w:rPr>
          <w:rFonts w:ascii="Times New Roman" w:eastAsia="Calibri" w:hAnsi="Times New Roman" w:cs="Times New Roman"/>
          <w:sz w:val="28"/>
          <w:szCs w:val="28"/>
        </w:rPr>
        <w:t>росто</w:t>
      </w:r>
      <w:proofErr w:type="spellEnd"/>
      <w:r w:rsidRPr="00D77FE1">
        <w:rPr>
          <w:rFonts w:ascii="Times New Roman" w:eastAsia="Calibri" w:hAnsi="Times New Roman" w:cs="Times New Roman"/>
          <w:sz w:val="28"/>
          <w:szCs w:val="28"/>
        </w:rPr>
        <w:t>-весовых показателей и осанки, самоконтроль; ведение дневника самоконтроля: показатели, тесты, пробы. Изменение показателей самоконтроля при правильном и неправильном построении учебно-тренировочных занятий. Интенсивность нагрузки при выполнении физических упражнений. Жизненная емкость легких, средние показатели жизненной емкости легких.  Признаки утомления.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контроль уровня спортивной подготовленности: контрольные нормативы; порядок проведения тестирования и выполнения комплекса контрольных упражнений; порядок проведения врачебного контроля и медицинского обследования. Основы антидопингового обеспечения спортивной подготовки: допинг-контроль, антидопинговые правила и стандарты.</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понятие телосложения и характеристика его основных типов. Способы регулирования массы тела. Вредные привычки и их профилактика средствами физической культуры. Способы регулирования и контроля физических нагрузок во время занятий физическими упражнениями, формы и средства контроля индивидуальной физкультурной деятельности. Показания и противопоказания при занятиях прыжками на лыжах.</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контроль уровня спортивной подготовленности: контрольные нормативы; порядок проведения тестирования и выполнения комплекса контрольных упражнений; порядок проведения врачебного контроля и медицинского обследования; антидопинговое обеспечение спортивной подготовки: допинг-контроль, антидопинговые правила и международные стандарты. Планирование различных видов контроля.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высшего спортивного мастерства: контроль уровня спортивной подготовленности: контрольные нормативы; порядок проведения тестирования и выполнения комплекса контрольных упражнений; порядок проведения врачебного контроля и медицинского обследования. </w:t>
      </w:r>
      <w:r w:rsidRPr="00D77FE1">
        <w:rPr>
          <w:rFonts w:ascii="Times New Roman" w:eastAsia="Calibri" w:hAnsi="Times New Roman" w:cs="Times New Roman"/>
          <w:sz w:val="28"/>
          <w:szCs w:val="28"/>
        </w:rPr>
        <w:lastRenderedPageBreak/>
        <w:t xml:space="preserve">Антидопинговое обеспечение </w:t>
      </w:r>
      <w:proofErr w:type="gramStart"/>
      <w:r w:rsidRPr="00D77FE1">
        <w:rPr>
          <w:rFonts w:ascii="Times New Roman" w:eastAsia="Calibri" w:hAnsi="Times New Roman" w:cs="Times New Roman"/>
          <w:sz w:val="28"/>
          <w:szCs w:val="28"/>
        </w:rPr>
        <w:t>спортивной</w:t>
      </w:r>
      <w:proofErr w:type="gramEnd"/>
      <w:r w:rsidRPr="00D77FE1">
        <w:rPr>
          <w:rFonts w:ascii="Times New Roman" w:eastAsia="Calibri" w:hAnsi="Times New Roman" w:cs="Times New Roman"/>
          <w:sz w:val="28"/>
          <w:szCs w:val="28"/>
        </w:rPr>
        <w:t xml:space="preserve"> подготовки: допинг-контроль, антидопинговые правила и международные стандарты. Понятие о комплексе ГТО. Планирование различных видов контроля.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6. Основы тренировочного процесса.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тренировка: понятие, значение, правила занятий. Структура тренировочного занятия: подготовительная, основная и заключительные части - понятие, значение, правила занятий. Роль техники в достижении высот спортивного мастерства в прыжках на лыжах.</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общая характеристика спортивной тренировки. Понятие об общей, специальной физической подготовке. Задачи общей и специальной физической подготовки лыжника-прыгуна. Понятие о механизме повышения тренированности в результате освоения физических нагрузок. Понятие о спортивной форме.</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До 2-х лет:</w:t>
      </w:r>
      <w:r w:rsidRPr="00D77FE1">
        <w:rPr>
          <w:rFonts w:ascii="Times New Roman" w:eastAsia="Calibri" w:hAnsi="Times New Roman" w:cs="Times New Roman"/>
          <w:sz w:val="28"/>
          <w:szCs w:val="28"/>
        </w:rPr>
        <w:t xml:space="preserve"> двигательная активность и правила самостоятельных занятий физическими упражнениями. Основы обучения и самообучения двигательным действиям. Основные понятия о технике прыжка на лыжах с трамплина (старт, разгон, отталкивание, взлет, полет, подход к приземлению, выкат). Аэродинамическая характеристика прыжка на лыжах. Особенности современной техники прыжков на лыжах с трамплина. Использование трамплинов различной мощности. Совершенствование физических способностей.</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w:t>
      </w:r>
      <w:r w:rsidRPr="00D77FE1">
        <w:rPr>
          <w:rFonts w:ascii="Times New Roman" w:eastAsia="Calibri" w:hAnsi="Times New Roman" w:cs="Times New Roman"/>
          <w:bCs/>
          <w:color w:val="000000"/>
          <w:sz w:val="28"/>
          <w:szCs w:val="28"/>
        </w:rPr>
        <w:t>понятие о механизме повышения тренированности в результате освоения физических нагрузок. Понятие о спортивной форме. Тренированность и ее физиологические показатели.</w:t>
      </w:r>
      <w:r w:rsidRPr="00D77FE1">
        <w:rPr>
          <w:rFonts w:ascii="Times New Roman" w:eastAsia="Calibri" w:hAnsi="Times New Roman" w:cs="Times New Roman"/>
          <w:sz w:val="28"/>
          <w:szCs w:val="28"/>
        </w:rPr>
        <w:t xml:space="preserve"> Нормативы максимального объема тренировочных и  соревновательных нагрузок в соответствии с требованиями федеральных стандартов </w:t>
      </w:r>
      <w:proofErr w:type="gramStart"/>
      <w:r w:rsidRPr="00D77FE1">
        <w:rPr>
          <w:rFonts w:ascii="Times New Roman" w:eastAsia="Calibri" w:hAnsi="Times New Roman" w:cs="Times New Roman"/>
          <w:sz w:val="28"/>
          <w:szCs w:val="28"/>
        </w:rPr>
        <w:t>спортивной</w:t>
      </w:r>
      <w:proofErr w:type="gramEnd"/>
      <w:r w:rsidRPr="00D77FE1">
        <w:rPr>
          <w:rFonts w:ascii="Times New Roman" w:eastAsia="Calibri" w:hAnsi="Times New Roman" w:cs="Times New Roman"/>
          <w:sz w:val="28"/>
          <w:szCs w:val="28"/>
        </w:rPr>
        <w:t xml:space="preserve"> подготовки.  Методики совершенствования общей, специальной физической, </w:t>
      </w:r>
      <w:r w:rsidRPr="00D77FE1">
        <w:rPr>
          <w:rFonts w:ascii="Times New Roman" w:eastAsia="Calibri" w:hAnsi="Times New Roman" w:cs="Times New Roman"/>
          <w:sz w:val="28"/>
          <w:szCs w:val="28"/>
        </w:rPr>
        <w:lastRenderedPageBreak/>
        <w:t>тактико-технической и психологической подготовленности. Приемы и методы восстановления после физических нагрузок.</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урочные и неурочные формы занятий. Самостоятельные занятия физическими упражнениями (виды и правила организации занятий). Физиологические закономерности формирования двигательных навыков. Применение в процессе обучения и тренировки дидактических принципов: сознательности, активности, наглядности, доступности и систематичности. Методика совершенствования техники и исправление ошибок. Последовательное овладение техникой, учет возраста, уровня подготовленности спортсменов.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1 года: нормативы максимального объема тренировочных и  соревновательных нагрузок в соответствии с требованиями федеральных стандартов </w:t>
      </w:r>
      <w:proofErr w:type="gramStart"/>
      <w:r w:rsidRPr="00D77FE1">
        <w:rPr>
          <w:rFonts w:ascii="Times New Roman" w:eastAsia="Calibri" w:hAnsi="Times New Roman" w:cs="Times New Roman"/>
          <w:sz w:val="28"/>
          <w:szCs w:val="28"/>
        </w:rPr>
        <w:t>спортивной</w:t>
      </w:r>
      <w:proofErr w:type="gramEnd"/>
      <w:r w:rsidRPr="00D77FE1">
        <w:rPr>
          <w:rFonts w:ascii="Times New Roman" w:eastAsia="Calibri" w:hAnsi="Times New Roman" w:cs="Times New Roman"/>
          <w:sz w:val="28"/>
          <w:szCs w:val="28"/>
        </w:rPr>
        <w:t xml:space="preserve"> подготовки. Методики совершенствования общей, специальной физической, тактико-технической и психологической подготовленности. Краткая характеристика специальной физической подготовки лыжников-прыгунов, ее роль в развитии и совершенствовании силы, быстроты, ловкости, выносливости, в координации движений и в освоении элементов техники. Приемы и методы восстановления после физических нагрузок. Частные и общие методики проведения тренировочного процесса. Специфические принципы спортивной тренировки, лыжников-прыгунов. Особенности проведения занятий в среднегорье. Использование трамплинов различной мощности.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высшего спортивного мастерства: нормативы максимального объема тренировочных и  соревновательных нагрузок в соответствии с требованиями федеральных стандартов </w:t>
      </w:r>
      <w:proofErr w:type="gramStart"/>
      <w:r w:rsidRPr="00D77FE1">
        <w:rPr>
          <w:rFonts w:ascii="Times New Roman" w:eastAsia="Calibri" w:hAnsi="Times New Roman" w:cs="Times New Roman"/>
          <w:sz w:val="28"/>
          <w:szCs w:val="28"/>
        </w:rPr>
        <w:t>спортивной</w:t>
      </w:r>
      <w:proofErr w:type="gramEnd"/>
      <w:r w:rsidRPr="00D77FE1">
        <w:rPr>
          <w:rFonts w:ascii="Times New Roman" w:eastAsia="Calibri" w:hAnsi="Times New Roman" w:cs="Times New Roman"/>
          <w:sz w:val="28"/>
          <w:szCs w:val="28"/>
        </w:rPr>
        <w:t xml:space="preserve"> подготовки.  Методики совершенствования общей, специальной физической, тактико-технической и психологической подготовленности. Понятие о состоянии психической готовности лыжника-прыгуна к соревнованиям. Процесс формирования психической готовности к соревнованиям. Непосредственная </w:t>
      </w:r>
      <w:r w:rsidRPr="00D77FE1">
        <w:rPr>
          <w:rFonts w:ascii="Times New Roman" w:eastAsia="Calibri" w:hAnsi="Times New Roman" w:cs="Times New Roman"/>
          <w:sz w:val="28"/>
          <w:szCs w:val="28"/>
        </w:rPr>
        <w:lastRenderedPageBreak/>
        <w:t xml:space="preserve">психологическая подготовка прыгуна к предстоящим соревнованиям. Методы управления психическим состоянием спортсмена. Понятие о психорегулирующей тренировке. Методика психорегулирующей тренировки Приемы и методы восстановления после физических нагрузок. Частные и общие методики проведения тренировочного процесса. Российский и зарубежный опыт подготовки к соревнованиям. Порядок составления и ведения учетно-отчетной документации. Анализ техники ведущих спортсменов по </w:t>
      </w:r>
      <w:proofErr w:type="spellStart"/>
      <w:r w:rsidRPr="00D77FE1">
        <w:rPr>
          <w:rFonts w:ascii="Times New Roman" w:eastAsia="Calibri" w:hAnsi="Times New Roman" w:cs="Times New Roman"/>
          <w:sz w:val="28"/>
          <w:szCs w:val="28"/>
        </w:rPr>
        <w:t>кинограммам</w:t>
      </w:r>
      <w:proofErr w:type="spellEnd"/>
      <w:r w:rsidRPr="00D77FE1">
        <w:rPr>
          <w:rFonts w:ascii="Times New Roman" w:eastAsia="Calibri" w:hAnsi="Times New Roman" w:cs="Times New Roman"/>
          <w:sz w:val="28"/>
          <w:szCs w:val="28"/>
        </w:rPr>
        <w:t>, видеофильмам.</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7. Основы материально-технического обеспечения занятий физической культурой и спортом.</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спортивная одежда, инвентарь и гимнастические снаряды.</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лыжный и прыжковый инвентарь и экипировка.  Классификация и конструкция лыж для прыжков на лыжах. Выбор, хранение и уход за лыжами. Развитие материальной базы для занятий прыжками на лыжах.</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До 2-х лет:</w:t>
      </w:r>
      <w:r w:rsidRPr="00D77FE1">
        <w:rPr>
          <w:rFonts w:ascii="Times New Roman" w:eastAsia="Calibri" w:hAnsi="Times New Roman" w:cs="Times New Roman"/>
          <w:sz w:val="28"/>
          <w:szCs w:val="28"/>
        </w:rPr>
        <w:t xml:space="preserve"> спортивный инвентарь для самостоятельных занятий физическими упражнениями.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требования к спортивному инвентарю и экипировке для занятий прыжками на лыжах с трамплина. Подготовка лыж к занятиям прыжками на лыжах с трамплина. Ремонт инвентаря.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материально-техническое обеспечение тренировочного и соревновательного процесса по прыжкам на лыжах с трамплина. Оборудование, инвентарь, приспособления для подготовки трамплинов. Лыжные подъемники (типы, конструкция) и правила пользования ими. Оформление мест соревнований. Организация информации на соревнованиях. Особенности проведения соревнований по полетам на лыжах.</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8. Нормативно-правовое обеспечение.</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правовое положение ребенка в Российской Федерации. Основные права и обязанности детей.</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2-х лет: охрана прав несовершеннолетних гражданским и семейным кодексом. Гражданское правонарушение и ответственность подростков. Преступление несовершеннолетних и уголовная ответственность.</w:t>
      </w:r>
    </w:p>
    <w:p w:rsidR="001D4DAD" w:rsidRPr="00D77FE1" w:rsidRDefault="001D4DAD" w:rsidP="001D4DAD">
      <w:pPr>
        <w:spacing w:after="0" w:line="360" w:lineRule="auto"/>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этические нормы в области спорта. Моральное сознание как элемент спортивной этики. Профессионализация спорта и </w:t>
      </w:r>
      <w:proofErr w:type="spellStart"/>
      <w:proofErr w:type="gramStart"/>
      <w:r w:rsidRPr="00D77FE1">
        <w:rPr>
          <w:rFonts w:ascii="Times New Roman" w:eastAsia="Calibri" w:hAnsi="Times New Roman" w:cs="Times New Roman"/>
          <w:sz w:val="28"/>
          <w:szCs w:val="28"/>
        </w:rPr>
        <w:t>c</w:t>
      </w:r>
      <w:proofErr w:type="gramEnd"/>
      <w:r w:rsidRPr="00D77FE1">
        <w:rPr>
          <w:rFonts w:ascii="Times New Roman" w:eastAsia="Calibri" w:hAnsi="Times New Roman" w:cs="Times New Roman"/>
          <w:sz w:val="28"/>
          <w:szCs w:val="28"/>
        </w:rPr>
        <w:t>портивная</w:t>
      </w:r>
      <w:proofErr w:type="spellEnd"/>
      <w:r w:rsidRPr="00D77FE1">
        <w:rPr>
          <w:rFonts w:ascii="Times New Roman" w:eastAsia="Calibri" w:hAnsi="Times New Roman" w:cs="Times New Roman"/>
          <w:sz w:val="28"/>
          <w:szCs w:val="28"/>
        </w:rPr>
        <w:t xml:space="preserve"> этика. Агрессия в спорте. Различение высших ценностей в системах общественной морали и профессиональной этики. Содержание общих принципов спортивной этики.</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правовые основы физической культуры и спорта. Общая характеристика разделов  Конституции Российской Федерации, посвящённых сфере физической культуры и спорта. Федеральный закон «О физической культуре и спорте в Российской Федерации» (принят в 2007 г.), устанавливающий правовые, организационные, экономические и социальные основы деятельности в области физической культуры и спорта в стране. Основные принципы законодательства о физической культуре и спорте.</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правовые основы спортивной деятельности. Правовые основы организации и проведения спортивных соревнований. Международные правила соревнований по прыжкам на лыжах с трамплина: общая характеристика.  Понятие о трудовом договоре, связанном с деятельностью спортсмена, его основные положения.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высшего спортивного мастерства: правовые основы спортивной деятельности: правовое регулирование государственной регистрации физкультурно-спортивных организаций; государственный контроль (надзор) предпринимательской деятельности в сфере физкультуры и спорта. Международные правила соревнований по прыжкам на лыжах с трамплина. </w:t>
      </w:r>
      <w:r w:rsidRPr="00D77FE1">
        <w:rPr>
          <w:rFonts w:ascii="Times New Roman" w:eastAsia="Calibri" w:hAnsi="Times New Roman" w:cs="Times New Roman"/>
          <w:sz w:val="28"/>
          <w:szCs w:val="28"/>
        </w:rPr>
        <w:lastRenderedPageBreak/>
        <w:t>Понятие о трудовых договорах, связанных с деятельностью спортсмена-инструктора. Особенности заключения трудовых договоров со спортсменами, с тренерами.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9. Основы работы с текстовыми редакторами, электронными таблицами, электронной почтой и браузерами.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высшего спортивного мастерства: теоретические основы работы с текстовыми редакторами, электронными таблицами, электронной почтой и браузерами, мультимедийным оборудованием. Содержательные характеристики цифровых образовательных ресурсов.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Психологическая подготовка.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При разработке содержания данного вида подготовки в зависимости от решаемых задач годичного цикла спортивной подготовки необходимо учитывать её общую или специальную направленность.</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Общая   психологическая подготовка направлена на обучение приёмам саморегуляции психических состояний и умению быстро снимать последствия нервных и физических перегрузок; развитие личностных качеств и формирование мотивации, спортивного характера, эмоциональной устойчивости и способности к самоконтролю и саморегуляции.</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В тренировочном процессе прыгунов на лыжах с трамплина наиболее оптимальными средствами и методами психологического сопровождения являются: </w:t>
      </w:r>
      <w:proofErr w:type="spellStart"/>
      <w:r w:rsidRPr="00D77FE1">
        <w:rPr>
          <w:rFonts w:ascii="Times New Roman" w:hAnsi="Times New Roman" w:cs="Times New Roman"/>
          <w:sz w:val="28"/>
          <w:szCs w:val="28"/>
        </w:rPr>
        <w:t>психорегуляция</w:t>
      </w:r>
      <w:proofErr w:type="spellEnd"/>
      <w:r w:rsidRPr="00D77FE1">
        <w:rPr>
          <w:rFonts w:ascii="Times New Roman" w:hAnsi="Times New Roman" w:cs="Times New Roman"/>
          <w:sz w:val="28"/>
          <w:szCs w:val="28"/>
        </w:rPr>
        <w:t xml:space="preserve">, релаксация, психологические </w:t>
      </w:r>
      <w:proofErr w:type="spellStart"/>
      <w:r w:rsidRPr="00D77FE1">
        <w:rPr>
          <w:rFonts w:ascii="Times New Roman" w:hAnsi="Times New Roman" w:cs="Times New Roman"/>
          <w:sz w:val="28"/>
          <w:szCs w:val="28"/>
        </w:rPr>
        <w:t>тренинговые</w:t>
      </w:r>
      <w:proofErr w:type="spellEnd"/>
      <w:r w:rsidRPr="00D77FE1">
        <w:rPr>
          <w:rFonts w:ascii="Times New Roman" w:hAnsi="Times New Roman" w:cs="Times New Roman"/>
          <w:sz w:val="28"/>
          <w:szCs w:val="28"/>
        </w:rPr>
        <w:t xml:space="preserve"> упражнения и беседы.</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 целью обеспечения более эффективного протекания процессов восстановления в подготовке спортсменов целесообразно использовать приемы релаксации, направленные на произвольное или непроизвольное расслабление мышц.</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Все средства и методы общей психологической подготовки используются в процессе специальной психологической подготовки. Они представлены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18.</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p>
    <w:p w:rsidR="001D4DAD" w:rsidRPr="00D77FE1" w:rsidRDefault="001D4DAD" w:rsidP="001D4DAD">
      <w:pPr>
        <w:tabs>
          <w:tab w:val="left" w:pos="1701"/>
        </w:tabs>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18 – Средства и методы общей психологической подготовки</w:t>
      </w:r>
    </w:p>
    <w:tbl>
      <w:tblPr>
        <w:tblStyle w:val="250"/>
        <w:tblW w:w="0" w:type="auto"/>
        <w:tblLook w:val="04A0" w:firstRow="1" w:lastRow="0" w:firstColumn="1" w:lastColumn="0" w:noHBand="0" w:noVBand="1"/>
      </w:tblPr>
      <w:tblGrid>
        <w:gridCol w:w="3189"/>
        <w:gridCol w:w="3190"/>
        <w:gridCol w:w="3191"/>
      </w:tblGrid>
      <w:tr w:rsidR="001D4DAD" w:rsidRPr="00D77FE1" w:rsidTr="00D66503">
        <w:trPr>
          <w:trHeight w:val="405"/>
        </w:trPr>
        <w:tc>
          <w:tcPr>
            <w:tcW w:w="9571" w:type="dxa"/>
            <w:gridSpan w:val="3"/>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 xml:space="preserve">Направленность средств и методов </w:t>
            </w:r>
            <w:proofErr w:type="gramStart"/>
            <w:r w:rsidRPr="00D77FE1">
              <w:rPr>
                <w:rFonts w:ascii="Times New Roman" w:hAnsi="Times New Roman" w:cs="Times New Roman"/>
                <w:sz w:val="24"/>
                <w:szCs w:val="24"/>
              </w:rPr>
              <w:t>психологической</w:t>
            </w:r>
            <w:proofErr w:type="gramEnd"/>
            <w:r w:rsidRPr="00D77FE1">
              <w:rPr>
                <w:rFonts w:ascii="Times New Roman" w:hAnsi="Times New Roman" w:cs="Times New Roman"/>
                <w:sz w:val="24"/>
                <w:szCs w:val="24"/>
              </w:rPr>
              <w:t xml:space="preserve"> подготовки</w:t>
            </w:r>
          </w:p>
        </w:tc>
      </w:tr>
      <w:tr w:rsidR="001D4DAD" w:rsidRPr="00D77FE1" w:rsidTr="00D66503">
        <w:trPr>
          <w:trHeight w:val="551"/>
        </w:trPr>
        <w:tc>
          <w:tcPr>
            <w:tcW w:w="3190"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мобилизация</w:t>
            </w:r>
          </w:p>
        </w:tc>
        <w:tc>
          <w:tcPr>
            <w:tcW w:w="3190"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коррекция</w:t>
            </w:r>
          </w:p>
        </w:tc>
        <w:tc>
          <w:tcPr>
            <w:tcW w:w="3191"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релаксация</w:t>
            </w:r>
          </w:p>
        </w:tc>
      </w:tr>
      <w:tr w:rsidR="001D4DAD" w:rsidRPr="00D77FE1" w:rsidTr="00D66503">
        <w:trPr>
          <w:trHeight w:val="499"/>
        </w:trPr>
        <w:tc>
          <w:tcPr>
            <w:tcW w:w="9571" w:type="dxa"/>
            <w:gridSpan w:val="3"/>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задачи:</w:t>
            </w:r>
          </w:p>
        </w:tc>
      </w:tr>
      <w:tr w:rsidR="001D4DAD" w:rsidRPr="00D77FE1" w:rsidTr="00D66503">
        <w:trPr>
          <w:trHeight w:val="1297"/>
        </w:trPr>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повышение психического тонуса, формирование установки на активную моторную деятельность</w:t>
            </w:r>
          </w:p>
        </w:tc>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изменение нежелательного в данный момент состояния</w:t>
            </w:r>
          </w:p>
        </w:tc>
        <w:tc>
          <w:tcPr>
            <w:tcW w:w="3191"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снижение уровня возбуждения и облегчение хода восстановительных процессов</w:t>
            </w:r>
          </w:p>
        </w:tc>
      </w:tr>
      <w:tr w:rsidR="001D4DAD" w:rsidRPr="00D77FE1" w:rsidTr="00D66503">
        <w:trPr>
          <w:trHeight w:val="477"/>
        </w:trPr>
        <w:tc>
          <w:tcPr>
            <w:tcW w:w="9571" w:type="dxa"/>
            <w:gridSpan w:val="3"/>
            <w:vAlign w:val="center"/>
          </w:tcPr>
          <w:p w:rsidR="001D4DAD" w:rsidRPr="00D77FE1" w:rsidRDefault="001D4DAD" w:rsidP="00D66503">
            <w:pPr>
              <w:tabs>
                <w:tab w:val="left" w:pos="1701"/>
              </w:tabs>
              <w:jc w:val="both"/>
              <w:rPr>
                <w:rFonts w:ascii="Times New Roman" w:hAnsi="Times New Roman" w:cs="Times New Roman"/>
                <w:sz w:val="24"/>
                <w:szCs w:val="28"/>
              </w:rPr>
            </w:pPr>
            <w:r w:rsidRPr="00D77FE1">
              <w:rPr>
                <w:rFonts w:ascii="Times New Roman" w:hAnsi="Times New Roman" w:cs="Times New Roman"/>
                <w:sz w:val="24"/>
                <w:szCs w:val="28"/>
              </w:rPr>
              <w:t>средства и методы:</w:t>
            </w:r>
          </w:p>
        </w:tc>
      </w:tr>
      <w:tr w:rsidR="001D4DAD" w:rsidRPr="00D77FE1" w:rsidTr="00D66503">
        <w:trPr>
          <w:trHeight w:val="2310"/>
        </w:trPr>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xml:space="preserve">- </w:t>
            </w:r>
            <w:proofErr w:type="spellStart"/>
            <w:r w:rsidRPr="00D77FE1">
              <w:rPr>
                <w:rFonts w:ascii="Times New Roman" w:hAnsi="Times New Roman" w:cs="Times New Roman"/>
                <w:sz w:val="24"/>
                <w:szCs w:val="24"/>
              </w:rPr>
              <w:t>самоприказы</w:t>
            </w:r>
            <w:proofErr w:type="spellEnd"/>
            <w:r w:rsidRPr="00D77FE1">
              <w:rPr>
                <w:rFonts w:ascii="Times New Roman" w:hAnsi="Times New Roman" w:cs="Times New Roman"/>
                <w:sz w:val="24"/>
                <w:szCs w:val="24"/>
              </w:rPr>
              <w:t>,</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xml:space="preserve">- </w:t>
            </w:r>
            <w:proofErr w:type="spellStart"/>
            <w:r w:rsidRPr="00D77FE1">
              <w:rPr>
                <w:rFonts w:ascii="Times New Roman" w:hAnsi="Times New Roman" w:cs="Times New Roman"/>
                <w:sz w:val="24"/>
                <w:szCs w:val="24"/>
              </w:rPr>
              <w:t>самоубеждение</w:t>
            </w:r>
            <w:proofErr w:type="spellEnd"/>
            <w:r w:rsidRPr="00D77FE1">
              <w:rPr>
                <w:rFonts w:ascii="Times New Roman" w:hAnsi="Times New Roman" w:cs="Times New Roman"/>
                <w:sz w:val="24"/>
                <w:szCs w:val="24"/>
              </w:rPr>
              <w:t>,</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психорегулирующие, психофизические и психотехнические упражнения на мобилизацию,</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xml:space="preserve">- возбуждающий массаж, </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беседа, убеждение, приказ,</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идеомоторная тренировка,</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разрядка,</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специальная тренировка по преодолению неожиданных ситуаций,</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ритуал предсоревновательного поведения и т.д.</w:t>
            </w:r>
          </w:p>
        </w:tc>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сублимация (вытеснение мыслей о поражении),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рационализация (мысли о технике или разъяснении механизма апатии или лихорадки),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интеллектуальные упражнения,</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мимические упражнения,</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отвлечение путём воображения,</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регулирование цели (приблизить, отдалить)</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и т.п.</w:t>
            </w:r>
          </w:p>
        </w:tc>
        <w:tc>
          <w:tcPr>
            <w:tcW w:w="3191"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произвольное управление мышечным тонусом,</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произвольное управление дыханием,</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контроль и регуляция темпа движений,</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приёмы саморегуляции (отключение и переключение):</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аутогенная тренировка,</w:t>
            </w:r>
          </w:p>
          <w:p w:rsidR="001D4DAD" w:rsidRPr="00D77FE1" w:rsidRDefault="001D4DAD" w:rsidP="00D66503">
            <w:pPr>
              <w:tabs>
                <w:tab w:val="left" w:pos="1701"/>
              </w:tabs>
              <w:jc w:val="both"/>
              <w:rPr>
                <w:rFonts w:ascii="Times New Roman" w:hAnsi="Times New Roman" w:cs="Times New Roman"/>
                <w:sz w:val="28"/>
                <w:szCs w:val="28"/>
              </w:rPr>
            </w:pPr>
            <w:r w:rsidRPr="00D77FE1">
              <w:rPr>
                <w:rFonts w:ascii="Times New Roman" w:hAnsi="Times New Roman" w:cs="Times New Roman"/>
                <w:sz w:val="24"/>
                <w:szCs w:val="24"/>
              </w:rPr>
              <w:t>- гипноз и т.п.</w:t>
            </w:r>
          </w:p>
        </w:tc>
      </w:tr>
    </w:tbl>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В процессе </w:t>
      </w:r>
      <w:proofErr w:type="spellStart"/>
      <w:r w:rsidRPr="00D77FE1">
        <w:rPr>
          <w:rFonts w:ascii="Times New Roman" w:hAnsi="Times New Roman" w:cs="Times New Roman"/>
          <w:sz w:val="28"/>
          <w:szCs w:val="28"/>
        </w:rPr>
        <w:t>психорегуляции</w:t>
      </w:r>
      <w:proofErr w:type="spellEnd"/>
      <w:r w:rsidRPr="00D77FE1">
        <w:rPr>
          <w:rFonts w:ascii="Times New Roman" w:hAnsi="Times New Roman" w:cs="Times New Roman"/>
          <w:sz w:val="28"/>
          <w:szCs w:val="28"/>
        </w:rPr>
        <w:t xml:space="preserve"> прыгуны обучаются приемам отдыха при кратковременных паузах;  снятие избыточного психического напряжения. Здесь могут использоваться приемы  саморегуляции (</w:t>
      </w:r>
      <w:proofErr w:type="spellStart"/>
      <w:r w:rsidRPr="00D77FE1">
        <w:rPr>
          <w:rFonts w:ascii="Times New Roman" w:hAnsi="Times New Roman" w:cs="Times New Roman"/>
          <w:sz w:val="28"/>
          <w:szCs w:val="28"/>
        </w:rPr>
        <w:t>самоубеждение</w:t>
      </w:r>
      <w:proofErr w:type="spellEnd"/>
      <w:r w:rsidRPr="00D77FE1">
        <w:rPr>
          <w:rFonts w:ascii="Times New Roman" w:hAnsi="Times New Roman" w:cs="Times New Roman"/>
          <w:sz w:val="28"/>
          <w:szCs w:val="28"/>
        </w:rPr>
        <w:t xml:space="preserve">, самовнушение): </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аутогенная тренировка для регуляции эмоционального состояния, сна, отдыха, мобилизации; </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психорегулирующая тренировка для управления психическим напряжением;</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w:t>
      </w:r>
      <w:proofErr w:type="spellStart"/>
      <w:r w:rsidRPr="00D77FE1">
        <w:rPr>
          <w:rFonts w:ascii="Times New Roman" w:hAnsi="Times New Roman" w:cs="Times New Roman"/>
          <w:sz w:val="28"/>
          <w:szCs w:val="28"/>
        </w:rPr>
        <w:t>психомышечная</w:t>
      </w:r>
      <w:proofErr w:type="spellEnd"/>
      <w:r w:rsidRPr="00D77FE1">
        <w:rPr>
          <w:rFonts w:ascii="Times New Roman" w:hAnsi="Times New Roman" w:cs="Times New Roman"/>
          <w:sz w:val="28"/>
          <w:szCs w:val="28"/>
        </w:rPr>
        <w:t xml:space="preserve"> тренировка, направленная на совершенствование двигательных представлений и контроля спортсменом своих движений (включая дыхательные и изометрические упражнения); </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lastRenderedPageBreak/>
        <w:t xml:space="preserve">– идеомоторная тренировка позволяет сформировать осознанные представления модельных </w:t>
      </w:r>
      <w:proofErr w:type="gramStart"/>
      <w:r w:rsidRPr="00D77FE1">
        <w:rPr>
          <w:rFonts w:ascii="Times New Roman" w:hAnsi="Times New Roman" w:cs="Times New Roman"/>
          <w:sz w:val="28"/>
          <w:szCs w:val="28"/>
        </w:rPr>
        <w:t>характеристиках</w:t>
      </w:r>
      <w:proofErr w:type="gramEnd"/>
      <w:r w:rsidRPr="00D77FE1">
        <w:rPr>
          <w:rFonts w:ascii="Times New Roman" w:hAnsi="Times New Roman" w:cs="Times New Roman"/>
          <w:sz w:val="28"/>
          <w:szCs w:val="28"/>
        </w:rPr>
        <w:t xml:space="preserve"> техники прыжка на лыжах с трамплина, её контроле и коррекции (эффективна только как дополнение к основному тренировочному процессу).</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Индивидуальные и групповые беседы хорошо подходят для проведения вводных занятий (знакомство, формирование представления о мировоззрении и мотивации спортсменов, инструктаж) и воспитательных мероприятий. Их эффективность и целесообразность использования повышается с увеличением возраста занимающихся.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Психологические </w:t>
      </w:r>
      <w:proofErr w:type="spellStart"/>
      <w:r w:rsidRPr="00D77FE1">
        <w:rPr>
          <w:rFonts w:ascii="Times New Roman" w:hAnsi="Times New Roman" w:cs="Times New Roman"/>
          <w:sz w:val="28"/>
          <w:szCs w:val="28"/>
        </w:rPr>
        <w:t>тренинговые</w:t>
      </w:r>
      <w:proofErr w:type="spellEnd"/>
      <w:r w:rsidRPr="00D77FE1">
        <w:rPr>
          <w:rFonts w:ascii="Times New Roman" w:hAnsi="Times New Roman" w:cs="Times New Roman"/>
          <w:sz w:val="28"/>
          <w:szCs w:val="28"/>
        </w:rPr>
        <w:t xml:space="preserve"> упражнения могут применяться в любом возрасте с целью формирования у спортсменов понимания своих эмоций, переживаний, мотивов, скрытых возможностей и повышения уверенности в себе.</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Отметим, что использование в процессе </w:t>
      </w:r>
      <w:proofErr w:type="gramStart"/>
      <w:r w:rsidRPr="00D77FE1">
        <w:rPr>
          <w:rFonts w:ascii="Times New Roman" w:hAnsi="Times New Roman" w:cs="Times New Roman"/>
          <w:sz w:val="28"/>
          <w:szCs w:val="28"/>
        </w:rPr>
        <w:t>спортивной</w:t>
      </w:r>
      <w:proofErr w:type="gramEnd"/>
      <w:r w:rsidRPr="00D77FE1">
        <w:rPr>
          <w:rFonts w:ascii="Times New Roman" w:hAnsi="Times New Roman" w:cs="Times New Roman"/>
          <w:sz w:val="28"/>
          <w:szCs w:val="28"/>
        </w:rPr>
        <w:t xml:space="preserve"> подготовки учебных игр, контрольных соревнований и тестирования также носит воспитательный элемент общей психологической подготовки. Проводить данную работу со спортсменами должен спортивный психолог, во всём годичном цикле спортивной подготовки, желательно по заранее составленному плану и темам </w:t>
      </w:r>
      <w:proofErr w:type="spellStart"/>
      <w:r w:rsidRPr="00D77FE1">
        <w:rPr>
          <w:rFonts w:ascii="Times New Roman" w:hAnsi="Times New Roman" w:cs="Times New Roman"/>
          <w:sz w:val="28"/>
          <w:szCs w:val="28"/>
        </w:rPr>
        <w:t>тренинговых</w:t>
      </w:r>
      <w:proofErr w:type="spellEnd"/>
      <w:r w:rsidRPr="00D77FE1">
        <w:rPr>
          <w:rFonts w:ascii="Times New Roman" w:hAnsi="Times New Roman" w:cs="Times New Roman"/>
          <w:sz w:val="28"/>
          <w:szCs w:val="28"/>
        </w:rPr>
        <w:t xml:space="preserve"> занятий.</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Существуют разные подходы к планированию содержания  психической подготовки как части педагогического процесса. Как правило, основное внимание уделяется психологической помощи на этапе подготовки к соревнованию, что направлено на коррекцию неблагоприятных состояний.</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На раннем этапе подготовки к соревнованиям применяется достаточно широкий набор средств и методов, который подбирается с учетом слабых и сильных сторон подготовленности спортсмена. Так, рядом авторов </w:t>
      </w:r>
      <w:r w:rsidRPr="00D77FE1">
        <w:rPr>
          <w:rFonts w:ascii="Times New Roman" w:eastAsia="Times New Roman" w:hAnsi="Times New Roman" w:cs="Times New Roman"/>
          <w:color w:val="000000"/>
          <w:sz w:val="28"/>
          <w:szCs w:val="28"/>
          <w:lang w:eastAsia="ru-RU"/>
        </w:rPr>
        <w:t xml:space="preserve">предлагается использование </w:t>
      </w:r>
      <w:proofErr w:type="spellStart"/>
      <w:r w:rsidRPr="00D77FE1">
        <w:rPr>
          <w:rFonts w:ascii="Times New Roman" w:eastAsia="Times New Roman" w:hAnsi="Times New Roman" w:cs="Times New Roman"/>
          <w:color w:val="000000"/>
          <w:sz w:val="28"/>
          <w:szCs w:val="28"/>
          <w:lang w:eastAsia="ru-RU"/>
        </w:rPr>
        <w:t>секундирования</w:t>
      </w:r>
      <w:proofErr w:type="spellEnd"/>
      <w:r w:rsidRPr="00D77FE1">
        <w:rPr>
          <w:rFonts w:ascii="Times New Roman" w:eastAsia="Times New Roman" w:hAnsi="Times New Roman" w:cs="Times New Roman"/>
          <w:color w:val="000000"/>
          <w:sz w:val="28"/>
          <w:szCs w:val="28"/>
          <w:lang w:eastAsia="ru-RU"/>
        </w:rPr>
        <w:t xml:space="preserve">, </w:t>
      </w:r>
      <w:proofErr w:type="spellStart"/>
      <w:r w:rsidRPr="00D77FE1">
        <w:rPr>
          <w:rFonts w:ascii="Times New Roman" w:eastAsia="Times New Roman" w:hAnsi="Times New Roman" w:cs="Times New Roman"/>
          <w:color w:val="000000"/>
          <w:sz w:val="28"/>
          <w:szCs w:val="28"/>
          <w:lang w:eastAsia="ru-RU"/>
        </w:rPr>
        <w:t>психорегуляции</w:t>
      </w:r>
      <w:proofErr w:type="spellEnd"/>
      <w:r w:rsidRPr="00D77FE1">
        <w:rPr>
          <w:rFonts w:ascii="Times New Roman" w:eastAsia="Times New Roman" w:hAnsi="Times New Roman" w:cs="Times New Roman"/>
          <w:color w:val="000000"/>
          <w:sz w:val="28"/>
          <w:szCs w:val="28"/>
          <w:lang w:eastAsia="ru-RU"/>
        </w:rPr>
        <w:t>, консультирования и тренинга как методов управления состоянием и поведением спортсмена перед стартом.</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proofErr w:type="gramStart"/>
      <w:r w:rsidRPr="00D77FE1">
        <w:rPr>
          <w:rFonts w:ascii="Times New Roman" w:hAnsi="Times New Roman" w:cs="Times New Roman"/>
          <w:sz w:val="28"/>
          <w:szCs w:val="28"/>
        </w:rPr>
        <w:lastRenderedPageBreak/>
        <w:t xml:space="preserve">Специальная же психологическая подготовка направлена на формирование готовности спортсмена к конкретному соревнованию: достижение состояния боевой готовности, способности произвольно управлять своим поведением и чувствами, уверенности в своих силах и мотивации к успеху, а также устойчивости к неблагоприятным внутренним и внешним факторам (погода, давление зрителей, предвзятость судей), что отражено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 xml:space="preserve">19. </w:t>
      </w:r>
      <w:proofErr w:type="gramEnd"/>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p>
    <w:p w:rsidR="001D4DAD" w:rsidRPr="00D77FE1" w:rsidRDefault="001D4DAD" w:rsidP="001D4DAD">
      <w:pPr>
        <w:tabs>
          <w:tab w:val="left" w:pos="1701"/>
        </w:tabs>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19 – Стадии и направленность специальной психологической подготовки</w:t>
      </w:r>
    </w:p>
    <w:tbl>
      <w:tblPr>
        <w:tblStyle w:val="250"/>
        <w:tblW w:w="0" w:type="auto"/>
        <w:tblLook w:val="04A0" w:firstRow="1" w:lastRow="0" w:firstColumn="1" w:lastColumn="0" w:noHBand="0" w:noVBand="1"/>
      </w:tblPr>
      <w:tblGrid>
        <w:gridCol w:w="2301"/>
        <w:gridCol w:w="2514"/>
        <w:gridCol w:w="2258"/>
        <w:gridCol w:w="2497"/>
      </w:tblGrid>
      <w:tr w:rsidR="001D4DAD" w:rsidRPr="00D77FE1" w:rsidTr="00D66503">
        <w:trPr>
          <w:trHeight w:val="428"/>
        </w:trPr>
        <w:tc>
          <w:tcPr>
            <w:tcW w:w="9571" w:type="dxa"/>
            <w:gridSpan w:val="4"/>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Стадии и направленность специальной психологической подготовки</w:t>
            </w:r>
          </w:p>
        </w:tc>
      </w:tr>
      <w:tr w:rsidR="001D4DAD" w:rsidRPr="00D77FE1" w:rsidTr="00D66503">
        <w:tc>
          <w:tcPr>
            <w:tcW w:w="2392"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ранняя</w:t>
            </w:r>
          </w:p>
        </w:tc>
        <w:tc>
          <w:tcPr>
            <w:tcW w:w="2393"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предсоревновательная</w:t>
            </w:r>
          </w:p>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(3-1 день)</w:t>
            </w:r>
          </w:p>
        </w:tc>
        <w:tc>
          <w:tcPr>
            <w:tcW w:w="2393"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соревновательная</w:t>
            </w:r>
          </w:p>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(в дни соревнований)</w:t>
            </w:r>
          </w:p>
        </w:tc>
        <w:tc>
          <w:tcPr>
            <w:tcW w:w="2393" w:type="dxa"/>
            <w:vAlign w:val="center"/>
          </w:tcPr>
          <w:p w:rsidR="001D4DAD" w:rsidRPr="00D77FE1" w:rsidRDefault="001D4DAD" w:rsidP="00D66503">
            <w:pPr>
              <w:tabs>
                <w:tab w:val="left" w:pos="1701"/>
              </w:tabs>
              <w:jc w:val="center"/>
              <w:rPr>
                <w:rFonts w:ascii="Times New Roman" w:hAnsi="Times New Roman" w:cs="Times New Roman"/>
                <w:sz w:val="24"/>
                <w:szCs w:val="24"/>
              </w:rPr>
            </w:pPr>
            <w:proofErr w:type="spellStart"/>
            <w:r w:rsidRPr="00D77FE1">
              <w:rPr>
                <w:rFonts w:ascii="Times New Roman" w:hAnsi="Times New Roman" w:cs="Times New Roman"/>
                <w:sz w:val="24"/>
                <w:szCs w:val="24"/>
              </w:rPr>
              <w:t>постсоревновательная</w:t>
            </w:r>
            <w:proofErr w:type="spellEnd"/>
            <w:r w:rsidRPr="00D77FE1">
              <w:rPr>
                <w:rFonts w:ascii="Times New Roman" w:hAnsi="Times New Roman" w:cs="Times New Roman"/>
                <w:sz w:val="24"/>
                <w:szCs w:val="24"/>
              </w:rPr>
              <w:t xml:space="preserve"> (релаксация)</w:t>
            </w:r>
          </w:p>
        </w:tc>
      </w:tr>
      <w:tr w:rsidR="001D4DAD" w:rsidRPr="00D77FE1" w:rsidTr="00D66503">
        <w:tc>
          <w:tcPr>
            <w:tcW w:w="2392" w:type="dxa"/>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сбор информации об условиях проведения соревнования, собственной подготовленности;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определение цели выступления, мотивации и подбор средств общей психологической подготовки;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моделирование условий соревновательной деятельности</w:t>
            </w:r>
          </w:p>
          <w:p w:rsidR="001D4DAD" w:rsidRPr="00D77FE1" w:rsidRDefault="001D4DAD" w:rsidP="00D66503">
            <w:pPr>
              <w:tabs>
                <w:tab w:val="left" w:pos="284"/>
              </w:tabs>
              <w:jc w:val="both"/>
              <w:rPr>
                <w:rFonts w:ascii="Times New Roman" w:hAnsi="Times New Roman" w:cs="Times New Roman"/>
                <w:sz w:val="24"/>
                <w:szCs w:val="24"/>
              </w:rPr>
            </w:pPr>
            <w:r w:rsidRPr="00D77FE1">
              <w:rPr>
                <w:rFonts w:ascii="Times New Roman" w:hAnsi="Times New Roman" w:cs="Times New Roman"/>
                <w:sz w:val="24"/>
                <w:szCs w:val="24"/>
              </w:rPr>
              <w:t xml:space="preserve"> </w:t>
            </w:r>
          </w:p>
        </w:tc>
        <w:tc>
          <w:tcPr>
            <w:tcW w:w="2393" w:type="dxa"/>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сохранение психологической бодрости;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отвлечение спортсмена от мыслей о предстоящей соревновательной борьбе</w:t>
            </w:r>
          </w:p>
        </w:tc>
        <w:tc>
          <w:tcPr>
            <w:tcW w:w="2393" w:type="dxa"/>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управление психическим состоянием перед разминкой и в ходе разминки;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настройка непосредственно перед моментом старта;</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психическое воздействие во время старта;</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работа со спортсменом между стартовыми попытками</w:t>
            </w:r>
          </w:p>
          <w:p w:rsidR="001D4DAD" w:rsidRPr="00D77FE1" w:rsidRDefault="001D4DAD" w:rsidP="00D66503">
            <w:pPr>
              <w:tabs>
                <w:tab w:val="left" w:pos="1701"/>
              </w:tabs>
              <w:jc w:val="both"/>
              <w:rPr>
                <w:rFonts w:ascii="Times New Roman" w:hAnsi="Times New Roman" w:cs="Times New Roman"/>
                <w:sz w:val="24"/>
                <w:szCs w:val="24"/>
              </w:rPr>
            </w:pPr>
          </w:p>
        </w:tc>
        <w:tc>
          <w:tcPr>
            <w:tcW w:w="2393" w:type="dxa"/>
          </w:tcPr>
          <w:p w:rsidR="001D4DAD" w:rsidRPr="00D77FE1" w:rsidRDefault="001D4DAD" w:rsidP="00D66503">
            <w:pPr>
              <w:tabs>
                <w:tab w:val="left" w:pos="1701"/>
              </w:tabs>
              <w:jc w:val="both"/>
              <w:rPr>
                <w:rFonts w:ascii="Times New Roman" w:hAnsi="Times New Roman" w:cs="Times New Roman"/>
                <w:sz w:val="24"/>
                <w:szCs w:val="24"/>
              </w:rPr>
            </w:pPr>
            <w:proofErr w:type="gramStart"/>
            <w:r w:rsidRPr="00D77FE1">
              <w:rPr>
                <w:rFonts w:ascii="Times New Roman" w:hAnsi="Times New Roman" w:cs="Times New Roman"/>
                <w:sz w:val="24"/>
                <w:szCs w:val="24"/>
              </w:rPr>
              <w:t>связана</w:t>
            </w:r>
            <w:proofErr w:type="gramEnd"/>
            <w:r w:rsidRPr="00D77FE1">
              <w:rPr>
                <w:rFonts w:ascii="Times New Roman" w:hAnsi="Times New Roman" w:cs="Times New Roman"/>
                <w:sz w:val="24"/>
                <w:szCs w:val="24"/>
              </w:rPr>
              <w:t xml:space="preserve"> с общими процессами восстановления и требует специальных мероприятий только в случае поражения спортсмена </w:t>
            </w:r>
          </w:p>
        </w:tc>
      </w:tr>
    </w:tbl>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Средства и методы психологического воздействий должны быть включены во все этапы и периоды годичного цикла подготовки, постоянно повторяться и совершенствоваться. </w:t>
      </w:r>
      <w:proofErr w:type="gramStart"/>
      <w:r w:rsidRPr="00D77FE1">
        <w:rPr>
          <w:rFonts w:ascii="Times New Roman" w:hAnsi="Times New Roman" w:cs="Times New Roman"/>
          <w:sz w:val="28"/>
          <w:szCs w:val="28"/>
        </w:rPr>
        <w:t xml:space="preserve">Задачи психологической подготовки на этапах спортивной подготовки отражены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20.</w:t>
      </w:r>
      <w:proofErr w:type="gramEnd"/>
    </w:p>
    <w:p w:rsidR="001D4DAD" w:rsidRPr="00D77FE1" w:rsidRDefault="001D4DAD" w:rsidP="001D4DAD">
      <w:pPr>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lastRenderedPageBreak/>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20 – Задачи психологической подготовки на этапах спортивной подготовки</w:t>
      </w:r>
    </w:p>
    <w:tbl>
      <w:tblPr>
        <w:tblStyle w:val="250"/>
        <w:tblW w:w="0" w:type="auto"/>
        <w:tblLook w:val="04A0" w:firstRow="1" w:lastRow="0" w:firstColumn="1" w:lastColumn="0" w:noHBand="0" w:noVBand="1"/>
      </w:tblPr>
      <w:tblGrid>
        <w:gridCol w:w="2288"/>
        <w:gridCol w:w="7282"/>
      </w:tblGrid>
      <w:tr w:rsidR="001D4DAD" w:rsidRPr="00D77FE1" w:rsidTr="00D66503">
        <w:tc>
          <w:tcPr>
            <w:tcW w:w="2234" w:type="dxa"/>
            <w:vAlign w:val="center"/>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 xml:space="preserve">Этап </w:t>
            </w:r>
            <w:proofErr w:type="gramStart"/>
            <w:r w:rsidRPr="00D77FE1">
              <w:rPr>
                <w:rFonts w:ascii="Times New Roman" w:hAnsi="Times New Roman" w:cs="Times New Roman"/>
                <w:sz w:val="24"/>
                <w:szCs w:val="28"/>
              </w:rPr>
              <w:t>спортивной</w:t>
            </w:r>
            <w:proofErr w:type="gramEnd"/>
            <w:r w:rsidRPr="00D77FE1">
              <w:rPr>
                <w:rFonts w:ascii="Times New Roman" w:hAnsi="Times New Roman" w:cs="Times New Roman"/>
                <w:sz w:val="24"/>
                <w:szCs w:val="28"/>
              </w:rPr>
              <w:t xml:space="preserve"> подготовки</w:t>
            </w:r>
          </w:p>
        </w:tc>
        <w:tc>
          <w:tcPr>
            <w:tcW w:w="7337" w:type="dxa"/>
            <w:vAlign w:val="center"/>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Задачи психологической подготовки</w:t>
            </w:r>
          </w:p>
        </w:tc>
      </w:tr>
      <w:tr w:rsidR="001D4DAD" w:rsidRPr="00D77FE1" w:rsidTr="00D66503">
        <w:tc>
          <w:tcPr>
            <w:tcW w:w="2234" w:type="dxa"/>
            <w:vAlign w:val="center"/>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Начальной</w:t>
            </w:r>
          </w:p>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подготовки</w:t>
            </w:r>
          </w:p>
        </w:tc>
        <w:tc>
          <w:tcPr>
            <w:tcW w:w="7337"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спортивная мотивация;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 нравственных и волевых качеств;</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формирование специфических качеств;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воспитание коммуникативных способностей;</w:t>
            </w:r>
          </w:p>
          <w:p w:rsidR="001D4DAD" w:rsidRPr="00D77FE1" w:rsidRDefault="001D4DAD" w:rsidP="00D66503">
            <w:pPr>
              <w:jc w:val="both"/>
              <w:rPr>
                <w:rFonts w:ascii="Times New Roman" w:hAnsi="Times New Roman" w:cs="Times New Roman"/>
                <w:color w:val="FF0000"/>
                <w:sz w:val="24"/>
                <w:szCs w:val="28"/>
              </w:rPr>
            </w:pPr>
            <w:r w:rsidRPr="00D77FE1">
              <w:rPr>
                <w:rFonts w:ascii="Times New Roman" w:hAnsi="Times New Roman" w:cs="Times New Roman"/>
                <w:sz w:val="24"/>
                <w:szCs w:val="28"/>
              </w:rPr>
              <w:t>- развитие положительных психофизиологических реакций;</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использование психотехнических игр и упражнений.</w:t>
            </w:r>
          </w:p>
        </w:tc>
      </w:tr>
      <w:tr w:rsidR="001D4DAD" w:rsidRPr="00D77FE1" w:rsidTr="00D66503">
        <w:tc>
          <w:tcPr>
            <w:tcW w:w="2234" w:type="dxa"/>
            <w:vAlign w:val="center"/>
          </w:tcPr>
          <w:p w:rsidR="001D4DAD" w:rsidRPr="00D77FE1" w:rsidRDefault="001D4DAD" w:rsidP="00D66503">
            <w:pPr>
              <w:jc w:val="center"/>
              <w:rPr>
                <w:rFonts w:ascii="Times New Roman" w:hAnsi="Times New Roman" w:cs="Times New Roman"/>
                <w:sz w:val="24"/>
                <w:szCs w:val="28"/>
              </w:rPr>
            </w:pPr>
            <w:proofErr w:type="gramStart"/>
            <w:r w:rsidRPr="00D77FE1">
              <w:rPr>
                <w:rFonts w:ascii="Times New Roman" w:hAnsi="Times New Roman" w:cs="Times New Roman"/>
                <w:sz w:val="24"/>
                <w:szCs w:val="28"/>
              </w:rPr>
              <w:t>Тренировочный</w:t>
            </w:r>
            <w:proofErr w:type="gramEnd"/>
            <w:r w:rsidRPr="00D77FE1">
              <w:rPr>
                <w:rFonts w:ascii="Times New Roman" w:hAnsi="Times New Roman" w:cs="Times New Roman"/>
                <w:sz w:val="24"/>
                <w:szCs w:val="28"/>
              </w:rPr>
              <w:t xml:space="preserve"> (спортивной специализации)</w:t>
            </w:r>
          </w:p>
        </w:tc>
        <w:tc>
          <w:tcPr>
            <w:tcW w:w="7337"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развитие спортивного интеллекта (акцентируется на оперативном мышлении, двигательной памяти, специализированного восприятия);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совершенствование волевых черт характера;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развитие способности к саморегуляции (ведение спортивного дневника);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w:t>
            </w:r>
            <w:proofErr w:type="gramStart"/>
            <w:r w:rsidRPr="00D77FE1">
              <w:rPr>
                <w:rFonts w:ascii="Times New Roman" w:hAnsi="Times New Roman" w:cs="Times New Roman"/>
                <w:sz w:val="24"/>
                <w:szCs w:val="28"/>
              </w:rPr>
              <w:t>улучшении</w:t>
            </w:r>
            <w:proofErr w:type="gramEnd"/>
            <w:r w:rsidRPr="00D77FE1">
              <w:rPr>
                <w:rFonts w:ascii="Times New Roman" w:hAnsi="Times New Roman" w:cs="Times New Roman"/>
                <w:sz w:val="24"/>
                <w:szCs w:val="28"/>
              </w:rPr>
              <w:t xml:space="preserve"> взаимодействий в спортивной команде (самостоятельное выполнение заданий тренера в малых группах);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w:t>
            </w:r>
            <w:proofErr w:type="gramStart"/>
            <w:r w:rsidRPr="00D77FE1">
              <w:rPr>
                <w:rFonts w:ascii="Times New Roman" w:hAnsi="Times New Roman" w:cs="Times New Roman"/>
                <w:sz w:val="24"/>
                <w:szCs w:val="28"/>
              </w:rPr>
              <w:t>создании</w:t>
            </w:r>
            <w:proofErr w:type="gramEnd"/>
            <w:r w:rsidRPr="00D77FE1">
              <w:rPr>
                <w:rFonts w:ascii="Times New Roman" w:hAnsi="Times New Roman" w:cs="Times New Roman"/>
                <w:sz w:val="24"/>
                <w:szCs w:val="28"/>
              </w:rPr>
              <w:t xml:space="preserve"> общей психологической подготовленности к соревнованиям.</w:t>
            </w:r>
          </w:p>
        </w:tc>
      </w:tr>
      <w:tr w:rsidR="001D4DAD" w:rsidRPr="00D77FE1" w:rsidTr="00D66503">
        <w:tc>
          <w:tcPr>
            <w:tcW w:w="2234" w:type="dxa"/>
            <w:vAlign w:val="center"/>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Совершенствования спортивного мастерства</w:t>
            </w:r>
          </w:p>
        </w:tc>
        <w:tc>
          <w:tcPr>
            <w:tcW w:w="7337" w:type="dxa"/>
            <w:vMerge w:val="restart"/>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совершенствование сложных сенсомоторных реакций и оперативного мышления;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совершенствование волевых черт характера;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формирование навыков саморегуляции;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нормирование готовности к соревновательной деятельности;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 навыков применения психологических средств восстановления.</w:t>
            </w:r>
          </w:p>
        </w:tc>
      </w:tr>
      <w:tr w:rsidR="001D4DAD" w:rsidRPr="00D77FE1" w:rsidTr="00D66503">
        <w:tc>
          <w:tcPr>
            <w:tcW w:w="2234" w:type="dxa"/>
            <w:vAlign w:val="center"/>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Высшего спортивного мастерства</w:t>
            </w:r>
          </w:p>
        </w:tc>
        <w:tc>
          <w:tcPr>
            <w:tcW w:w="7337" w:type="dxa"/>
            <w:vMerge/>
          </w:tcPr>
          <w:p w:rsidR="001D4DAD" w:rsidRPr="00D77FE1" w:rsidRDefault="001D4DAD" w:rsidP="00D66503">
            <w:pPr>
              <w:jc w:val="both"/>
              <w:rPr>
                <w:rFonts w:ascii="Times New Roman" w:hAnsi="Times New Roman" w:cs="Times New Roman"/>
                <w:sz w:val="24"/>
                <w:szCs w:val="28"/>
              </w:rPr>
            </w:pPr>
          </w:p>
        </w:tc>
      </w:tr>
    </w:tbl>
    <w:p w:rsidR="001D4DAD" w:rsidRPr="00D77FE1" w:rsidRDefault="001D4DAD" w:rsidP="001D4DAD">
      <w:pPr>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Особенности психологической подготовки в периодах годичного цикла представлены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21.</w:t>
      </w:r>
    </w:p>
    <w:p w:rsidR="001D4DAD" w:rsidRPr="00D77FE1" w:rsidRDefault="001D4DAD" w:rsidP="001D4DAD">
      <w:pPr>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21 – Особенности психологической подготовки в периодах годичного цикла</w:t>
      </w:r>
    </w:p>
    <w:tbl>
      <w:tblPr>
        <w:tblStyle w:val="250"/>
        <w:tblW w:w="0" w:type="auto"/>
        <w:tblLook w:val="04A0" w:firstRow="1" w:lastRow="0" w:firstColumn="1" w:lastColumn="0" w:noHBand="0" w:noVBand="1"/>
      </w:tblPr>
      <w:tblGrid>
        <w:gridCol w:w="3863"/>
        <w:gridCol w:w="3190"/>
        <w:gridCol w:w="2517"/>
      </w:tblGrid>
      <w:tr w:rsidR="001D4DAD" w:rsidRPr="00D77FE1" w:rsidTr="00D66503">
        <w:tc>
          <w:tcPr>
            <w:tcW w:w="9571" w:type="dxa"/>
            <w:gridSpan w:val="3"/>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Периоды</w:t>
            </w:r>
          </w:p>
        </w:tc>
      </w:tr>
      <w:tr w:rsidR="001D4DAD" w:rsidRPr="00D77FE1" w:rsidTr="00D66503">
        <w:tc>
          <w:tcPr>
            <w:tcW w:w="3864"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подготовительный</w:t>
            </w:r>
          </w:p>
        </w:tc>
        <w:tc>
          <w:tcPr>
            <w:tcW w:w="3190"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соревновательный</w:t>
            </w:r>
          </w:p>
        </w:tc>
        <w:tc>
          <w:tcPr>
            <w:tcW w:w="2517"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переходный</w:t>
            </w:r>
          </w:p>
        </w:tc>
      </w:tr>
      <w:tr w:rsidR="001D4DAD" w:rsidRPr="00D77FE1" w:rsidTr="00D66503">
        <w:tc>
          <w:tcPr>
            <w:tcW w:w="3864"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развитие спортивного интеллекта;</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освоение морально-нравственных норм;</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 волевых качеств;</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оптимизация межличностных отношений и сенсомоторное совершенствование;</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разъяснение целей и пояснение содержания </w:t>
            </w:r>
            <w:proofErr w:type="gramStart"/>
            <w:r w:rsidRPr="00D77FE1">
              <w:rPr>
                <w:rFonts w:ascii="Times New Roman" w:hAnsi="Times New Roman" w:cs="Times New Roman"/>
                <w:sz w:val="24"/>
                <w:szCs w:val="28"/>
              </w:rPr>
              <w:t>психологической</w:t>
            </w:r>
            <w:proofErr w:type="gramEnd"/>
            <w:r w:rsidRPr="00D77FE1">
              <w:rPr>
                <w:rFonts w:ascii="Times New Roman" w:hAnsi="Times New Roman" w:cs="Times New Roman"/>
                <w:sz w:val="24"/>
                <w:szCs w:val="28"/>
              </w:rPr>
              <w:t xml:space="preserve"> подготовки</w:t>
            </w:r>
          </w:p>
        </w:tc>
        <w:tc>
          <w:tcPr>
            <w:tcW w:w="3190"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 внимания и эмоциональной устойчивости спортсмена;</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достижение состояния боевой готовности в период основного соревновательного сезона</w:t>
            </w:r>
          </w:p>
        </w:tc>
        <w:tc>
          <w:tcPr>
            <w:tcW w:w="2517"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xml:space="preserve">– обучение методам восстановления; </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нормализация психоэмоционального состояния спортсмена</w:t>
            </w:r>
          </w:p>
          <w:p w:rsidR="001D4DAD" w:rsidRPr="00D77FE1" w:rsidRDefault="001D4DAD" w:rsidP="00D66503">
            <w:pPr>
              <w:jc w:val="both"/>
              <w:rPr>
                <w:rFonts w:ascii="Times New Roman" w:hAnsi="Times New Roman" w:cs="Times New Roman"/>
                <w:sz w:val="24"/>
                <w:szCs w:val="28"/>
              </w:rPr>
            </w:pPr>
          </w:p>
        </w:tc>
      </w:tr>
    </w:tbl>
    <w:p w:rsidR="001D4DAD" w:rsidRPr="00D77FE1" w:rsidRDefault="001D4DAD" w:rsidP="001D4DAD">
      <w:pPr>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Направленность </w:t>
      </w:r>
      <w:proofErr w:type="gramStart"/>
      <w:r w:rsidRPr="00D77FE1">
        <w:rPr>
          <w:rFonts w:ascii="Times New Roman" w:hAnsi="Times New Roman" w:cs="Times New Roman"/>
          <w:sz w:val="28"/>
          <w:szCs w:val="28"/>
        </w:rPr>
        <w:t>психологической</w:t>
      </w:r>
      <w:proofErr w:type="gramEnd"/>
      <w:r w:rsidRPr="00D77FE1">
        <w:rPr>
          <w:rFonts w:ascii="Times New Roman" w:hAnsi="Times New Roman" w:cs="Times New Roman"/>
          <w:sz w:val="28"/>
          <w:szCs w:val="28"/>
        </w:rPr>
        <w:t xml:space="preserve"> подготовки зависит от задач периода годичного цикла.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На протяжении всего спортивного сезона актуальной задачей является формирование морально-волевой сферы спортсмена, а также применение психофизиологических средств (акупунктура, массаж и т.п.). Значительный раздел </w:t>
      </w:r>
      <w:proofErr w:type="gramStart"/>
      <w:r w:rsidRPr="00D77FE1">
        <w:rPr>
          <w:rFonts w:ascii="Times New Roman" w:hAnsi="Times New Roman" w:cs="Times New Roman"/>
          <w:sz w:val="28"/>
          <w:szCs w:val="28"/>
        </w:rPr>
        <w:t>психологической</w:t>
      </w:r>
      <w:proofErr w:type="gramEnd"/>
      <w:r w:rsidRPr="00D77FE1">
        <w:rPr>
          <w:rFonts w:ascii="Times New Roman" w:hAnsi="Times New Roman" w:cs="Times New Roman"/>
          <w:sz w:val="28"/>
          <w:szCs w:val="28"/>
        </w:rPr>
        <w:t xml:space="preserve"> подготовки составляет саморегуляция спортсмена.</w:t>
      </w:r>
    </w:p>
    <w:p w:rsidR="001D4DAD" w:rsidRPr="00D77FE1" w:rsidRDefault="001D4DAD" w:rsidP="001D4DAD">
      <w:pPr>
        <w:spacing w:after="0" w:line="360" w:lineRule="auto"/>
        <w:ind w:firstLine="709"/>
        <w:jc w:val="both"/>
        <w:rPr>
          <w:rFonts w:ascii="Times New Roman" w:hAnsi="Times New Roman" w:cs="Times New Roman"/>
          <w:sz w:val="28"/>
          <w:szCs w:val="28"/>
        </w:rPr>
      </w:pPr>
      <w:proofErr w:type="gramStart"/>
      <w:r w:rsidRPr="00D77FE1">
        <w:rPr>
          <w:rFonts w:ascii="Times New Roman" w:hAnsi="Times New Roman" w:cs="Times New Roman"/>
          <w:sz w:val="28"/>
          <w:szCs w:val="28"/>
        </w:rPr>
        <w:t xml:space="preserve">Кроме того существуют определённые особенности применения средств психологической подготовки в ходе тренировочных занятий, отражённые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22.</w:t>
      </w:r>
      <w:proofErr w:type="gramEnd"/>
    </w:p>
    <w:p w:rsidR="001D4DAD" w:rsidRPr="00D77FE1" w:rsidRDefault="001D4DAD" w:rsidP="001D4DAD">
      <w:pPr>
        <w:spacing w:after="0" w:line="360" w:lineRule="auto"/>
        <w:jc w:val="both"/>
        <w:rPr>
          <w:rFonts w:ascii="Times New Roman" w:hAnsi="Times New Roman" w:cs="Times New Roman"/>
          <w:sz w:val="28"/>
          <w:szCs w:val="28"/>
        </w:rPr>
      </w:pPr>
    </w:p>
    <w:p w:rsidR="001D4DAD" w:rsidRPr="00D77FE1" w:rsidRDefault="001D4DAD" w:rsidP="001D4DAD">
      <w:pPr>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22 – Психологическая подготовка в ходе тренировочных занятий</w:t>
      </w:r>
    </w:p>
    <w:tbl>
      <w:tblPr>
        <w:tblStyle w:val="250"/>
        <w:tblW w:w="0" w:type="auto"/>
        <w:tblLook w:val="04A0" w:firstRow="1" w:lastRow="0" w:firstColumn="1" w:lastColumn="0" w:noHBand="0" w:noVBand="1"/>
      </w:tblPr>
      <w:tblGrid>
        <w:gridCol w:w="2118"/>
        <w:gridCol w:w="2243"/>
        <w:gridCol w:w="3086"/>
        <w:gridCol w:w="2123"/>
      </w:tblGrid>
      <w:tr w:rsidR="001D4DAD" w:rsidRPr="00D77FE1" w:rsidTr="00D66503">
        <w:tc>
          <w:tcPr>
            <w:tcW w:w="9571" w:type="dxa"/>
            <w:gridSpan w:val="4"/>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Части тренировочного занятия</w:t>
            </w:r>
          </w:p>
        </w:tc>
      </w:tr>
      <w:tr w:rsidR="001D4DAD" w:rsidRPr="00D77FE1" w:rsidTr="00D66503">
        <w:tc>
          <w:tcPr>
            <w:tcW w:w="2118"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вводная</w:t>
            </w:r>
          </w:p>
        </w:tc>
        <w:tc>
          <w:tcPr>
            <w:tcW w:w="2243"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подготовительная</w:t>
            </w:r>
          </w:p>
        </w:tc>
        <w:tc>
          <w:tcPr>
            <w:tcW w:w="3087"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основная</w:t>
            </w:r>
          </w:p>
        </w:tc>
        <w:tc>
          <w:tcPr>
            <w:tcW w:w="2123" w:type="dxa"/>
          </w:tcPr>
          <w:p w:rsidR="001D4DAD" w:rsidRPr="00D77FE1" w:rsidRDefault="001D4DAD" w:rsidP="00D66503">
            <w:pPr>
              <w:jc w:val="center"/>
              <w:rPr>
                <w:rFonts w:ascii="Times New Roman" w:hAnsi="Times New Roman" w:cs="Times New Roman"/>
                <w:sz w:val="24"/>
                <w:szCs w:val="28"/>
              </w:rPr>
            </w:pPr>
            <w:r w:rsidRPr="00D77FE1">
              <w:rPr>
                <w:rFonts w:ascii="Times New Roman" w:hAnsi="Times New Roman" w:cs="Times New Roman"/>
                <w:sz w:val="24"/>
                <w:szCs w:val="28"/>
              </w:rPr>
              <w:t>заключительная</w:t>
            </w:r>
          </w:p>
        </w:tc>
      </w:tr>
      <w:tr w:rsidR="001D4DAD" w:rsidRPr="00D77FE1" w:rsidTr="00D66503">
        <w:tc>
          <w:tcPr>
            <w:tcW w:w="2118"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развитие интеллектуальных способностей;</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 определённых свойств личности спортсмена</w:t>
            </w:r>
          </w:p>
        </w:tc>
        <w:tc>
          <w:tcPr>
            <w:tcW w:w="2243"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воспитание волевых качеств;</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развитие произвольного внимания</w:t>
            </w:r>
          </w:p>
        </w:tc>
        <w:tc>
          <w:tcPr>
            <w:tcW w:w="3087"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 психоэмоциональной устойчивости;</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развитие моторных способностей;</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самоконтроль;</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специальная готовность</w:t>
            </w:r>
          </w:p>
        </w:tc>
        <w:tc>
          <w:tcPr>
            <w:tcW w:w="2123" w:type="dxa"/>
          </w:tcPr>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 формирование</w:t>
            </w:r>
          </w:p>
          <w:p w:rsidR="001D4DAD" w:rsidRPr="00D77FE1" w:rsidRDefault="001D4DAD" w:rsidP="00D66503">
            <w:pPr>
              <w:jc w:val="both"/>
              <w:rPr>
                <w:rFonts w:ascii="Times New Roman" w:hAnsi="Times New Roman" w:cs="Times New Roman"/>
                <w:sz w:val="24"/>
                <w:szCs w:val="28"/>
              </w:rPr>
            </w:pPr>
            <w:r w:rsidRPr="00D77FE1">
              <w:rPr>
                <w:rFonts w:ascii="Times New Roman" w:hAnsi="Times New Roman" w:cs="Times New Roman"/>
                <w:sz w:val="24"/>
                <w:szCs w:val="28"/>
              </w:rPr>
              <w:t>способности к саморегуляции и нервно-психическому восстановлению</w:t>
            </w:r>
          </w:p>
        </w:tc>
      </w:tr>
    </w:tbl>
    <w:p w:rsidR="001D4DAD" w:rsidRPr="00D77FE1" w:rsidRDefault="001D4DAD" w:rsidP="001D4DAD">
      <w:pPr>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Подбор средств и методов необходимо осуществлять </w:t>
      </w:r>
      <w:r w:rsidRPr="00D77FE1">
        <w:rPr>
          <w:rFonts w:ascii="Times New Roman" w:eastAsia="Times New Roman" w:hAnsi="Times New Roman" w:cs="Times New Roman"/>
          <w:color w:val="000000"/>
          <w:sz w:val="28"/>
          <w:szCs w:val="28"/>
          <w:lang w:eastAsia="ru-RU"/>
        </w:rPr>
        <w:t>в соответствии с возрастными и индивидуальными особенностями спортсмена, целей и задач этапов подготовки,</w:t>
      </w:r>
      <w:r w:rsidRPr="00D77FE1">
        <w:rPr>
          <w:rFonts w:ascii="Times New Roman" w:hAnsi="Times New Roman" w:cs="Times New Roman"/>
          <w:sz w:val="28"/>
          <w:szCs w:val="28"/>
        </w:rPr>
        <w:t xml:space="preserve"> </w:t>
      </w:r>
      <w:r w:rsidRPr="00D77FE1">
        <w:rPr>
          <w:rFonts w:ascii="Times New Roman" w:eastAsia="Times New Roman" w:hAnsi="Times New Roman" w:cs="Times New Roman"/>
          <w:color w:val="000000"/>
          <w:sz w:val="28"/>
          <w:szCs w:val="28"/>
          <w:lang w:eastAsia="ru-RU"/>
        </w:rPr>
        <w:t xml:space="preserve">а также с учетом </w:t>
      </w:r>
      <w:r w:rsidRPr="00D77FE1">
        <w:rPr>
          <w:rFonts w:ascii="Times New Roman" w:hAnsi="Times New Roman" w:cs="Times New Roman"/>
          <w:sz w:val="28"/>
          <w:szCs w:val="28"/>
        </w:rPr>
        <w:t>направленности отдельных тренировочных занятий.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Важными составляющими спортивной подготовки являются: участие в соревнованиях, тренерская и судейская практика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Объём занятий по разделу «Участие в соревнованиях, тренерская и судейская практика» составляют:</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до 1-го года: 12-19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на этапе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 свыше 1-го года: 19-28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на тренировочном этапе – до 2-х лет: 37-50 часов;</w:t>
      </w:r>
    </w:p>
    <w:p w:rsidR="001D4DAD" w:rsidRPr="00D77FE1" w:rsidRDefault="001D4DAD" w:rsidP="001D4DAD">
      <w:pPr>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на тренировочном этапе – свыше 2-х лет: 75-94 часа;</w:t>
      </w:r>
    </w:p>
    <w:p w:rsidR="001D4DAD" w:rsidRPr="00D77FE1" w:rsidRDefault="001D4DAD" w:rsidP="001D4DAD">
      <w:pPr>
        <w:ind w:firstLine="709"/>
        <w:jc w:val="both"/>
        <w:rPr>
          <w:rFonts w:ascii="Times New Roman" w:hAnsi="Times New Roman" w:cs="Times New Roman"/>
          <w:sz w:val="28"/>
          <w:szCs w:val="28"/>
        </w:rPr>
      </w:pPr>
      <w:r w:rsidRPr="00D77FE1">
        <w:rPr>
          <w:rFonts w:ascii="Times New Roman" w:eastAsia="Calibri" w:hAnsi="Times New Roman" w:cs="Times New Roman"/>
          <w:bCs/>
          <w:sz w:val="28"/>
          <w:szCs w:val="28"/>
        </w:rPr>
        <w:t>- на этапе спортивного совершенствования:</w:t>
      </w:r>
      <w:r w:rsidRPr="00D77FE1">
        <w:t xml:space="preserve"> </w:t>
      </w:r>
      <w:r w:rsidRPr="00D77FE1">
        <w:rPr>
          <w:rFonts w:ascii="Times New Roman" w:hAnsi="Times New Roman" w:cs="Times New Roman"/>
          <w:sz w:val="28"/>
          <w:szCs w:val="28"/>
        </w:rPr>
        <w:t>124-175 часов;</w:t>
      </w:r>
    </w:p>
    <w:p w:rsidR="001D4DAD" w:rsidRPr="00D77FE1" w:rsidRDefault="001D4DAD" w:rsidP="001D4DAD">
      <w:pPr>
        <w:ind w:firstLine="709"/>
        <w:jc w:val="both"/>
      </w:pPr>
      <w:r w:rsidRPr="00D77FE1">
        <w:rPr>
          <w:rFonts w:ascii="Times New Roman" w:hAnsi="Times New Roman" w:cs="Times New Roman"/>
          <w:sz w:val="28"/>
          <w:szCs w:val="28"/>
        </w:rPr>
        <w:t>- на этапе высшего спортивного мастерства:  233-300 часов.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Значительный объём времени занимает участие в соревнованиях. На начальном этапе подготовки спортсменам первого года обучения следует принять участие в двух-трех контрольных соревнованиях согласно календарному плану соревнований, спортсменам второго и третьего годов обучения – в трех-четырёх соревнованиях.  Спортсменам тренировочного этапа 1-го и 2-го годов обучения необходимо принять участие в 3-4-х контрольных соревнованиях, 2-3-х отборочных соревнованиях, 4-6-ти основных соревнованиях; при этом для занимающихся свыше двух лет – увеличивается количество выступлений в отборочных соревнованиях – до 4-х и основных – до 7. На этапе совершенствования спортивного мастерства участвуют в 3-4-х контрольных соревнованиях, 4-5 – отборочных и 10-12 – основных. На этапе высшего спортивного мастерства большой объём соревновательной практики отводится основным стартам – 10-12, в </w:t>
      </w:r>
      <w:proofErr w:type="gramStart"/>
      <w:r w:rsidRPr="00D77FE1">
        <w:rPr>
          <w:rFonts w:ascii="Times New Roman" w:eastAsia="Calibri" w:hAnsi="Times New Roman" w:cs="Times New Roman"/>
          <w:bCs/>
          <w:sz w:val="28"/>
          <w:szCs w:val="28"/>
        </w:rPr>
        <w:t>отборочных</w:t>
      </w:r>
      <w:proofErr w:type="gramEnd"/>
      <w:r w:rsidRPr="00D77FE1">
        <w:rPr>
          <w:rFonts w:ascii="Times New Roman" w:eastAsia="Calibri" w:hAnsi="Times New Roman" w:cs="Times New Roman"/>
          <w:bCs/>
          <w:sz w:val="28"/>
          <w:szCs w:val="28"/>
        </w:rPr>
        <w:t xml:space="preserve"> – занимающиеся принимают участие 7-8 раз  и в контрольных – стартуют 5-6 раз.</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3.7 Рекомендации по организации психологической подготовки прыгунов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Рекомендации по организации психологической подготовки прыгунов на лыжах с трамплина строятся на подходе планирования психологической подготовки при соблюдении основных принципов: индивидуализации (подбор средств и </w:t>
      </w:r>
      <w:proofErr w:type="gramStart"/>
      <w:r w:rsidRPr="00D77FE1">
        <w:rPr>
          <w:rFonts w:ascii="Times New Roman" w:eastAsia="Calibri" w:hAnsi="Times New Roman" w:cs="Times New Roman"/>
          <w:bCs/>
          <w:sz w:val="28"/>
          <w:szCs w:val="28"/>
        </w:rPr>
        <w:t>методов</w:t>
      </w:r>
      <w:proofErr w:type="gramEnd"/>
      <w:r w:rsidRPr="00D77FE1">
        <w:rPr>
          <w:rFonts w:ascii="Times New Roman" w:eastAsia="Calibri" w:hAnsi="Times New Roman" w:cs="Times New Roman"/>
          <w:bCs/>
          <w:sz w:val="28"/>
          <w:szCs w:val="28"/>
        </w:rPr>
        <w:t xml:space="preserve"> соответствующих индивидуальным свойствам и качествам спортсмена); всесторонности воздействия (учитывая физические, интеллектуальные способности и особенности психики занимающегося); </w:t>
      </w:r>
      <w:r w:rsidRPr="00D77FE1">
        <w:rPr>
          <w:rFonts w:ascii="Times New Roman" w:eastAsia="Calibri" w:hAnsi="Times New Roman" w:cs="Times New Roman"/>
          <w:bCs/>
          <w:sz w:val="28"/>
          <w:szCs w:val="28"/>
        </w:rPr>
        <w:lastRenderedPageBreak/>
        <w:t>согласованности с другими мероприятиями тренировочной и соревновательной деятельности спортсменов; систематичности (преемственности содержания и задач) и сознательности (включая осознанное освоение навыков самоконтроля и самоанализа)</w:t>
      </w:r>
      <w:r w:rsidRPr="00106698">
        <w:rPr>
          <w:rFonts w:ascii="Times New Roman" w:eastAsia="Calibri" w:hAnsi="Times New Roman" w:cs="Times New Roman"/>
          <w:bCs/>
          <w:sz w:val="28"/>
          <w:szCs w:val="28"/>
        </w:rPr>
        <w:t xml:space="preserve"> [12]</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Основной целью программы психологического сопровождения спортсменов является - разносторонняя психологическая подготовка спортсменов, благодаря которой происходит изменение представлений о своих возможностях и способностях, повышается уверенность в своих силах, и, следовательно, улучшаются спортивные результаты.</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Психологическая подготовка спортсмена помогает создать такое психическое состояние, которое вселяет в спортсмена уверенность в своих силах, помогает противостоять различным сбивающим факторам (волнение, страх поражения, страх больших физических нагрузок в тренировке и т.д.).</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В процессе планирования психологической подготовки необходимо соблюдать основные принципы: индивидуализации (подбор средств и </w:t>
      </w:r>
      <w:proofErr w:type="gramStart"/>
      <w:r w:rsidRPr="00D77FE1">
        <w:rPr>
          <w:rFonts w:ascii="Times New Roman" w:hAnsi="Times New Roman" w:cs="Times New Roman"/>
          <w:sz w:val="28"/>
          <w:szCs w:val="28"/>
        </w:rPr>
        <w:t>методов</w:t>
      </w:r>
      <w:proofErr w:type="gramEnd"/>
      <w:r w:rsidRPr="00D77FE1">
        <w:rPr>
          <w:rFonts w:ascii="Times New Roman" w:hAnsi="Times New Roman" w:cs="Times New Roman"/>
          <w:sz w:val="28"/>
          <w:szCs w:val="28"/>
        </w:rPr>
        <w:t xml:space="preserve"> соответствующих индивидуальным свойствам и качествам спортсмена); всесторонности воздействия (учитывая физические, интеллектуальные способности и особенности психики занимающегося); согласованности с другими мероприятиями тренировочной и соревновательной деятельности спортсменов; систематичности (преемственности содержания и задач) и сознательности (включая осознанное освоение навыков самоконтроля и самоанализа).</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При построении содержания данного вида подготовки в зависимости от решаемых задач годичного цикла спортивной подготовки необходимо учитывать её общую или специальную направленность.</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Общая   психологическая подготовка направлена на обучение приёмам саморегуляции психических состояний и умению быстро снимать последствия нервных и физических перегрузок; развитие личностных качеств и формирование мотивации, спортивного характера, эмоциональной устойчивости и способности к самоконтролю и саморегуляции.</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lastRenderedPageBreak/>
        <w:t xml:space="preserve">В тренировочном процессе прыгунов на лыжах с трамплина оптимальными средствами и методами психологического сопровождения являются: </w:t>
      </w:r>
      <w:proofErr w:type="spellStart"/>
      <w:r w:rsidRPr="00D77FE1">
        <w:rPr>
          <w:rFonts w:ascii="Times New Roman" w:hAnsi="Times New Roman" w:cs="Times New Roman"/>
          <w:sz w:val="28"/>
          <w:szCs w:val="28"/>
        </w:rPr>
        <w:t>психорегуляция</w:t>
      </w:r>
      <w:proofErr w:type="spellEnd"/>
      <w:r w:rsidRPr="00D77FE1">
        <w:rPr>
          <w:rFonts w:ascii="Times New Roman" w:hAnsi="Times New Roman" w:cs="Times New Roman"/>
          <w:sz w:val="28"/>
          <w:szCs w:val="28"/>
        </w:rPr>
        <w:t xml:space="preserve">, релаксация, психологические </w:t>
      </w:r>
      <w:proofErr w:type="spellStart"/>
      <w:r w:rsidRPr="00D77FE1">
        <w:rPr>
          <w:rFonts w:ascii="Times New Roman" w:hAnsi="Times New Roman" w:cs="Times New Roman"/>
          <w:sz w:val="28"/>
          <w:szCs w:val="28"/>
        </w:rPr>
        <w:t>тренинговые</w:t>
      </w:r>
      <w:proofErr w:type="spellEnd"/>
      <w:r w:rsidRPr="00D77FE1">
        <w:rPr>
          <w:rFonts w:ascii="Times New Roman" w:hAnsi="Times New Roman" w:cs="Times New Roman"/>
          <w:sz w:val="28"/>
          <w:szCs w:val="28"/>
        </w:rPr>
        <w:t xml:space="preserve"> упражнения и беседы.</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В процессе </w:t>
      </w:r>
      <w:proofErr w:type="spellStart"/>
      <w:r w:rsidRPr="00D77FE1">
        <w:rPr>
          <w:rFonts w:ascii="Times New Roman" w:hAnsi="Times New Roman" w:cs="Times New Roman"/>
          <w:sz w:val="28"/>
          <w:szCs w:val="28"/>
        </w:rPr>
        <w:t>психорегуляции</w:t>
      </w:r>
      <w:proofErr w:type="spellEnd"/>
      <w:r w:rsidRPr="00D77FE1">
        <w:rPr>
          <w:rFonts w:ascii="Times New Roman" w:hAnsi="Times New Roman" w:cs="Times New Roman"/>
          <w:sz w:val="28"/>
          <w:szCs w:val="28"/>
        </w:rPr>
        <w:t xml:space="preserve"> прыгуны обучаются приемам отдыха при кратковременных паузах;  снятие избыточного психического напряжения. Здесь могут использоваться приемы  саморегуляции (</w:t>
      </w:r>
      <w:proofErr w:type="spellStart"/>
      <w:r w:rsidRPr="00D77FE1">
        <w:rPr>
          <w:rFonts w:ascii="Times New Roman" w:hAnsi="Times New Roman" w:cs="Times New Roman"/>
          <w:sz w:val="28"/>
          <w:szCs w:val="28"/>
        </w:rPr>
        <w:t>самоубеждение</w:t>
      </w:r>
      <w:proofErr w:type="spellEnd"/>
      <w:r w:rsidRPr="00D77FE1">
        <w:rPr>
          <w:rFonts w:ascii="Times New Roman" w:hAnsi="Times New Roman" w:cs="Times New Roman"/>
          <w:sz w:val="28"/>
          <w:szCs w:val="28"/>
        </w:rPr>
        <w:t xml:space="preserve">, самовнушение): </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аутогенная тренировка для регуляции эмоционального состояния, сна, отдыха, мобилизации; </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психорегулирующая тренировка для управления психическим напряжением;</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w:t>
      </w:r>
      <w:proofErr w:type="spellStart"/>
      <w:r w:rsidRPr="00D77FE1">
        <w:rPr>
          <w:rFonts w:ascii="Times New Roman" w:hAnsi="Times New Roman" w:cs="Times New Roman"/>
          <w:sz w:val="28"/>
          <w:szCs w:val="28"/>
        </w:rPr>
        <w:t>психомышечная</w:t>
      </w:r>
      <w:proofErr w:type="spellEnd"/>
      <w:r w:rsidRPr="00D77FE1">
        <w:rPr>
          <w:rFonts w:ascii="Times New Roman" w:hAnsi="Times New Roman" w:cs="Times New Roman"/>
          <w:sz w:val="28"/>
          <w:szCs w:val="28"/>
        </w:rPr>
        <w:t xml:space="preserve"> тренировка, направленная на совершенствование двигательных представлений и контроля спортсменом своих движений (включая дыхательные и изометрические упражнения); </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идеомоторная тренировка позволяет сформировать осознанные представления модельных </w:t>
      </w:r>
      <w:proofErr w:type="gramStart"/>
      <w:r w:rsidRPr="00D77FE1">
        <w:rPr>
          <w:rFonts w:ascii="Times New Roman" w:hAnsi="Times New Roman" w:cs="Times New Roman"/>
          <w:sz w:val="28"/>
          <w:szCs w:val="28"/>
        </w:rPr>
        <w:t>характеристиках</w:t>
      </w:r>
      <w:proofErr w:type="gramEnd"/>
      <w:r w:rsidRPr="00D77FE1">
        <w:rPr>
          <w:rFonts w:ascii="Times New Roman" w:hAnsi="Times New Roman" w:cs="Times New Roman"/>
          <w:sz w:val="28"/>
          <w:szCs w:val="28"/>
        </w:rPr>
        <w:t xml:space="preserve"> техники прыжка на лыжах с трамплина, её контроле и коррекции (эффективна только как дополнение к основному тренировочному процессу).</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 целью обеспечения более эффективного протекания процессов восстановления в подготовке спортсменов целесообразно использовать приемы релаксации, направленные на произвольное или непроизвольное расслабление мышц.</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Индивидуальные и групповые беседы хорошо подходят для проведения вводных занятий (знакомство, формирование представления о мировоззрении и мотивации спортсменов, инструктаж) и воспитательных мероприятий. Их эффективность и целесообразность использования повышается с увеличением возраста занимающихся.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Психологические </w:t>
      </w:r>
      <w:proofErr w:type="spellStart"/>
      <w:r w:rsidRPr="00D77FE1">
        <w:rPr>
          <w:rFonts w:ascii="Times New Roman" w:hAnsi="Times New Roman" w:cs="Times New Roman"/>
          <w:sz w:val="28"/>
          <w:szCs w:val="28"/>
        </w:rPr>
        <w:t>тренинговые</w:t>
      </w:r>
      <w:proofErr w:type="spellEnd"/>
      <w:r w:rsidRPr="00D77FE1">
        <w:rPr>
          <w:rFonts w:ascii="Times New Roman" w:hAnsi="Times New Roman" w:cs="Times New Roman"/>
          <w:sz w:val="28"/>
          <w:szCs w:val="28"/>
        </w:rPr>
        <w:t xml:space="preserve"> упражнения могут применяться в любом возрасте с целью формирования у спортсменов понимания своих </w:t>
      </w:r>
      <w:r w:rsidRPr="00D77FE1">
        <w:rPr>
          <w:rFonts w:ascii="Times New Roman" w:hAnsi="Times New Roman" w:cs="Times New Roman"/>
          <w:sz w:val="28"/>
          <w:szCs w:val="28"/>
        </w:rPr>
        <w:lastRenderedPageBreak/>
        <w:t>эмоций, переживаний, мотивов, скрытых возможностей и повышения уверенности в себе.</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Средства и методы общей психологической подготовки представлены в таблице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23.</w:t>
      </w:r>
    </w:p>
    <w:p w:rsidR="001D4DAD" w:rsidRPr="00D77FE1" w:rsidRDefault="001D4DAD" w:rsidP="001D4DAD">
      <w:pPr>
        <w:tabs>
          <w:tab w:val="left" w:pos="1701"/>
        </w:tabs>
        <w:spacing w:after="0" w:line="360" w:lineRule="auto"/>
        <w:ind w:firstLine="709"/>
        <w:jc w:val="both"/>
        <w:rPr>
          <w:rFonts w:ascii="Times New Roman" w:hAnsi="Times New Roman" w:cs="Times New Roman"/>
          <w:sz w:val="28"/>
          <w:szCs w:val="28"/>
        </w:rPr>
      </w:pPr>
    </w:p>
    <w:p w:rsidR="001D4DAD" w:rsidRPr="00D77FE1" w:rsidRDefault="001D4DAD" w:rsidP="001D4DAD">
      <w:pPr>
        <w:tabs>
          <w:tab w:val="left" w:pos="1701"/>
        </w:tabs>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t xml:space="preserve">Таблица </w:t>
      </w:r>
      <w:r w:rsidR="00D17D2E">
        <w:rPr>
          <w:rFonts w:ascii="Times New Roman" w:eastAsia="Calibri" w:hAnsi="Times New Roman" w:cs="Times New Roman"/>
          <w:bCs/>
          <w:sz w:val="28"/>
          <w:szCs w:val="28"/>
        </w:rPr>
        <w:t>А.</w:t>
      </w:r>
      <w:r w:rsidRPr="00D77FE1">
        <w:rPr>
          <w:rFonts w:ascii="Times New Roman" w:hAnsi="Times New Roman" w:cs="Times New Roman"/>
          <w:sz w:val="28"/>
          <w:szCs w:val="28"/>
        </w:rPr>
        <w:t>23 – Средства и методы общей психологической подготовки</w:t>
      </w:r>
    </w:p>
    <w:tbl>
      <w:tblPr>
        <w:tblStyle w:val="250"/>
        <w:tblW w:w="0" w:type="auto"/>
        <w:tblLook w:val="04A0" w:firstRow="1" w:lastRow="0" w:firstColumn="1" w:lastColumn="0" w:noHBand="0" w:noVBand="1"/>
      </w:tblPr>
      <w:tblGrid>
        <w:gridCol w:w="3189"/>
        <w:gridCol w:w="3190"/>
        <w:gridCol w:w="3191"/>
      </w:tblGrid>
      <w:tr w:rsidR="001D4DAD" w:rsidRPr="00D77FE1" w:rsidTr="00D66503">
        <w:trPr>
          <w:trHeight w:val="405"/>
        </w:trPr>
        <w:tc>
          <w:tcPr>
            <w:tcW w:w="9571" w:type="dxa"/>
            <w:gridSpan w:val="3"/>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 xml:space="preserve">Направленность средств и методов </w:t>
            </w:r>
            <w:proofErr w:type="gramStart"/>
            <w:r w:rsidRPr="00D77FE1">
              <w:rPr>
                <w:rFonts w:ascii="Times New Roman" w:hAnsi="Times New Roman" w:cs="Times New Roman"/>
                <w:sz w:val="24"/>
                <w:szCs w:val="24"/>
              </w:rPr>
              <w:t>психологической</w:t>
            </w:r>
            <w:proofErr w:type="gramEnd"/>
            <w:r w:rsidRPr="00D77FE1">
              <w:rPr>
                <w:rFonts w:ascii="Times New Roman" w:hAnsi="Times New Roman" w:cs="Times New Roman"/>
                <w:sz w:val="24"/>
                <w:szCs w:val="24"/>
              </w:rPr>
              <w:t xml:space="preserve"> подготовки</w:t>
            </w:r>
          </w:p>
        </w:tc>
      </w:tr>
      <w:tr w:rsidR="001D4DAD" w:rsidRPr="00D77FE1" w:rsidTr="00D66503">
        <w:trPr>
          <w:trHeight w:val="551"/>
        </w:trPr>
        <w:tc>
          <w:tcPr>
            <w:tcW w:w="3190"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мобилизация</w:t>
            </w:r>
          </w:p>
        </w:tc>
        <w:tc>
          <w:tcPr>
            <w:tcW w:w="3190"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коррекция</w:t>
            </w:r>
          </w:p>
        </w:tc>
        <w:tc>
          <w:tcPr>
            <w:tcW w:w="3191" w:type="dxa"/>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релаксация</w:t>
            </w:r>
          </w:p>
        </w:tc>
      </w:tr>
      <w:tr w:rsidR="001D4DAD" w:rsidRPr="00D77FE1" w:rsidTr="00D66503">
        <w:trPr>
          <w:trHeight w:val="499"/>
        </w:trPr>
        <w:tc>
          <w:tcPr>
            <w:tcW w:w="9571" w:type="dxa"/>
            <w:gridSpan w:val="3"/>
            <w:vAlign w:val="center"/>
          </w:tcPr>
          <w:p w:rsidR="001D4DAD" w:rsidRPr="00D77FE1" w:rsidRDefault="001D4DAD" w:rsidP="00D66503">
            <w:pPr>
              <w:tabs>
                <w:tab w:val="left" w:pos="1701"/>
              </w:tabs>
              <w:jc w:val="center"/>
              <w:rPr>
                <w:rFonts w:ascii="Times New Roman" w:hAnsi="Times New Roman" w:cs="Times New Roman"/>
                <w:sz w:val="24"/>
                <w:szCs w:val="24"/>
              </w:rPr>
            </w:pPr>
            <w:r w:rsidRPr="00D77FE1">
              <w:rPr>
                <w:rFonts w:ascii="Times New Roman" w:hAnsi="Times New Roman" w:cs="Times New Roman"/>
                <w:sz w:val="24"/>
                <w:szCs w:val="24"/>
              </w:rPr>
              <w:t>задачи:</w:t>
            </w:r>
          </w:p>
        </w:tc>
      </w:tr>
      <w:tr w:rsidR="001D4DAD" w:rsidRPr="00D77FE1" w:rsidTr="00D66503">
        <w:trPr>
          <w:trHeight w:val="1297"/>
        </w:trPr>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повышение психического тонуса, формирование установки на активную моторную деятельность</w:t>
            </w:r>
          </w:p>
        </w:tc>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изменение нежелательного в данный момент состояния</w:t>
            </w:r>
          </w:p>
        </w:tc>
        <w:tc>
          <w:tcPr>
            <w:tcW w:w="3191"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снижение уровня возбуждения и облегчение хода восстановительных процессов</w:t>
            </w:r>
          </w:p>
        </w:tc>
      </w:tr>
      <w:tr w:rsidR="001D4DAD" w:rsidRPr="00D77FE1" w:rsidTr="00D66503">
        <w:trPr>
          <w:trHeight w:val="477"/>
        </w:trPr>
        <w:tc>
          <w:tcPr>
            <w:tcW w:w="9571" w:type="dxa"/>
            <w:gridSpan w:val="3"/>
            <w:vAlign w:val="center"/>
          </w:tcPr>
          <w:p w:rsidR="001D4DAD" w:rsidRPr="00D77FE1" w:rsidRDefault="001D4DAD" w:rsidP="00D66503">
            <w:pPr>
              <w:tabs>
                <w:tab w:val="left" w:pos="1701"/>
              </w:tabs>
              <w:jc w:val="center"/>
              <w:rPr>
                <w:rFonts w:ascii="Times New Roman" w:hAnsi="Times New Roman" w:cs="Times New Roman"/>
                <w:sz w:val="24"/>
                <w:szCs w:val="28"/>
              </w:rPr>
            </w:pPr>
            <w:r w:rsidRPr="00D77FE1">
              <w:rPr>
                <w:rFonts w:ascii="Times New Roman" w:hAnsi="Times New Roman" w:cs="Times New Roman"/>
                <w:sz w:val="24"/>
                <w:szCs w:val="28"/>
              </w:rPr>
              <w:t>средства и методы:</w:t>
            </w:r>
          </w:p>
        </w:tc>
      </w:tr>
      <w:tr w:rsidR="001D4DAD" w:rsidRPr="00D77FE1" w:rsidTr="00D66503">
        <w:trPr>
          <w:trHeight w:val="2310"/>
        </w:trPr>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xml:space="preserve">- </w:t>
            </w:r>
            <w:proofErr w:type="spellStart"/>
            <w:r w:rsidRPr="00D77FE1">
              <w:rPr>
                <w:rFonts w:ascii="Times New Roman" w:hAnsi="Times New Roman" w:cs="Times New Roman"/>
                <w:sz w:val="24"/>
                <w:szCs w:val="24"/>
              </w:rPr>
              <w:t>самоприказы</w:t>
            </w:r>
            <w:proofErr w:type="spellEnd"/>
            <w:r w:rsidRPr="00D77FE1">
              <w:rPr>
                <w:rFonts w:ascii="Times New Roman" w:hAnsi="Times New Roman" w:cs="Times New Roman"/>
                <w:sz w:val="24"/>
                <w:szCs w:val="24"/>
              </w:rPr>
              <w:t>,</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xml:space="preserve">- </w:t>
            </w:r>
            <w:proofErr w:type="spellStart"/>
            <w:r w:rsidRPr="00D77FE1">
              <w:rPr>
                <w:rFonts w:ascii="Times New Roman" w:hAnsi="Times New Roman" w:cs="Times New Roman"/>
                <w:sz w:val="24"/>
                <w:szCs w:val="24"/>
              </w:rPr>
              <w:t>самоубеждение</w:t>
            </w:r>
            <w:proofErr w:type="spellEnd"/>
            <w:r w:rsidRPr="00D77FE1">
              <w:rPr>
                <w:rFonts w:ascii="Times New Roman" w:hAnsi="Times New Roman" w:cs="Times New Roman"/>
                <w:sz w:val="24"/>
                <w:szCs w:val="24"/>
              </w:rPr>
              <w:t>,</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психорегулирующие, психофизические и психотехнические упражнения на мобилизацию,</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xml:space="preserve">- возбуждающий массаж, </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беседа, убеждение, приказ,</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идеомоторная тренировка,</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разрядка,</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специальная тренировка по преодолению неожиданных ситуаций,</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ритуал предсоревновательного поведения и т.д.</w:t>
            </w:r>
          </w:p>
        </w:tc>
        <w:tc>
          <w:tcPr>
            <w:tcW w:w="3190"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сублимация (вытеснение мыслей о поражении),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рационализация (мысли о технике или разъяснении механизма апатии или лихорадки),</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интеллектуальные упражнения,</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мимические упражнения,</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отвлечение путём воображения,</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регулирование цели (приблизить, отдалить)</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и т.п.</w:t>
            </w:r>
          </w:p>
        </w:tc>
        <w:tc>
          <w:tcPr>
            <w:tcW w:w="3191" w:type="dxa"/>
            <w:vAlign w:val="center"/>
          </w:tcPr>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произвольное управление мышечным тонусом,</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произвольное управление дыханием,</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контроль и регуляция темпа движений,</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приёмы саморегуляции (отключение и переключение):</w:t>
            </w:r>
          </w:p>
          <w:p w:rsidR="001D4DAD" w:rsidRPr="00D77FE1" w:rsidRDefault="001D4DAD" w:rsidP="00D66503">
            <w:pPr>
              <w:tabs>
                <w:tab w:val="left" w:pos="1701"/>
              </w:tabs>
              <w:jc w:val="both"/>
              <w:rPr>
                <w:rFonts w:ascii="Times New Roman" w:hAnsi="Times New Roman" w:cs="Times New Roman"/>
                <w:sz w:val="24"/>
                <w:szCs w:val="24"/>
              </w:rPr>
            </w:pPr>
            <w:r w:rsidRPr="00D77FE1">
              <w:rPr>
                <w:rFonts w:ascii="Times New Roman" w:hAnsi="Times New Roman" w:cs="Times New Roman"/>
                <w:sz w:val="24"/>
                <w:szCs w:val="24"/>
              </w:rPr>
              <w:t>- аутогенная тренировка,</w:t>
            </w:r>
          </w:p>
          <w:p w:rsidR="001D4DAD" w:rsidRPr="00D77FE1" w:rsidRDefault="001D4DAD" w:rsidP="00D66503">
            <w:pPr>
              <w:tabs>
                <w:tab w:val="left" w:pos="1701"/>
              </w:tabs>
              <w:jc w:val="both"/>
              <w:rPr>
                <w:rFonts w:ascii="Times New Roman" w:hAnsi="Times New Roman" w:cs="Times New Roman"/>
                <w:sz w:val="28"/>
                <w:szCs w:val="28"/>
              </w:rPr>
            </w:pPr>
            <w:r w:rsidRPr="00D77FE1">
              <w:rPr>
                <w:rFonts w:ascii="Times New Roman" w:hAnsi="Times New Roman" w:cs="Times New Roman"/>
                <w:sz w:val="24"/>
                <w:szCs w:val="24"/>
              </w:rPr>
              <w:t>- гипноз и т.п.</w:t>
            </w:r>
          </w:p>
        </w:tc>
      </w:tr>
    </w:tbl>
    <w:p w:rsidR="001D4DAD" w:rsidRPr="00D77FE1" w:rsidRDefault="001D4DAD" w:rsidP="001D4DAD">
      <w:pPr>
        <w:spacing w:after="0" w:line="360" w:lineRule="auto"/>
        <w:ind w:firstLine="709"/>
        <w:jc w:val="both"/>
        <w:rPr>
          <w:rFonts w:ascii="Times New Roman" w:hAnsi="Times New Roman" w:cs="Times New Roman"/>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А.</w:t>
      </w:r>
      <w:r w:rsidR="001D4DAD" w:rsidRPr="00D77FE1">
        <w:rPr>
          <w:rFonts w:ascii="Times New Roman" w:eastAsia="Calibri" w:hAnsi="Times New Roman" w:cs="Times New Roman"/>
          <w:bCs/>
          <w:sz w:val="28"/>
          <w:szCs w:val="28"/>
        </w:rPr>
        <w:t>3.8 Мероприятия по восстановлению и повышению спортивной работоспособности и реабилитации после перенесенных заболеваний и травм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FA58BB" w:rsidRDefault="001D4DAD" w:rsidP="001D4DAD">
      <w:pPr>
        <w:spacing w:after="0" w:line="360" w:lineRule="auto"/>
        <w:ind w:firstLine="709"/>
        <w:jc w:val="both"/>
        <w:rPr>
          <w:rFonts w:ascii="Times New Roman" w:eastAsia="Calibri" w:hAnsi="Times New Roman" w:cs="Times New Roman"/>
          <w:bCs/>
          <w:spacing w:val="10"/>
          <w:sz w:val="28"/>
          <w:szCs w:val="28"/>
        </w:rPr>
      </w:pPr>
      <w:r w:rsidRPr="00FA58BB">
        <w:rPr>
          <w:rFonts w:ascii="Times New Roman" w:eastAsia="Calibri" w:hAnsi="Times New Roman" w:cs="Times New Roman"/>
          <w:bCs/>
          <w:spacing w:val="10"/>
          <w:sz w:val="28"/>
          <w:szCs w:val="28"/>
        </w:rPr>
        <w:t xml:space="preserve">В ныне действующем приказе Минздрава России от 01.03.2016 № 134н не существует отдельного раздела, посвященного этому вопросу. </w:t>
      </w:r>
      <w:r w:rsidRPr="00FA58BB">
        <w:rPr>
          <w:rFonts w:ascii="Times New Roman" w:eastAsia="Calibri" w:hAnsi="Times New Roman" w:cs="Times New Roman"/>
          <w:bCs/>
          <w:spacing w:val="10"/>
          <w:sz w:val="28"/>
          <w:szCs w:val="28"/>
        </w:rPr>
        <w:lastRenderedPageBreak/>
        <w:t xml:space="preserve">Тем не менее, в п.5 Приложения 5 говорится, что в функции врача по спортивной медицине входит: «…организация и проведение лечебно-профилактических мероприятий по восстановлению и повышению спортивной работоспособности и реабилитации после перенесенных заболеваний и травм; </w:t>
      </w:r>
      <w:proofErr w:type="gramStart"/>
      <w:r w:rsidRPr="00FA58BB">
        <w:rPr>
          <w:rFonts w:ascii="Times New Roman" w:eastAsia="Calibri" w:hAnsi="Times New Roman" w:cs="Times New Roman"/>
          <w:bCs/>
          <w:spacing w:val="10"/>
          <w:sz w:val="28"/>
          <w:szCs w:val="28"/>
        </w:rPr>
        <w:t>изучение и анализ отклонений в состоянии здоровья, уровня и причин заболеваемости и спортивного травматизма среди лиц, занимающихся физической культурой и спортом, разработка и реализация мер по их профилактике и лечению, внедрение новых методов диагностики, лечения и реабилитации лиц, занимающихся физкультурой и спортом; применение современных лекарственных препаратов, биологических активных добавок к пище, специализированных продуктов лечебного питания, медицинских изделий».</w:t>
      </w:r>
      <w:proofErr w:type="gramEnd"/>
      <w:r w:rsidRPr="00FA58BB">
        <w:rPr>
          <w:rFonts w:ascii="Times New Roman" w:eastAsia="Calibri" w:hAnsi="Times New Roman" w:cs="Times New Roman"/>
          <w:bCs/>
          <w:spacing w:val="10"/>
          <w:sz w:val="28"/>
          <w:szCs w:val="28"/>
        </w:rPr>
        <w:t xml:space="preserve"> Таким образом, данный приказ возлагает задачу по обеспечению восстановительных мероприятий и реабилитации, после перенесенных заболеваний на спортивного врача. При этом важным пунктом является соблюдение антидопинговых правил. Так п. 22 Приказа Минздрава России от 01.03.2016 № 134н гласит: «Оказание медицинской помощи лицам, занимающимся спортом, осуществляется в соответствии с общероссийскими антидопинговыми правилами и антидопинговыми правилами и стандартами, утвержденными международными антидопинговыми организациями…».  Деятельность врача по спортивной медицине согласно п.9 Приказа Минздрава России от 01.03.2016 № 134н относится к: «…первичной специализированной медико-санитарной помощи». П.10 того же приказа гласит: «Врач по спортивной медицине проводит диагностику, определяет профилактические, лечебные, реабилитационные мероприятия…»</w:t>
      </w:r>
      <w:r w:rsidRPr="00106698">
        <w:rPr>
          <w:rFonts w:ascii="Times New Roman" w:eastAsia="Calibri" w:hAnsi="Times New Roman" w:cs="Times New Roman"/>
          <w:bCs/>
          <w:spacing w:val="10"/>
          <w:sz w:val="28"/>
          <w:szCs w:val="28"/>
        </w:rPr>
        <w:t xml:space="preserve"> </w:t>
      </w:r>
      <w:r w:rsidRPr="00120BD1">
        <w:rPr>
          <w:rFonts w:ascii="Times New Roman" w:eastAsia="Calibri" w:hAnsi="Times New Roman" w:cs="Times New Roman"/>
          <w:bCs/>
          <w:spacing w:val="10"/>
          <w:sz w:val="28"/>
          <w:szCs w:val="28"/>
        </w:rPr>
        <w:t>[9]</w:t>
      </w:r>
      <w:r w:rsidRPr="00FA58BB">
        <w:rPr>
          <w:rFonts w:ascii="Times New Roman" w:eastAsia="Calibri" w:hAnsi="Times New Roman" w:cs="Times New Roman"/>
          <w:bCs/>
          <w:spacing w:val="10"/>
          <w:sz w:val="28"/>
          <w:szCs w:val="28"/>
        </w:rPr>
        <w:t>.</w:t>
      </w:r>
    </w:p>
    <w:p w:rsidR="001D4DAD" w:rsidRPr="00FA58BB" w:rsidRDefault="001D4DAD" w:rsidP="001D4DAD">
      <w:pPr>
        <w:tabs>
          <w:tab w:val="left" w:pos="1134"/>
        </w:tabs>
        <w:spacing w:after="0" w:line="360" w:lineRule="auto"/>
        <w:ind w:firstLine="709"/>
        <w:jc w:val="both"/>
        <w:rPr>
          <w:rFonts w:ascii="Times New Roman" w:eastAsia="Calibri" w:hAnsi="Times New Roman" w:cs="Times New Roman"/>
          <w:bCs/>
          <w:spacing w:val="10"/>
          <w:sz w:val="28"/>
          <w:szCs w:val="28"/>
        </w:rPr>
      </w:pP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p>
    <w:p w:rsidR="001D4DAD"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tabs>
          <w:tab w:val="left" w:pos="1134"/>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А.</w:t>
      </w:r>
      <w:r w:rsidR="001D4DAD" w:rsidRPr="00D77FE1">
        <w:rPr>
          <w:rFonts w:ascii="Times New Roman" w:eastAsia="Calibri" w:hAnsi="Times New Roman" w:cs="Times New Roman"/>
          <w:bCs/>
          <w:sz w:val="28"/>
          <w:szCs w:val="28"/>
        </w:rPr>
        <w:t>3.9 Планы антидопинговых мероприятий</w:t>
      </w:r>
      <w:r w:rsidR="001D4DAD" w:rsidRPr="00D77FE1">
        <w:rPr>
          <w:rFonts w:ascii="Times New Roman" w:eastAsia="Calibri" w:hAnsi="Times New Roman" w:cs="Times New Roman"/>
          <w:sz w:val="28"/>
          <w:szCs w:val="28"/>
        </w:rPr>
        <w:t xml:space="preserve"> </w:t>
      </w:r>
      <w:r w:rsidR="001D4DAD" w:rsidRPr="00D77FE1">
        <w:rPr>
          <w:rFonts w:ascii="Times New Roman" w:eastAsia="Calibri" w:hAnsi="Times New Roman" w:cs="Times New Roman"/>
          <w:bCs/>
          <w:sz w:val="28"/>
          <w:szCs w:val="28"/>
        </w:rPr>
        <w:t>в системе подготовки прыгунов на лыжах с трамплина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p>
    <w:p w:rsidR="001D4DAD" w:rsidRPr="002C2B21" w:rsidRDefault="001D4DAD" w:rsidP="001D4DAD">
      <w:pPr>
        <w:tabs>
          <w:tab w:val="left" w:pos="1134"/>
        </w:tabs>
        <w:spacing w:after="0" w:line="360" w:lineRule="auto"/>
        <w:ind w:firstLine="709"/>
        <w:jc w:val="both"/>
        <w:rPr>
          <w:rFonts w:ascii="Times New Roman" w:eastAsia="Calibri" w:hAnsi="Times New Roman" w:cs="Times New Roman"/>
          <w:bCs/>
          <w:spacing w:val="8"/>
          <w:sz w:val="28"/>
          <w:szCs w:val="28"/>
        </w:rPr>
      </w:pPr>
      <w:r w:rsidRPr="002C2B21">
        <w:rPr>
          <w:rFonts w:ascii="Times New Roman" w:eastAsia="Calibri" w:hAnsi="Times New Roman" w:cs="Times New Roman"/>
          <w:bCs/>
          <w:spacing w:val="8"/>
          <w:sz w:val="28"/>
          <w:szCs w:val="28"/>
        </w:rPr>
        <w:t>Согласно ч.2, ст. 26 Федерального закона от 04.12.2007 №329-ФЗ «О физической культуре и спорте в РФ»: «Предотвращение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исполнительной власти в области физической культуры и спорта, и антидопинговыми правилами, утвержденными международными антидопинговыми организациями». Таким образом, на первый план выходит знание антидопинговых правил, которое достигается реализацией советующих образовательных программ. Обычно в эти программы так же включаются разделы, направленные на осознание последствий применения допинга: правовых и для здоровья спортсмена, а также воспитанию спортивного духа и отношения нулевой терпимости к допингу</w:t>
      </w:r>
      <w:r w:rsidRPr="00106698">
        <w:rPr>
          <w:rFonts w:ascii="Times New Roman" w:eastAsia="Calibri" w:hAnsi="Times New Roman" w:cs="Times New Roman"/>
          <w:bCs/>
          <w:spacing w:val="8"/>
          <w:sz w:val="28"/>
          <w:szCs w:val="28"/>
        </w:rPr>
        <w:t xml:space="preserve"> [1]</w:t>
      </w:r>
      <w:r w:rsidRPr="002C2B21">
        <w:rPr>
          <w:rFonts w:ascii="Times New Roman" w:eastAsia="Calibri" w:hAnsi="Times New Roman" w:cs="Times New Roman"/>
          <w:bCs/>
          <w:spacing w:val="8"/>
          <w:sz w:val="28"/>
          <w:szCs w:val="28"/>
        </w:rPr>
        <w:t>.</w:t>
      </w:r>
    </w:p>
    <w:p w:rsidR="001D4DAD" w:rsidRPr="002C2B21" w:rsidRDefault="001D4DAD" w:rsidP="001D4DAD">
      <w:pPr>
        <w:tabs>
          <w:tab w:val="left" w:pos="1134"/>
        </w:tabs>
        <w:spacing w:after="0" w:line="360" w:lineRule="auto"/>
        <w:ind w:firstLine="709"/>
        <w:jc w:val="both"/>
        <w:rPr>
          <w:rFonts w:ascii="Times New Roman" w:eastAsia="Calibri" w:hAnsi="Times New Roman" w:cs="Times New Roman"/>
          <w:bCs/>
          <w:spacing w:val="8"/>
          <w:sz w:val="28"/>
          <w:szCs w:val="28"/>
        </w:rPr>
      </w:pPr>
      <w:proofErr w:type="gramStart"/>
      <w:r w:rsidRPr="002C2B21">
        <w:rPr>
          <w:rFonts w:ascii="Times New Roman" w:eastAsia="Calibri" w:hAnsi="Times New Roman" w:cs="Times New Roman"/>
          <w:bCs/>
          <w:spacing w:val="8"/>
          <w:sz w:val="28"/>
          <w:szCs w:val="28"/>
        </w:rPr>
        <w:t>Основой плана антидопинговых мероприятий, осуществляемых в рамках реализации</w:t>
      </w:r>
      <w:r w:rsidRPr="002C2B21">
        <w:rPr>
          <w:spacing w:val="8"/>
        </w:rPr>
        <w:t xml:space="preserve">  </w:t>
      </w:r>
      <w:r w:rsidRPr="002C2B21">
        <w:rPr>
          <w:rFonts w:ascii="Times New Roman" w:eastAsia="Calibri" w:hAnsi="Times New Roman" w:cs="Times New Roman"/>
          <w:bCs/>
          <w:spacing w:val="8"/>
          <w:sz w:val="28"/>
          <w:szCs w:val="28"/>
        </w:rPr>
        <w:t>комплексной программы спортивной подготовки по виду спорта прыжки на лыжах с трамплина, является разработанная Министерством спорта Российской Федерации, Министерством науки и образования Российской Федерации, Российским антидопинговым агентством «</w:t>
      </w:r>
      <w:proofErr w:type="spellStart"/>
      <w:r w:rsidRPr="002C2B21">
        <w:rPr>
          <w:rFonts w:ascii="Times New Roman" w:eastAsia="Calibri" w:hAnsi="Times New Roman" w:cs="Times New Roman"/>
          <w:bCs/>
          <w:spacing w:val="8"/>
          <w:sz w:val="28"/>
          <w:szCs w:val="28"/>
        </w:rPr>
        <w:t>Русада</w:t>
      </w:r>
      <w:proofErr w:type="spellEnd"/>
      <w:r w:rsidRPr="002C2B21">
        <w:rPr>
          <w:rFonts w:ascii="Times New Roman" w:eastAsia="Calibri" w:hAnsi="Times New Roman" w:cs="Times New Roman"/>
          <w:bCs/>
          <w:spacing w:val="8"/>
          <w:sz w:val="28"/>
          <w:szCs w:val="28"/>
        </w:rPr>
        <w:t>» образовательная антидопинговая программа для организаций дополнительного образования детей, осуществляющих деятельность в области физической культуры и спорта, утвержденная Министром спорта РФ  23.08.2017 г. и доступная</w:t>
      </w:r>
      <w:proofErr w:type="gramEnd"/>
      <w:r w:rsidRPr="002C2B21">
        <w:rPr>
          <w:rFonts w:ascii="Times New Roman" w:eastAsia="Calibri" w:hAnsi="Times New Roman" w:cs="Times New Roman"/>
          <w:bCs/>
          <w:spacing w:val="8"/>
          <w:sz w:val="28"/>
          <w:szCs w:val="28"/>
        </w:rPr>
        <w:t xml:space="preserve"> на сайте Министерства спорта РФ</w:t>
      </w:r>
      <w:r>
        <w:rPr>
          <w:rFonts w:ascii="Times New Roman" w:eastAsia="Calibri" w:hAnsi="Times New Roman" w:cs="Times New Roman"/>
          <w:bCs/>
          <w:spacing w:val="8"/>
          <w:sz w:val="28"/>
          <w:szCs w:val="28"/>
        </w:rPr>
        <w:t xml:space="preserve"> </w:t>
      </w:r>
      <w:r w:rsidRPr="00A977A9">
        <w:rPr>
          <w:rFonts w:ascii="Times New Roman" w:eastAsia="Calibri" w:hAnsi="Times New Roman" w:cs="Times New Roman"/>
          <w:bCs/>
          <w:spacing w:val="8"/>
          <w:sz w:val="28"/>
          <w:szCs w:val="28"/>
        </w:rPr>
        <w:t>[13]</w:t>
      </w:r>
      <w:r w:rsidRPr="002C2B21">
        <w:rPr>
          <w:rFonts w:ascii="Times New Roman" w:eastAsia="Calibri" w:hAnsi="Times New Roman" w:cs="Times New Roman"/>
          <w:bCs/>
          <w:spacing w:val="8"/>
          <w:sz w:val="28"/>
          <w:szCs w:val="28"/>
        </w:rPr>
        <w:t>.</w:t>
      </w:r>
    </w:p>
    <w:p w:rsidR="001D4DAD" w:rsidRPr="002C2B21" w:rsidRDefault="001D4DAD" w:rsidP="001D4DAD">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pacing w:val="8"/>
          <w:sz w:val="28"/>
          <w:szCs w:val="28"/>
        </w:rPr>
      </w:pPr>
      <w:r w:rsidRPr="002C2B21">
        <w:rPr>
          <w:rFonts w:ascii="Times New Roman" w:eastAsia="Calibri" w:hAnsi="Times New Roman" w:cs="Times New Roman"/>
          <w:color w:val="000000"/>
          <w:spacing w:val="8"/>
          <w:sz w:val="28"/>
          <w:szCs w:val="28"/>
        </w:rPr>
        <w:t xml:space="preserve">Примерный план занятий по антидопинговой подготовке для каждого года обучения представлен в таблице </w:t>
      </w:r>
      <w:r w:rsidR="00D17D2E">
        <w:rPr>
          <w:rFonts w:ascii="Times New Roman" w:eastAsia="Calibri" w:hAnsi="Times New Roman" w:cs="Times New Roman"/>
          <w:color w:val="000000"/>
          <w:spacing w:val="8"/>
          <w:sz w:val="28"/>
          <w:szCs w:val="28"/>
        </w:rPr>
        <w:t>А.</w:t>
      </w:r>
      <w:r w:rsidRPr="002C2B21">
        <w:rPr>
          <w:rFonts w:ascii="Times New Roman" w:eastAsia="Calibri" w:hAnsi="Times New Roman" w:cs="Times New Roman"/>
          <w:color w:val="000000"/>
          <w:spacing w:val="8"/>
          <w:sz w:val="28"/>
          <w:szCs w:val="28"/>
        </w:rPr>
        <w:t xml:space="preserve">24. </w:t>
      </w:r>
    </w:p>
    <w:p w:rsidR="001D4DAD" w:rsidRPr="00D77FE1" w:rsidRDefault="001D4DAD" w:rsidP="001D4DAD">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rPr>
      </w:pPr>
    </w:p>
    <w:p w:rsidR="001D4DAD" w:rsidRPr="00D77FE1" w:rsidRDefault="001D4DAD" w:rsidP="001D4DAD">
      <w:pPr>
        <w:shd w:val="clear" w:color="auto" w:fill="FFFFFF"/>
        <w:autoSpaceDE w:val="0"/>
        <w:autoSpaceDN w:val="0"/>
        <w:adjustRightInd w:val="0"/>
        <w:spacing w:after="0" w:line="360" w:lineRule="auto"/>
        <w:ind w:firstLine="709"/>
        <w:jc w:val="both"/>
        <w:rPr>
          <w:rFonts w:ascii="Times New Roman" w:eastAsia="Calibri" w:hAnsi="Times New Roman" w:cs="Times New Roman"/>
          <w:color w:val="000000"/>
          <w:sz w:val="28"/>
          <w:szCs w:val="28"/>
        </w:rPr>
      </w:pPr>
    </w:p>
    <w:p w:rsidR="001D4DAD" w:rsidRPr="00D77FE1" w:rsidRDefault="001D4DAD" w:rsidP="001D4DAD">
      <w:pPr>
        <w:spacing w:after="0" w:line="360" w:lineRule="auto"/>
        <w:jc w:val="both"/>
        <w:outlineLvl w:val="6"/>
        <w:rPr>
          <w:rFonts w:ascii="Times New Roman" w:eastAsia="Times New Roman" w:hAnsi="Times New Roman" w:cs="Times New Roman"/>
          <w:bCs/>
          <w:sz w:val="28"/>
          <w:szCs w:val="28"/>
        </w:rPr>
      </w:pPr>
      <w:r w:rsidRPr="00D77FE1">
        <w:rPr>
          <w:rFonts w:ascii="Times New Roman" w:eastAsia="Calibri" w:hAnsi="Times New Roman" w:cs="Times New Roman"/>
          <w:color w:val="000000"/>
          <w:sz w:val="28"/>
          <w:szCs w:val="28"/>
        </w:rPr>
        <w:lastRenderedPageBreak/>
        <w:t xml:space="preserve">Таблица </w:t>
      </w:r>
      <w:r w:rsidR="00D17D2E">
        <w:rPr>
          <w:rFonts w:ascii="Times New Roman" w:eastAsia="Calibri" w:hAnsi="Times New Roman" w:cs="Times New Roman"/>
          <w:color w:val="000000"/>
          <w:spacing w:val="8"/>
          <w:sz w:val="28"/>
          <w:szCs w:val="28"/>
        </w:rPr>
        <w:t>А.</w:t>
      </w:r>
      <w:r w:rsidRPr="00D77FE1">
        <w:rPr>
          <w:rFonts w:ascii="Times New Roman" w:eastAsia="Calibri" w:hAnsi="Times New Roman" w:cs="Times New Roman"/>
          <w:color w:val="000000"/>
          <w:sz w:val="28"/>
          <w:szCs w:val="28"/>
        </w:rPr>
        <w:t>24 - Примерный</w:t>
      </w:r>
      <w:r w:rsidRPr="00D77FE1">
        <w:rPr>
          <w:rFonts w:ascii="Times New Roman" w:eastAsia="Times New Roman" w:hAnsi="Times New Roman" w:cs="Times New Roman"/>
          <w:bCs/>
          <w:sz w:val="28"/>
          <w:szCs w:val="28"/>
        </w:rPr>
        <w:t xml:space="preserve"> план по антидопинговой подготовке (объем нагрузки указан в академических часах)</w:t>
      </w:r>
    </w:p>
    <w:tbl>
      <w:tblPr>
        <w:tblW w:w="9661" w:type="dxa"/>
        <w:jc w:val="center"/>
        <w:tblInd w:w="1103" w:type="dxa"/>
        <w:tblLayout w:type="fixed"/>
        <w:tblCellMar>
          <w:left w:w="40" w:type="dxa"/>
          <w:right w:w="40" w:type="dxa"/>
        </w:tblCellMar>
        <w:tblLook w:val="04A0" w:firstRow="1" w:lastRow="0" w:firstColumn="1" w:lastColumn="0" w:noHBand="0" w:noVBand="1"/>
      </w:tblPr>
      <w:tblGrid>
        <w:gridCol w:w="496"/>
        <w:gridCol w:w="3262"/>
        <w:gridCol w:w="851"/>
        <w:gridCol w:w="992"/>
        <w:gridCol w:w="850"/>
        <w:gridCol w:w="851"/>
        <w:gridCol w:w="932"/>
        <w:gridCol w:w="803"/>
        <w:gridCol w:w="624"/>
      </w:tblGrid>
      <w:tr w:rsidR="001D4DAD" w:rsidRPr="00D77FE1" w:rsidTr="00D66503">
        <w:trPr>
          <w:cantSplit/>
          <w:trHeight w:val="202"/>
          <w:jc w:val="center"/>
        </w:trPr>
        <w:tc>
          <w:tcPr>
            <w:tcW w:w="496" w:type="dxa"/>
            <w:tcBorders>
              <w:top w:val="single" w:sz="6" w:space="0" w:color="auto"/>
              <w:left w:val="single" w:sz="6" w:space="0" w:color="auto"/>
              <w:bottom w:val="nil"/>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 xml:space="preserve">№ </w:t>
            </w:r>
            <w:proofErr w:type="gramStart"/>
            <w:r w:rsidRPr="00D77FE1">
              <w:rPr>
                <w:rFonts w:ascii="Times New Roman" w:eastAsia="Calibri" w:hAnsi="Times New Roman" w:cs="Times New Roman"/>
                <w:bCs/>
                <w:color w:val="000000"/>
                <w:sz w:val="24"/>
                <w:szCs w:val="24"/>
              </w:rPr>
              <w:t>п</w:t>
            </w:r>
            <w:proofErr w:type="gramEnd"/>
            <w:r w:rsidRPr="00D77FE1">
              <w:rPr>
                <w:rFonts w:ascii="Times New Roman" w:eastAsia="Calibri" w:hAnsi="Times New Roman" w:cs="Times New Roman"/>
                <w:bCs/>
                <w:color w:val="000000"/>
                <w:sz w:val="24"/>
                <w:szCs w:val="24"/>
              </w:rPr>
              <w:t>/п</w:t>
            </w:r>
          </w:p>
        </w:tc>
        <w:tc>
          <w:tcPr>
            <w:tcW w:w="3262" w:type="dxa"/>
            <w:tcBorders>
              <w:top w:val="single" w:sz="6" w:space="0" w:color="auto"/>
              <w:left w:val="single" w:sz="6" w:space="0" w:color="auto"/>
              <w:bottom w:val="nil"/>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Разделы</w:t>
            </w:r>
          </w:p>
        </w:tc>
        <w:tc>
          <w:tcPr>
            <w:tcW w:w="5903"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Этапы</w:t>
            </w:r>
          </w:p>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подготовки</w:t>
            </w:r>
          </w:p>
        </w:tc>
      </w:tr>
      <w:tr w:rsidR="001D4DAD" w:rsidRPr="00D77FE1" w:rsidTr="00D66503">
        <w:trPr>
          <w:cantSplit/>
          <w:trHeight w:val="202"/>
          <w:jc w:val="center"/>
        </w:trPr>
        <w:tc>
          <w:tcPr>
            <w:tcW w:w="496" w:type="dxa"/>
            <w:tcBorders>
              <w:top w:val="nil"/>
              <w:left w:val="single" w:sz="6" w:space="0" w:color="auto"/>
              <w:bottom w:val="nil"/>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3262" w:type="dxa"/>
            <w:tcBorders>
              <w:top w:val="nil"/>
              <w:left w:val="single" w:sz="6" w:space="0" w:color="auto"/>
              <w:bottom w:val="nil"/>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color w:val="000000"/>
                <w:sz w:val="24"/>
                <w:szCs w:val="24"/>
              </w:rPr>
              <w:t>НП</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ТЭ (СС)</w:t>
            </w:r>
          </w:p>
        </w:tc>
        <w:tc>
          <w:tcPr>
            <w:tcW w:w="173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color w:val="000000"/>
                <w:sz w:val="24"/>
                <w:szCs w:val="24"/>
              </w:rPr>
              <w:t>ССМ</w:t>
            </w:r>
          </w:p>
        </w:tc>
        <w:tc>
          <w:tcPr>
            <w:tcW w:w="624" w:type="dxa"/>
            <w:tcBorders>
              <w:top w:val="single" w:sz="6" w:space="0" w:color="auto"/>
              <w:left w:val="single" w:sz="6" w:space="0" w:color="auto"/>
              <w:bottom w:val="nil"/>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color w:val="000000"/>
                <w:sz w:val="24"/>
                <w:szCs w:val="24"/>
              </w:rPr>
              <w:t>ВСМ</w:t>
            </w:r>
          </w:p>
        </w:tc>
      </w:tr>
      <w:tr w:rsidR="001D4DAD" w:rsidRPr="00D77FE1" w:rsidTr="00D66503">
        <w:trPr>
          <w:cantSplit/>
          <w:trHeight w:val="384"/>
          <w:jc w:val="center"/>
        </w:trPr>
        <w:tc>
          <w:tcPr>
            <w:tcW w:w="496" w:type="dxa"/>
            <w:tcBorders>
              <w:top w:val="nil"/>
              <w:left w:val="single" w:sz="6" w:space="0" w:color="auto"/>
              <w:bottom w:val="single" w:sz="6" w:space="0" w:color="auto"/>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3262" w:type="dxa"/>
            <w:tcBorders>
              <w:top w:val="nil"/>
              <w:left w:val="single" w:sz="6" w:space="0" w:color="auto"/>
              <w:bottom w:val="single" w:sz="6" w:space="0" w:color="auto"/>
              <w:right w:val="single" w:sz="6" w:space="0" w:color="auto"/>
            </w:tcBorders>
            <w:shd w:val="clear" w:color="auto" w:fill="FFFFFF"/>
          </w:tcPr>
          <w:p w:rsidR="001D4DAD" w:rsidRPr="00D77FE1" w:rsidRDefault="001D4DAD" w:rsidP="00D66503">
            <w:pPr>
              <w:autoSpaceDE w:val="0"/>
              <w:autoSpaceDN w:val="0"/>
              <w:adjustRightInd w:val="0"/>
              <w:spacing w:after="0" w:line="240" w:lineRule="auto"/>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До 1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Свыше 1 года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До 2-х лет</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Свыше 2-х лет</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До 1</w:t>
            </w:r>
          </w:p>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года</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D4DAD" w:rsidRPr="00D77FE1" w:rsidRDefault="001D4DAD" w:rsidP="00D66503">
            <w:pPr>
              <w:shd w:val="clear" w:color="auto" w:fill="FFFFFF"/>
              <w:autoSpaceDE w:val="0"/>
              <w:autoSpaceDN w:val="0"/>
              <w:adjustRightInd w:val="0"/>
              <w:spacing w:after="0" w:line="240" w:lineRule="auto"/>
              <w:ind w:left="-40" w:right="-88"/>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Свыше 1 года</w:t>
            </w:r>
          </w:p>
        </w:tc>
        <w:tc>
          <w:tcPr>
            <w:tcW w:w="624" w:type="dxa"/>
            <w:tcBorders>
              <w:top w:val="nil"/>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rPr>
                <w:rFonts w:ascii="Times New Roman" w:eastAsia="Calibri" w:hAnsi="Times New Roman" w:cs="Times New Roman"/>
                <w:sz w:val="24"/>
                <w:szCs w:val="24"/>
              </w:rPr>
            </w:pPr>
          </w:p>
          <w:p w:rsidR="001D4DAD" w:rsidRPr="00D77FE1" w:rsidRDefault="001D4DAD" w:rsidP="00D66503">
            <w:pPr>
              <w:shd w:val="clear" w:color="auto" w:fill="FFFFFF"/>
              <w:autoSpaceDE w:val="0"/>
              <w:autoSpaceDN w:val="0"/>
              <w:adjustRightInd w:val="0"/>
              <w:spacing w:after="0" w:line="240" w:lineRule="auto"/>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1</w:t>
            </w:r>
          </w:p>
        </w:tc>
        <w:tc>
          <w:tcPr>
            <w:tcW w:w="3262"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Что такое допинг?</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Исторический обзор проблемы допинга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20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Мотивация нарушений антидопинговых правил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Запрещённые субстанции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20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Запрещённые методы</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hideMark/>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bCs/>
                <w:color w:val="000000"/>
                <w:sz w:val="24"/>
                <w:szCs w:val="24"/>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Последствия допинга для здоровья</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Допинг и спортивная медицина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8</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Психологические и </w:t>
            </w:r>
            <w:proofErr w:type="spellStart"/>
            <w:r w:rsidRPr="00D77FE1">
              <w:rPr>
                <w:rFonts w:ascii="Times New Roman" w:eastAsia="Calibri" w:hAnsi="Times New Roman" w:cs="Times New Roman"/>
                <w:sz w:val="24"/>
                <w:szCs w:val="24"/>
              </w:rPr>
              <w:t>имиджевые</w:t>
            </w:r>
            <w:proofErr w:type="spellEnd"/>
            <w:r w:rsidRPr="00D77FE1">
              <w:rPr>
                <w:rFonts w:ascii="Times New Roman" w:eastAsia="Calibri" w:hAnsi="Times New Roman" w:cs="Times New Roman"/>
                <w:sz w:val="24"/>
                <w:szCs w:val="24"/>
              </w:rPr>
              <w:t xml:space="preserve"> последствия допинга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9</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Допинг и зависимое поведение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10</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Нормативно-правовая база антидопинговой работы</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Организация антидопинговой работы</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Процедура </w:t>
            </w:r>
            <w:proofErr w:type="gramStart"/>
            <w:r w:rsidRPr="00D77FE1">
              <w:rPr>
                <w:rFonts w:ascii="Times New Roman" w:eastAsia="Calibri" w:hAnsi="Times New Roman" w:cs="Times New Roman"/>
                <w:sz w:val="24"/>
                <w:szCs w:val="24"/>
              </w:rPr>
              <w:t>допинг-контроля</w:t>
            </w:r>
            <w:proofErr w:type="gramEnd"/>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Наказания за нарушения антидопинговых правил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Профилактика допинга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0,5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D77FE1">
              <w:rPr>
                <w:rFonts w:ascii="Times New Roman" w:eastAsia="Calibri" w:hAnsi="Times New Roman" w:cs="Times New Roman"/>
                <w:sz w:val="24"/>
                <w:szCs w:val="24"/>
              </w:rPr>
              <w:t>Недопинговые</w:t>
            </w:r>
            <w:proofErr w:type="spellEnd"/>
            <w:r w:rsidRPr="00D77FE1">
              <w:rPr>
                <w:rFonts w:ascii="Times New Roman" w:eastAsia="Calibri" w:hAnsi="Times New Roman" w:cs="Times New Roman"/>
                <w:sz w:val="24"/>
                <w:szCs w:val="24"/>
              </w:rPr>
              <w:t xml:space="preserve"> методы повышения спортивной работоспособности</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r>
      <w:tr w:rsidR="001D4DAD" w:rsidRPr="00D77FE1" w:rsidTr="00D66503">
        <w:trPr>
          <w:trHeight w:val="192"/>
          <w:jc w:val="center"/>
        </w:trPr>
        <w:tc>
          <w:tcPr>
            <w:tcW w:w="496"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bCs/>
                <w:color w:val="000000"/>
                <w:sz w:val="24"/>
                <w:szCs w:val="24"/>
              </w:rPr>
            </w:pPr>
            <w:r w:rsidRPr="00D77FE1">
              <w:rPr>
                <w:rFonts w:ascii="Times New Roman" w:eastAsia="Calibri" w:hAnsi="Times New Roman" w:cs="Times New Roman"/>
                <w:bCs/>
                <w:color w:val="000000"/>
                <w:sz w:val="24"/>
                <w:szCs w:val="24"/>
              </w:rPr>
              <w:t>16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D77FE1">
              <w:rPr>
                <w:rFonts w:ascii="Times New Roman" w:eastAsia="Calibri" w:hAnsi="Times New Roman" w:cs="Times New Roman"/>
                <w:sz w:val="24"/>
                <w:szCs w:val="24"/>
              </w:rPr>
              <w:t>Контроль знаний</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r>
      <w:tr w:rsidR="001D4DAD" w:rsidRPr="00D77FE1" w:rsidTr="00D66503">
        <w:trPr>
          <w:trHeight w:val="192"/>
          <w:jc w:val="center"/>
        </w:trPr>
        <w:tc>
          <w:tcPr>
            <w:tcW w:w="3758" w:type="dxa"/>
            <w:gridSpan w:val="2"/>
            <w:tcBorders>
              <w:top w:val="single" w:sz="6" w:space="0" w:color="auto"/>
              <w:left w:val="single" w:sz="6" w:space="0" w:color="auto"/>
              <w:bottom w:val="single" w:sz="6" w:space="0" w:color="auto"/>
              <w:right w:val="single" w:sz="6" w:space="0" w:color="auto"/>
            </w:tcBorders>
            <w:shd w:val="clear" w:color="auto" w:fill="FFFFFF"/>
          </w:tcPr>
          <w:p w:rsidR="001D4DAD" w:rsidRPr="00D77FE1" w:rsidRDefault="001D4DAD" w:rsidP="00D66503">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803"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1D4DAD" w:rsidRPr="00D77FE1" w:rsidRDefault="001D4DAD" w:rsidP="00D66503">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r>
    </w:tbl>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Целью программы является формирование нетерпимости к допингу занимающихся в детско-юношеских спортивных школах, а также училищах олимпийского резерва.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color w:val="000000"/>
          <w:sz w:val="28"/>
          <w:szCs w:val="28"/>
        </w:rPr>
        <w:t>Ниже рассмотрено содержание тем занятий по антидопинговой подготовке.</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1. Что такое допинг?</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До 1 года: определение допинга. Суть антидопинговых правил как инструмента регламентации честной борьбы. Принципы «</w:t>
      </w:r>
      <w:proofErr w:type="spellStart"/>
      <w:r w:rsidRPr="00D77FE1">
        <w:rPr>
          <w:rFonts w:ascii="Times New Roman" w:eastAsia="Calibri" w:hAnsi="Times New Roman" w:cs="Times New Roman"/>
          <w:sz w:val="28"/>
          <w:szCs w:val="28"/>
        </w:rPr>
        <w:t>фэйр</w:t>
      </w:r>
      <w:proofErr w:type="spellEnd"/>
      <w:r w:rsidRPr="00D77FE1">
        <w:rPr>
          <w:rFonts w:ascii="Times New Roman" w:eastAsia="Calibri" w:hAnsi="Times New Roman" w:cs="Times New Roman"/>
          <w:sz w:val="28"/>
          <w:szCs w:val="28"/>
        </w:rPr>
        <w:t xml:space="preserve"> </w:t>
      </w:r>
      <w:proofErr w:type="spellStart"/>
      <w:r w:rsidRPr="00D77FE1">
        <w:rPr>
          <w:rFonts w:ascii="Times New Roman" w:eastAsia="Calibri" w:hAnsi="Times New Roman" w:cs="Times New Roman"/>
          <w:sz w:val="28"/>
          <w:szCs w:val="28"/>
        </w:rPr>
        <w:t>плэй</w:t>
      </w:r>
      <w:proofErr w:type="spellEnd"/>
      <w:r w:rsidRPr="00D77FE1">
        <w:rPr>
          <w:rFonts w:ascii="Times New Roman" w:eastAsia="Calibri" w:hAnsi="Times New Roman" w:cs="Times New Roman"/>
          <w:sz w:val="28"/>
          <w:szCs w:val="28"/>
        </w:rPr>
        <w:t>». Антидопинговые правила, Виды нарушений правил.</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2. Исторический обзор проблемы допинга.</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исторические предпосылки допинга – препараты, оказывающие стимулирующий эффект и повышающие работоспособность, их применение в античном спорте, военном деле. Причины роста внимания допинга в последние десятилетия.</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3. Мотивация нарушений антидопинговых правил.</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Стремление к росту спортивного результата как общий мотив допинга; приемлемость мотива в сочетании с неприемлемостью способа его реализации.</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До 2-х лет:</w:t>
      </w:r>
      <w:r w:rsidRPr="00D77FE1">
        <w:rPr>
          <w:rFonts w:ascii="Times New Roman" w:eastAsia="Calibri" w:hAnsi="Times New Roman" w:cs="Times New Roman"/>
          <w:sz w:val="28"/>
          <w:szCs w:val="28"/>
        </w:rPr>
        <w:t xml:space="preserve"> этический характер принятия решения о допинге. Другие мотивы (социальное давление, подражание, любопытство, самоутверждение, «символическое взросление»).</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4. Запрещённые субстанции.</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запрещённый список ВАДА, основания для включения препаратов  в него.</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w:t>
      </w:r>
      <w:r w:rsidRPr="00D77FE1">
        <w:rPr>
          <w:rFonts w:ascii="Times New Roman" w:eastAsia="Calibri" w:hAnsi="Times New Roman" w:cs="Times New Roman"/>
          <w:sz w:val="28"/>
          <w:szCs w:val="28"/>
        </w:rPr>
        <w:t xml:space="preserve"> Основные группы запрещённых субстанций: анаболические стероиды, гормоны и их аналоги, кислородные носители, диуретики, бета-2-антагонисты, стимуляторы и наркотики, неодобренные субстанции. Возможности нахождения запрещённой субстанции в поставляемых лекарственных препаратах и </w:t>
      </w:r>
      <w:proofErr w:type="spellStart"/>
      <w:r w:rsidRPr="00D77FE1">
        <w:rPr>
          <w:rFonts w:ascii="Times New Roman" w:eastAsia="Calibri" w:hAnsi="Times New Roman" w:cs="Times New Roman"/>
          <w:sz w:val="28"/>
          <w:szCs w:val="28"/>
        </w:rPr>
        <w:t>БАДах</w:t>
      </w:r>
      <w:proofErr w:type="spellEnd"/>
      <w:r w:rsidRPr="00D77FE1">
        <w:rPr>
          <w:rFonts w:ascii="Times New Roman" w:eastAsia="Calibri" w:hAnsi="Times New Roman" w:cs="Times New Roman"/>
          <w:sz w:val="28"/>
          <w:szCs w:val="28"/>
        </w:rPr>
        <w:t>. Действующие вещества и торговые наименования препаратов.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Тема  5. Запрещённые методы.</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Свыше 2-х лет: запрещённые методы – манипуляция с кровью и её компонентами; химические и физические манипуляции; генный допинг. Применимость понятия «допинг» к другим нарушениям антидопинговых правил (наличие у спортсменов запрещённой субстанции, уклонение от сдачи проб или их подмена).</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6.</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Последствия допинга для здоровья.</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До 1 года: риски для здоровья, вызываемые применением запрещённых субстанций; отсроченный во времени характер большинства из них. </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color w:val="000000"/>
          <w:sz w:val="28"/>
          <w:szCs w:val="28"/>
        </w:rPr>
        <w:t>До 2-х лет:</w:t>
      </w:r>
      <w:r w:rsidRPr="00D77FE1">
        <w:rPr>
          <w:rFonts w:ascii="Times New Roman" w:eastAsia="Calibri" w:hAnsi="Times New Roman" w:cs="Times New Roman"/>
          <w:sz w:val="28"/>
          <w:szCs w:val="28"/>
        </w:rPr>
        <w:t xml:space="preserve"> несовместимость допинга с ценностным отношением к здоровью.</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Наиболее уязвимые к воздействию запрещённых субстанций системы организма: эндокринная, </w:t>
      </w:r>
      <w:proofErr w:type="gramStart"/>
      <w:r w:rsidRPr="00D77FE1">
        <w:rPr>
          <w:rFonts w:ascii="Times New Roman" w:eastAsia="Calibri" w:hAnsi="Times New Roman" w:cs="Times New Roman"/>
          <w:sz w:val="28"/>
          <w:szCs w:val="28"/>
        </w:rPr>
        <w:t>сердечно-сосудистая</w:t>
      </w:r>
      <w:proofErr w:type="gramEnd"/>
      <w:r w:rsidRPr="00D77FE1">
        <w:rPr>
          <w:rFonts w:ascii="Times New Roman" w:eastAsia="Calibri" w:hAnsi="Times New Roman" w:cs="Times New Roman"/>
          <w:sz w:val="28"/>
          <w:szCs w:val="28"/>
        </w:rPr>
        <w:t>, пищеварительная, нервная, половая.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 Свыше 1 года: психологические и физиологические механизмы воздействия допинга на организм человека.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7. Допинг и спортивная медицина.</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допинг и спортивная фармакология. Наличие разрешённых средств фармакологической поддержки спортсменов, границы её допустимости. Антидопинговые ограничения и лечение заболеваний у спортсменов. Разрешение на терапевтическое использование. Необходимость консультации специалистов по спортивной фармакологии даже при употреблении легально поставляемых и отпускаемых без рецепта препаратов.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Тема  8. Психологические и </w:t>
      </w:r>
      <w:proofErr w:type="spellStart"/>
      <w:r w:rsidRPr="00D77FE1">
        <w:rPr>
          <w:rFonts w:ascii="Times New Roman" w:eastAsia="Calibri" w:hAnsi="Times New Roman" w:cs="Times New Roman"/>
          <w:sz w:val="28"/>
          <w:szCs w:val="28"/>
        </w:rPr>
        <w:t>имиджевые</w:t>
      </w:r>
      <w:proofErr w:type="spellEnd"/>
      <w:r w:rsidRPr="00D77FE1">
        <w:rPr>
          <w:rFonts w:ascii="Times New Roman" w:eastAsia="Calibri" w:hAnsi="Times New Roman" w:cs="Times New Roman"/>
          <w:sz w:val="28"/>
          <w:szCs w:val="28"/>
        </w:rPr>
        <w:t xml:space="preserve"> последствия допинга.</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До 1 года: Изменения психики под влиянием ряда запрещённых субстанций. Последствия для </w:t>
      </w:r>
      <w:proofErr w:type="spellStart"/>
      <w:r w:rsidRPr="00D77FE1">
        <w:rPr>
          <w:rFonts w:ascii="Times New Roman" w:eastAsia="Calibri" w:hAnsi="Times New Roman" w:cs="Times New Roman"/>
          <w:sz w:val="28"/>
          <w:szCs w:val="28"/>
        </w:rPr>
        <w:t>самовосприятия</w:t>
      </w:r>
      <w:proofErr w:type="spellEnd"/>
      <w:r w:rsidRPr="00D77FE1">
        <w:rPr>
          <w:rFonts w:ascii="Times New Roman" w:eastAsia="Calibri" w:hAnsi="Times New Roman" w:cs="Times New Roman"/>
          <w:sz w:val="28"/>
          <w:szCs w:val="28"/>
        </w:rPr>
        <w:t>, самоуважения.</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1 года: </w:t>
      </w:r>
      <w:proofErr w:type="spellStart"/>
      <w:r w:rsidRPr="00D77FE1">
        <w:rPr>
          <w:rFonts w:ascii="Times New Roman" w:eastAsia="Calibri" w:hAnsi="Times New Roman" w:cs="Times New Roman"/>
          <w:sz w:val="28"/>
          <w:szCs w:val="28"/>
        </w:rPr>
        <w:t>имиджевые</w:t>
      </w:r>
      <w:proofErr w:type="spellEnd"/>
      <w:r w:rsidRPr="00D77FE1">
        <w:rPr>
          <w:rFonts w:ascii="Times New Roman" w:eastAsia="Calibri" w:hAnsi="Times New Roman" w:cs="Times New Roman"/>
          <w:sz w:val="28"/>
          <w:szCs w:val="28"/>
        </w:rPr>
        <w:t xml:space="preserve"> последствия допинга для атлета, для спорта, для страны в целом.</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экономические аспекты допинга – влияние на финансирование спорта, расходы на антидопинговую работу.</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sz w:val="28"/>
          <w:szCs w:val="28"/>
        </w:rPr>
        <w:t>Тема  9. Допинг и зависимое поведение.</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w:t>
      </w:r>
      <w:r w:rsidRPr="00D77FE1">
        <w:rPr>
          <w:rFonts w:ascii="Times New Roman" w:eastAsia="Calibri" w:hAnsi="Times New Roman" w:cs="Times New Roman"/>
          <w:bCs/>
          <w:color w:val="000000"/>
          <w:sz w:val="28"/>
          <w:szCs w:val="28"/>
        </w:rPr>
        <w:t xml:space="preserve"> 2-х лет:</w:t>
      </w:r>
      <w:r w:rsidRPr="00D77FE1">
        <w:rPr>
          <w:rFonts w:ascii="Times New Roman" w:eastAsia="Calibri" w:hAnsi="Times New Roman" w:cs="Times New Roman"/>
          <w:sz w:val="28"/>
          <w:szCs w:val="28"/>
        </w:rPr>
        <w:t xml:space="preserve"> природа  явления зависимости (</w:t>
      </w:r>
      <w:proofErr w:type="spellStart"/>
      <w:r w:rsidRPr="00D77FE1">
        <w:rPr>
          <w:rFonts w:ascii="Times New Roman" w:eastAsia="Calibri" w:hAnsi="Times New Roman" w:cs="Times New Roman"/>
          <w:sz w:val="28"/>
          <w:szCs w:val="28"/>
        </w:rPr>
        <w:t>аддикции</w:t>
      </w:r>
      <w:proofErr w:type="spellEnd"/>
      <w:r w:rsidRPr="00D77FE1">
        <w:rPr>
          <w:rFonts w:ascii="Times New Roman" w:eastAsia="Calibri" w:hAnsi="Times New Roman" w:cs="Times New Roman"/>
          <w:sz w:val="28"/>
          <w:szCs w:val="28"/>
        </w:rPr>
        <w:t>), механизмы её развития.</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1 года: Сходство личностных установок спортсмена, употребляющего запрещённую субстанцию и злоупотребляющих </w:t>
      </w:r>
      <w:proofErr w:type="spellStart"/>
      <w:r w:rsidRPr="00D77FE1">
        <w:rPr>
          <w:rFonts w:ascii="Times New Roman" w:eastAsia="Calibri" w:hAnsi="Times New Roman" w:cs="Times New Roman"/>
          <w:sz w:val="28"/>
          <w:szCs w:val="28"/>
        </w:rPr>
        <w:t>психоактивными</w:t>
      </w:r>
      <w:proofErr w:type="spellEnd"/>
      <w:r w:rsidRPr="00D77FE1">
        <w:rPr>
          <w:rFonts w:ascii="Times New Roman" w:eastAsia="Calibri" w:hAnsi="Times New Roman" w:cs="Times New Roman"/>
          <w:sz w:val="28"/>
          <w:szCs w:val="28"/>
        </w:rPr>
        <w:t xml:space="preserve"> веществами вне контекста спорта.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10.</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Нормативно-правовая база антидопинговой работы.</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высшего спортивного мастерства: Международные правила и стандарты, регламентирующие антидопинговую работу: Всемирный антидопинговый кодекс, запрещённый список, Международный стандарт по тестированию и расследованиям, Международный стандарт по терапевтическому использованию, Международная Конвенция  о борьбе с допингом в спорте. Общероссийские антидопинговые правила.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11.</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Организация антидопинговой работы.</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высшего спортивного мастерства: организации, реализующие антидопинговую политику – Всемирное антидопинговое агентство, национальные антидопинговые агентства, федерации по видам спорта, Международный олимпийский комитет, их функции. Пулы тестирования. Информация о местонахождении спортсмена.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Тема  12.</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 xml:space="preserve">Процедура </w:t>
      </w:r>
      <w:proofErr w:type="gramStart"/>
      <w:r w:rsidRPr="00D77FE1">
        <w:rPr>
          <w:rFonts w:ascii="Times New Roman" w:eastAsia="Calibri" w:hAnsi="Times New Roman" w:cs="Times New Roman"/>
          <w:sz w:val="28"/>
          <w:szCs w:val="28"/>
        </w:rPr>
        <w:t>допинг-контроля</w:t>
      </w:r>
      <w:proofErr w:type="gramEnd"/>
      <w:r w:rsidRPr="00D77FE1">
        <w:rPr>
          <w:rFonts w:ascii="Times New Roman" w:eastAsia="Calibri" w:hAnsi="Times New Roman" w:cs="Times New Roman"/>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принципы отбора спортсменов для сдачи проб. Вручение уведомления. Права и обязанности спортсмена, сопровождающих.</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высшего спортивного мастерства: инспектор </w:t>
      </w:r>
      <w:proofErr w:type="gramStart"/>
      <w:r w:rsidRPr="00D77FE1">
        <w:rPr>
          <w:rFonts w:ascii="Times New Roman" w:eastAsia="Calibri" w:hAnsi="Times New Roman" w:cs="Times New Roman"/>
          <w:sz w:val="28"/>
          <w:szCs w:val="28"/>
        </w:rPr>
        <w:t>допинг-контроля</w:t>
      </w:r>
      <w:proofErr w:type="gramEnd"/>
      <w:r w:rsidRPr="00D77FE1">
        <w:rPr>
          <w:rFonts w:ascii="Times New Roman" w:eastAsia="Calibri" w:hAnsi="Times New Roman" w:cs="Times New Roman"/>
          <w:sz w:val="28"/>
          <w:szCs w:val="28"/>
        </w:rPr>
        <w:t xml:space="preserve">, его функции. Процедура забора мочи. Процедура забора крови. Протокол </w:t>
      </w:r>
      <w:proofErr w:type="gramStart"/>
      <w:r w:rsidRPr="00D77FE1">
        <w:rPr>
          <w:rFonts w:ascii="Times New Roman" w:eastAsia="Calibri" w:hAnsi="Times New Roman" w:cs="Times New Roman"/>
          <w:sz w:val="28"/>
          <w:szCs w:val="28"/>
        </w:rPr>
        <w:t>допинг-контроля</w:t>
      </w:r>
      <w:proofErr w:type="gramEnd"/>
      <w:r w:rsidRPr="00D77FE1">
        <w:rPr>
          <w:rFonts w:ascii="Times New Roman" w:eastAsia="Calibri" w:hAnsi="Times New Roman" w:cs="Times New Roman"/>
          <w:sz w:val="28"/>
          <w:szCs w:val="28"/>
        </w:rPr>
        <w:t xml:space="preserve">. Анализ проб. Уведомление о результатах. Права спортсмена в случае выявления </w:t>
      </w:r>
      <w:proofErr w:type="gramStart"/>
      <w:r w:rsidRPr="00D77FE1">
        <w:rPr>
          <w:rFonts w:ascii="Times New Roman" w:eastAsia="Calibri" w:hAnsi="Times New Roman" w:cs="Times New Roman"/>
          <w:sz w:val="28"/>
          <w:szCs w:val="28"/>
        </w:rPr>
        <w:t>положительной</w:t>
      </w:r>
      <w:proofErr w:type="gramEnd"/>
      <w:r w:rsidRPr="00D77FE1">
        <w:rPr>
          <w:rFonts w:ascii="Times New Roman" w:eastAsia="Calibri" w:hAnsi="Times New Roman" w:cs="Times New Roman"/>
          <w:sz w:val="28"/>
          <w:szCs w:val="28"/>
        </w:rPr>
        <w:t xml:space="preserve"> допинг-пробы.</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Тема  13.</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Наказания за нарушения антидопинговых правил.</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Этап </w:t>
      </w:r>
      <w:proofErr w:type="gramStart"/>
      <w:r w:rsidRPr="00D77FE1">
        <w:rPr>
          <w:rFonts w:ascii="Times New Roman" w:eastAsia="Calibri" w:hAnsi="Times New Roman" w:cs="Times New Roman"/>
          <w:sz w:val="28"/>
          <w:szCs w:val="28"/>
        </w:rPr>
        <w:t>начальной</w:t>
      </w:r>
      <w:proofErr w:type="gramEnd"/>
      <w:r w:rsidRPr="00D77FE1">
        <w:rPr>
          <w:rFonts w:ascii="Times New Roman" w:eastAsia="Calibri"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отстранение от соревнований и лишение наград как естественное и закономерное следствие нарушения спортивных правил. Основные варианты спортивных наказаний, условия их применения.</w:t>
      </w:r>
    </w:p>
    <w:p w:rsidR="001D4DAD" w:rsidRPr="00D77FE1" w:rsidRDefault="001D4DAD" w:rsidP="001D4DAD">
      <w:pPr>
        <w:spacing w:after="0" w:line="360" w:lineRule="auto"/>
        <w:ind w:firstLine="709"/>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До 1 года: возможность наступления дополнительных санкций за нарушение антидопинговых правил в рамках административного и уголовного законодательства. Принцип безусловной личной ответственности спортсмена. Возможность привлечения к ответственности третьих лиц.</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Тема  14.</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Профилактика допинга.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Этап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До 1 года: основные подходы к профилактике: информирование, повышение психологической компетентности (коммуникативная, эмоциональная, ценностно-мотивационные сферы); выработка жизненных навыков; пропаганда ценности здорового образа жизни; приобщение к альтернативным формам активности.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Тренировочный этап.</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До 2-х лет: Анализ иллюстративных агитационных материалов антидопинговой тематики.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Этап совершенствования спортивного мастерства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До 1 года: анализ иллюстративных агитационных материалов антидопинговой тематики.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sz w:val="28"/>
          <w:szCs w:val="28"/>
        </w:rPr>
        <w:t xml:space="preserve">Тема 15. </w:t>
      </w:r>
      <w:proofErr w:type="spellStart"/>
      <w:r w:rsidRPr="00D77FE1">
        <w:rPr>
          <w:rFonts w:ascii="Times New Roman" w:eastAsia="Calibri" w:hAnsi="Times New Roman" w:cs="Times New Roman"/>
          <w:sz w:val="28"/>
          <w:szCs w:val="28"/>
        </w:rPr>
        <w:t>Недопинговые</w:t>
      </w:r>
      <w:proofErr w:type="spellEnd"/>
      <w:r w:rsidRPr="00D77FE1">
        <w:rPr>
          <w:rFonts w:ascii="Times New Roman" w:eastAsia="Calibri" w:hAnsi="Times New Roman" w:cs="Times New Roman"/>
          <w:sz w:val="28"/>
          <w:szCs w:val="28"/>
        </w:rPr>
        <w:t xml:space="preserve"> методы повышения спортивной работоспособности.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Тренировочный этап.</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 xml:space="preserve">Свыше 2-х лет: рациональное планирование тренировочного процесса как </w:t>
      </w:r>
      <w:proofErr w:type="spellStart"/>
      <w:r w:rsidRPr="00D77FE1">
        <w:rPr>
          <w:rFonts w:ascii="Times New Roman" w:eastAsia="Calibri" w:hAnsi="Times New Roman" w:cs="Times New Roman"/>
          <w:sz w:val="28"/>
          <w:szCs w:val="28"/>
        </w:rPr>
        <w:t>недопинговый</w:t>
      </w:r>
      <w:proofErr w:type="spellEnd"/>
      <w:r w:rsidRPr="00D77FE1">
        <w:rPr>
          <w:rFonts w:ascii="Times New Roman" w:eastAsia="Calibri" w:hAnsi="Times New Roman" w:cs="Times New Roman"/>
          <w:sz w:val="28"/>
          <w:szCs w:val="28"/>
        </w:rPr>
        <w:t xml:space="preserve"> метод повышения спортивной работоспособности.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Этап совершенствования спортивного мастерства.</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Свыше 1 года:  необычные условия тренировок. Физиотерапевтические методы. Массаж. Спортивное питание. Рационализация режима. Рекреация.</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Этап высшего спортивного мастерства: психологическая подготовка спортсмена как </w:t>
      </w:r>
      <w:proofErr w:type="spellStart"/>
      <w:r w:rsidRPr="00D77FE1">
        <w:rPr>
          <w:rFonts w:ascii="Times New Roman" w:eastAsia="Calibri" w:hAnsi="Times New Roman" w:cs="Times New Roman"/>
          <w:sz w:val="28"/>
          <w:szCs w:val="28"/>
        </w:rPr>
        <w:t>недопинговый</w:t>
      </w:r>
      <w:proofErr w:type="spellEnd"/>
      <w:r w:rsidRPr="00D77FE1">
        <w:rPr>
          <w:rFonts w:ascii="Times New Roman" w:eastAsia="Calibri" w:hAnsi="Times New Roman" w:cs="Times New Roman"/>
          <w:sz w:val="28"/>
          <w:szCs w:val="28"/>
        </w:rPr>
        <w:t xml:space="preserve"> метод повышения спортивной работоспособности.</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sz w:val="28"/>
          <w:szCs w:val="28"/>
        </w:rPr>
        <w:t>Тема 16.</w:t>
      </w:r>
      <w:r w:rsidRPr="00D77FE1">
        <w:rPr>
          <w:rFonts w:ascii="Times New Roman" w:eastAsia="Calibri" w:hAnsi="Times New Roman" w:cs="Times New Roman"/>
          <w:sz w:val="24"/>
          <w:szCs w:val="24"/>
        </w:rPr>
        <w:t xml:space="preserve"> </w:t>
      </w:r>
      <w:r w:rsidRPr="00D77FE1">
        <w:rPr>
          <w:rFonts w:ascii="Times New Roman" w:eastAsia="Calibri" w:hAnsi="Times New Roman" w:cs="Times New Roman"/>
          <w:sz w:val="28"/>
          <w:szCs w:val="28"/>
        </w:rPr>
        <w:t>Контроль знаний.</w:t>
      </w:r>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sz w:val="28"/>
          <w:szCs w:val="28"/>
        </w:rPr>
        <w:t xml:space="preserve">Контроль знаний занимающихся проводится ежегодно в конце учебного года в форме групповых дискуссий по материалам изученных тем. С учётом понимания </w:t>
      </w:r>
      <w:proofErr w:type="gramStart"/>
      <w:r w:rsidRPr="00D77FE1">
        <w:rPr>
          <w:rFonts w:ascii="Times New Roman" w:eastAsia="Calibri" w:hAnsi="Times New Roman" w:cs="Times New Roman"/>
          <w:sz w:val="28"/>
          <w:szCs w:val="28"/>
        </w:rPr>
        <w:t>занимающимися</w:t>
      </w:r>
      <w:proofErr w:type="gramEnd"/>
      <w:r w:rsidRPr="00D77FE1">
        <w:rPr>
          <w:rFonts w:ascii="Times New Roman" w:eastAsia="Calibri" w:hAnsi="Times New Roman" w:cs="Times New Roman"/>
          <w:sz w:val="28"/>
          <w:szCs w:val="28"/>
        </w:rPr>
        <w:t xml:space="preserve"> изученных вопросов корректируется содержание занятий в следующем году. </w:t>
      </w:r>
      <w:proofErr w:type="gramStart"/>
      <w:r w:rsidRPr="00D77FE1">
        <w:rPr>
          <w:rFonts w:ascii="Times New Roman" w:eastAsia="Calibri" w:hAnsi="Times New Roman" w:cs="Times New Roman"/>
          <w:sz w:val="28"/>
          <w:szCs w:val="28"/>
        </w:rPr>
        <w:t>Темы занятий могут повторяться в процессе спортивной подготовки, наполнение изучаемого материала осуществляется в соответствии с возрастными особенностями занимающихся.</w:t>
      </w:r>
      <w:proofErr w:type="gramEnd"/>
    </w:p>
    <w:p w:rsidR="001D4DAD" w:rsidRPr="00D77FE1" w:rsidRDefault="001D4DAD" w:rsidP="001D4DAD">
      <w:pPr>
        <w:tabs>
          <w:tab w:val="left" w:pos="1134"/>
        </w:tabs>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Для более результативной работы по антидопинговому образованию необходимо использовать следующие ресурсы:</w:t>
      </w:r>
    </w:p>
    <w:p w:rsidR="001D4DAD" w:rsidRPr="00D77FE1" w:rsidRDefault="001D4DAD" w:rsidP="00924DF0">
      <w:pPr>
        <w:numPr>
          <w:ilvl w:val="0"/>
          <w:numId w:val="38"/>
        </w:numPr>
        <w:tabs>
          <w:tab w:val="left" w:pos="-6096"/>
          <w:tab w:val="left" w:pos="-4395"/>
        </w:tabs>
        <w:spacing w:after="0" w:line="360" w:lineRule="auto"/>
        <w:ind w:left="0" w:firstLine="709"/>
        <w:contextualSpacing/>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Антидопинговое пособие ВАДА: учебное пособие [Электронный ресурс]. URL: http://antidopinglearninghub.org/;</w:t>
      </w:r>
    </w:p>
    <w:p w:rsidR="001D4DAD" w:rsidRPr="00D77FE1" w:rsidRDefault="001D4DAD" w:rsidP="00924DF0">
      <w:pPr>
        <w:numPr>
          <w:ilvl w:val="0"/>
          <w:numId w:val="38"/>
        </w:numPr>
        <w:tabs>
          <w:tab w:val="left" w:pos="-6096"/>
          <w:tab w:val="left" w:pos="-4395"/>
        </w:tabs>
        <w:spacing w:after="0" w:line="360" w:lineRule="auto"/>
        <w:ind w:left="0" w:firstLine="709"/>
        <w:contextualSpacing/>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Всемирный антидопинговый кодекс ВАДА, 2015 [Электронный ресурс]. URL: http://www.rusada.ru/docs;</w:t>
      </w:r>
    </w:p>
    <w:p w:rsidR="001D4DAD" w:rsidRPr="00D77FE1" w:rsidRDefault="001D4DAD" w:rsidP="00924DF0">
      <w:pPr>
        <w:numPr>
          <w:ilvl w:val="0"/>
          <w:numId w:val="38"/>
        </w:numPr>
        <w:tabs>
          <w:tab w:val="left" w:pos="-6096"/>
          <w:tab w:val="left" w:pos="-4395"/>
        </w:tabs>
        <w:spacing w:after="0" w:line="360" w:lineRule="auto"/>
        <w:ind w:left="0" w:firstLine="709"/>
        <w:contextualSpacing/>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t xml:space="preserve">Общероссийские антидопинговые правила [Электронный ресурс]. </w:t>
      </w:r>
      <w:r w:rsidRPr="00D77FE1">
        <w:rPr>
          <w:rFonts w:ascii="Times New Roman" w:eastAsia="Calibri" w:hAnsi="Times New Roman" w:cs="Times New Roman"/>
          <w:bCs/>
          <w:sz w:val="28"/>
          <w:szCs w:val="28"/>
          <w:lang w:val="en-US"/>
        </w:rPr>
        <w:t>URL: http://www.rusada.ru/docs;</w:t>
      </w:r>
    </w:p>
    <w:p w:rsidR="001D4DAD" w:rsidRPr="00D77FE1" w:rsidRDefault="001D4DAD" w:rsidP="00924DF0">
      <w:pPr>
        <w:numPr>
          <w:ilvl w:val="0"/>
          <w:numId w:val="38"/>
        </w:numPr>
        <w:tabs>
          <w:tab w:val="left" w:pos="-6096"/>
          <w:tab w:val="left" w:pos="-4395"/>
        </w:tabs>
        <w:spacing w:after="0" w:line="360" w:lineRule="auto"/>
        <w:ind w:left="0" w:firstLine="709"/>
        <w:contextualSpacing/>
        <w:jc w:val="both"/>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lastRenderedPageBreak/>
        <w:t xml:space="preserve">Запрещенный список ВАДА [Электронный ресурс]. </w:t>
      </w:r>
      <w:r w:rsidRPr="00D77FE1">
        <w:rPr>
          <w:rFonts w:ascii="Times New Roman" w:eastAsia="Calibri" w:hAnsi="Times New Roman" w:cs="Times New Roman"/>
          <w:bCs/>
          <w:sz w:val="28"/>
          <w:szCs w:val="28"/>
          <w:lang w:val="en-US"/>
        </w:rPr>
        <w:t>URL: http://www.rusada.ru/docs;</w:t>
      </w:r>
    </w:p>
    <w:p w:rsidR="001D4DAD" w:rsidRPr="00D77FE1" w:rsidRDefault="001D4DAD" w:rsidP="00924DF0">
      <w:pPr>
        <w:numPr>
          <w:ilvl w:val="0"/>
          <w:numId w:val="38"/>
        </w:numPr>
        <w:tabs>
          <w:tab w:val="left" w:pos="-6096"/>
          <w:tab w:val="left" w:pos="-4395"/>
        </w:tabs>
        <w:spacing w:after="0" w:line="360" w:lineRule="auto"/>
        <w:ind w:left="0" w:firstLine="709"/>
        <w:contextualSpacing/>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t xml:space="preserve">Пояснения к запрещенному списку [Электронный ресурс]. </w:t>
      </w:r>
      <w:r w:rsidRPr="00D77FE1">
        <w:rPr>
          <w:rFonts w:ascii="Times New Roman" w:eastAsia="Calibri" w:hAnsi="Times New Roman" w:cs="Times New Roman"/>
          <w:bCs/>
          <w:sz w:val="28"/>
          <w:szCs w:val="28"/>
          <w:lang w:val="en-US"/>
        </w:rPr>
        <w:t>URL: http://www.rusada.ru/docs;</w:t>
      </w:r>
    </w:p>
    <w:p w:rsidR="001D4DAD" w:rsidRPr="00D77FE1" w:rsidRDefault="001D4DAD" w:rsidP="00924DF0">
      <w:pPr>
        <w:numPr>
          <w:ilvl w:val="0"/>
          <w:numId w:val="38"/>
        </w:numPr>
        <w:tabs>
          <w:tab w:val="left" w:pos="-6096"/>
          <w:tab w:val="left" w:pos="-4395"/>
        </w:tabs>
        <w:spacing w:after="0" w:line="360" w:lineRule="auto"/>
        <w:ind w:left="0" w:firstLine="709"/>
        <w:contextualSpacing/>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Стандарт по терапевтическому использованию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xml:space="preserve">: </w:t>
      </w:r>
      <w:r w:rsidRPr="00D77FE1">
        <w:rPr>
          <w:rFonts w:ascii="Times New Roman" w:eastAsia="Calibri" w:hAnsi="Times New Roman" w:cs="Times New Roman"/>
          <w:bCs/>
          <w:sz w:val="28"/>
          <w:szCs w:val="28"/>
          <w:lang w:val="en-US"/>
        </w:rPr>
        <w:t>http</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www</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rusada</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ru</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docs</w:t>
      </w:r>
      <w:r w:rsidRPr="00D77FE1">
        <w:rPr>
          <w:rFonts w:ascii="Times New Roman" w:eastAsia="Calibri" w:hAnsi="Times New Roman" w:cs="Times New Roman"/>
          <w:bCs/>
          <w:sz w:val="28"/>
          <w:szCs w:val="28"/>
        </w:rPr>
        <w:t>;</w:t>
      </w:r>
    </w:p>
    <w:p w:rsidR="001D4DAD" w:rsidRPr="00D77FE1" w:rsidRDefault="001D4DAD" w:rsidP="00924DF0">
      <w:pPr>
        <w:numPr>
          <w:ilvl w:val="0"/>
          <w:numId w:val="38"/>
        </w:numPr>
        <w:tabs>
          <w:tab w:val="left" w:pos="-6096"/>
          <w:tab w:val="left" w:pos="-4395"/>
        </w:tabs>
        <w:spacing w:after="0" w:line="360" w:lineRule="auto"/>
        <w:ind w:left="0" w:firstLine="709"/>
        <w:contextualSpacing/>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Международный стандарт по тестированию и расследованиям [Электронный ресурс]. URL: http://www.rusada.ru/docs;</w:t>
      </w:r>
    </w:p>
    <w:p w:rsidR="001D4DAD" w:rsidRPr="00D77FE1" w:rsidRDefault="001D4DAD" w:rsidP="00924DF0">
      <w:pPr>
        <w:numPr>
          <w:ilvl w:val="0"/>
          <w:numId w:val="38"/>
        </w:numPr>
        <w:tabs>
          <w:tab w:val="left" w:pos="-6096"/>
          <w:tab w:val="left" w:pos="-4395"/>
        </w:tabs>
        <w:spacing w:after="0" w:line="360" w:lineRule="auto"/>
        <w:ind w:left="0" w:firstLine="709"/>
        <w:contextualSpacing/>
        <w:jc w:val="both"/>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t xml:space="preserve">Руководство пользователя системы ADAMS [Электронный ресурс]. </w:t>
      </w:r>
      <w:r w:rsidRPr="00D77FE1">
        <w:rPr>
          <w:rFonts w:ascii="Times New Roman" w:eastAsia="Calibri" w:hAnsi="Times New Roman" w:cs="Times New Roman"/>
          <w:bCs/>
          <w:sz w:val="28"/>
          <w:szCs w:val="28"/>
          <w:lang w:val="en-US"/>
        </w:rPr>
        <w:t>URL: http://www.rusada.ru/athletes/adams/;</w:t>
      </w:r>
    </w:p>
    <w:p w:rsidR="001D4DAD" w:rsidRPr="00D77FE1" w:rsidRDefault="001D4DAD" w:rsidP="00924DF0">
      <w:pPr>
        <w:numPr>
          <w:ilvl w:val="0"/>
          <w:numId w:val="38"/>
        </w:numPr>
        <w:tabs>
          <w:tab w:val="left" w:pos="-6096"/>
          <w:tab w:val="left" w:pos="-4395"/>
        </w:tabs>
        <w:spacing w:after="0" w:line="360" w:lineRule="auto"/>
        <w:ind w:left="0" w:firstLine="709"/>
        <w:contextualSpacing/>
        <w:jc w:val="both"/>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t xml:space="preserve">Сервис по проверке лекарственных средств [Электронный ресурс]. </w:t>
      </w:r>
      <w:r w:rsidRPr="00D77FE1">
        <w:rPr>
          <w:rFonts w:ascii="Times New Roman" w:eastAsia="Calibri" w:hAnsi="Times New Roman" w:cs="Times New Roman"/>
          <w:bCs/>
          <w:sz w:val="28"/>
          <w:szCs w:val="28"/>
          <w:lang w:val="en-US"/>
        </w:rPr>
        <w:t>URL: http://www.rusada.ru/substances/check-the-medicine/.</w:t>
      </w:r>
    </w:p>
    <w:p w:rsidR="001D4DAD" w:rsidRPr="00D77FE1" w:rsidRDefault="001D4DAD" w:rsidP="001D4DAD">
      <w:pPr>
        <w:tabs>
          <w:tab w:val="left" w:pos="-6096"/>
        </w:tabs>
        <w:spacing w:after="0" w:line="360" w:lineRule="auto"/>
        <w:jc w:val="both"/>
        <w:rPr>
          <w:rFonts w:ascii="Times New Roman" w:eastAsia="Calibri" w:hAnsi="Times New Roman" w:cs="Times New Roman"/>
          <w:bCs/>
          <w:sz w:val="28"/>
          <w:szCs w:val="28"/>
          <w:lang w:val="en-US"/>
        </w:rPr>
      </w:pPr>
    </w:p>
    <w:p w:rsidR="001D4DAD" w:rsidRPr="00D77FE1" w:rsidRDefault="001D4DAD" w:rsidP="001D4DAD">
      <w:pPr>
        <w:tabs>
          <w:tab w:val="left" w:pos="-6096"/>
        </w:tabs>
        <w:spacing w:after="0" w:line="360" w:lineRule="auto"/>
        <w:jc w:val="both"/>
        <w:rPr>
          <w:rFonts w:ascii="Times New Roman" w:eastAsia="Calibri" w:hAnsi="Times New Roman" w:cs="Times New Roman"/>
          <w:bCs/>
          <w:sz w:val="28"/>
          <w:szCs w:val="28"/>
          <w:lang w:val="en-US"/>
        </w:rPr>
      </w:pPr>
    </w:p>
    <w:p w:rsidR="001D4DAD" w:rsidRPr="00D77FE1" w:rsidRDefault="00D17D2E" w:rsidP="001D4DAD">
      <w:pPr>
        <w:tabs>
          <w:tab w:val="left" w:pos="-6096"/>
        </w:tabs>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t>А.</w:t>
      </w:r>
      <w:r w:rsidR="001D4DAD" w:rsidRPr="00D77FE1">
        <w:rPr>
          <w:rFonts w:ascii="Times New Roman" w:eastAsia="Calibri" w:hAnsi="Times New Roman" w:cs="Times New Roman"/>
          <w:bCs/>
          <w:sz w:val="28"/>
          <w:szCs w:val="28"/>
        </w:rPr>
        <w:t>3.10 Планы инструкторской и судейской практики в системе подготовки прыгунов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Представленная программа имеет целью подготовить не только прыгунов на лыжах высокой квалификации, но и грамотных специалистов, досконально разбирающихся в правилах прыжков на лыжах с трамплина, правилах поведения на трамплине и вне его, а также начинающих судей</w:t>
      </w:r>
      <w:r w:rsidRPr="00A977A9">
        <w:rPr>
          <w:rFonts w:ascii="Times New Roman" w:eastAsia="Calibri" w:hAnsi="Times New Roman" w:cs="Times New Roman"/>
          <w:bCs/>
          <w:sz w:val="28"/>
          <w:szCs w:val="28"/>
        </w:rPr>
        <w:t xml:space="preserve"> </w:t>
      </w:r>
      <w:r w:rsidRPr="00F1146B">
        <w:rPr>
          <w:rFonts w:ascii="Times New Roman" w:eastAsia="Calibri" w:hAnsi="Times New Roman" w:cs="Times New Roman"/>
          <w:bCs/>
          <w:sz w:val="28"/>
          <w:szCs w:val="28"/>
        </w:rPr>
        <w:t>[</w:t>
      </w:r>
      <w:r>
        <w:rPr>
          <w:rFonts w:ascii="Times New Roman" w:eastAsia="Calibri" w:hAnsi="Times New Roman" w:cs="Times New Roman"/>
          <w:bCs/>
          <w:sz w:val="28"/>
          <w:szCs w:val="28"/>
        </w:rPr>
        <w:t>14, 15</w:t>
      </w:r>
      <w:r w:rsidRPr="00F1146B">
        <w:rPr>
          <w:rFonts w:ascii="Times New Roman" w:eastAsia="Calibri" w:hAnsi="Times New Roman" w:cs="Times New Roman"/>
          <w:bCs/>
          <w:sz w:val="28"/>
          <w:szCs w:val="28"/>
        </w:rPr>
        <w:t>]</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Важным моментом является возможность ознакомиться со спецификой работы, что может послужить для спортсменов толчком к выбору дальнейшей профессии. Поэтому судейство, позволяющее сформировать навыки правильной оценки соревновательных ситуаций и выполненных действий, является обязательным для спортсменов всех групп многолетней подготовки.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Навыки инструкторско-судейской практики целесообразно начинать приобретать уже на тренировочном этапе (спортивной специализации), </w:t>
      </w:r>
      <w:r w:rsidRPr="00D77FE1">
        <w:rPr>
          <w:rFonts w:ascii="Times New Roman" w:eastAsia="Calibri" w:hAnsi="Times New Roman" w:cs="Times New Roman"/>
          <w:bCs/>
          <w:sz w:val="28"/>
          <w:szCs w:val="28"/>
        </w:rPr>
        <w:lastRenderedPageBreak/>
        <w:t xml:space="preserve">используя различные формы занятий: беседы, семинары, практические занятия, самостоятельное изучение литературы.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 xml:space="preserve">Лыжники-прыгуны, занимающиеся на тренировочном этапе (спортивной специализации), должны использовать принятую в виде спорта терминологию; применять в тренировочном процессе командный язык для построения, выполнения приказаний и отдачи рапорта; проводить тренировочные занятия с использованием порядковых и строевых упражнений; применять основные методы построения тренировочных занятий: разминку, основную и заключительную части; освоить обязанности дежурного по группе. </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Во время тренировочных занятий следует обращать внимание лыжников-прыгунов на правильность выполнения упражнений, технических действий, выполняемых другими лыжниками-прыгунами, с целью анализа, обнаружения ошибок и их исправления. Спортсмены должны привлекаться тренером к проведению разминок, выполнению различных судейских функций.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Тщательное теоретическое изучение правил соревнований спортсменами и их привлечение к непосредственному выполнению судейских обязанностей во время занятий с занимающимися своей группы позволяет лучше сформировать у них судейские навыки.</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В ходе тренировочного процесса на любом этапе необходимо обязать занимающихся самостоятельно вести дневник: учитывать тренировочные и соревновательные нагрузки, регистрировать спортивные результаты тестирования, анализировать выступления в соревнованиях.</w:t>
      </w:r>
      <w:proofErr w:type="gramEnd"/>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Спортсмены этапа совершенствования спортивного мастерства могут привлекаться в качестве помощников тренера при работе с юными лыжниками-прыгунами, поэтому они должны уметь составлять комплексы тренировочных упражнений и заданий для подготовительной, основной и заключительной части спортивной тренировки, при необходимости составить </w:t>
      </w:r>
      <w:r w:rsidRPr="00D77FE1">
        <w:rPr>
          <w:rFonts w:ascii="Times New Roman" w:eastAsia="Calibri" w:hAnsi="Times New Roman" w:cs="Times New Roman"/>
          <w:bCs/>
          <w:sz w:val="28"/>
          <w:szCs w:val="28"/>
        </w:rPr>
        <w:lastRenderedPageBreak/>
        <w:t xml:space="preserve">конспект данного занятия. Принимать участие в судействе в спортивных и общеобразовательных организациях в роли судьи.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Спортсмены на этапе совершенствования спортивного мастерства должны стремиться к присвоению им звания инструктора по спорту и судейского звания судьи по спорту.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Спортсмены высшего спортивного мастерства должны уметь самостоятельно проводить разминку с активным использованием различных упражнений, правильно демонстрируя технику разучиваемых упражнений, обнаруживать и исправлять ошибки, возникающие у занимающихся во время занятий, оказывать помощь спортсменам младшей возрастной группы в разучивании различных упражнений и выполнении тренировочных заданий.</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Инструкторская и судейская практика является важной составной частью спортивной подготовки прыгунов на лыжах с трамплина. Теоретическую основу подготовки инструкторов составляют знания, приобретённые спортсменами во время занятий по теоретической подготовке и, в особенности, по разделу «Основы тренировочного процесса». Изучая теоретический материал по темам: </w:t>
      </w:r>
      <w:proofErr w:type="gramStart"/>
      <w:r w:rsidRPr="00D77FE1">
        <w:rPr>
          <w:rFonts w:ascii="Times New Roman" w:hAnsi="Times New Roman" w:cs="Times New Roman"/>
          <w:sz w:val="28"/>
          <w:szCs w:val="28"/>
        </w:rPr>
        <w:t>«Тренировка: понятие, значение, правила занятий»;  «Структура тренировочного занятия: подготовительная, основная и заключительные части - понятие, значение, правила занятий»; «Основы обучения и двигательным действиям»;  «Основные понятия о технике прыжка на лыжах с трамплина (старт, разгон, отталкивание, взлет, полет, подход к приземлению, выкат)»; «Физиологические закономерности формирования двигательных навыков»; «Применение в процессе обучения и тренировки дидактических принципов: сознательности, активности, наглядности, доступности и систематичности»;</w:t>
      </w:r>
      <w:proofErr w:type="gramEnd"/>
      <w:r w:rsidRPr="00D77FE1">
        <w:rPr>
          <w:rFonts w:ascii="Times New Roman" w:hAnsi="Times New Roman" w:cs="Times New Roman"/>
          <w:sz w:val="28"/>
          <w:szCs w:val="28"/>
        </w:rPr>
        <w:t xml:space="preserve"> «Методика совершенствования техники и исправление ошибок»; «Последовательное овладение техникой, учет возраста, уровня подготовленности спортсменов»; «Частные и общие методики проведения тренировочного процесса», занимающиеся, по мере взросления, овладевают предпосылками </w:t>
      </w:r>
      <w:r w:rsidRPr="00D77FE1">
        <w:rPr>
          <w:rFonts w:ascii="Times New Roman" w:hAnsi="Times New Roman" w:cs="Times New Roman"/>
          <w:sz w:val="28"/>
          <w:szCs w:val="28"/>
        </w:rPr>
        <w:lastRenderedPageBreak/>
        <w:t>самостоятельного проведения организованных занятий с менее подготовленными, более юными спортсменами.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Основные умения и навыки, приобретаемые  </w:t>
      </w:r>
      <w:proofErr w:type="gramStart"/>
      <w:r w:rsidRPr="00D77FE1">
        <w:rPr>
          <w:rFonts w:ascii="Times New Roman" w:hAnsi="Times New Roman" w:cs="Times New Roman"/>
          <w:sz w:val="28"/>
          <w:szCs w:val="28"/>
        </w:rPr>
        <w:t>занимающимися</w:t>
      </w:r>
      <w:proofErr w:type="gramEnd"/>
      <w:r w:rsidRPr="00D77FE1">
        <w:rPr>
          <w:rFonts w:ascii="Times New Roman" w:hAnsi="Times New Roman" w:cs="Times New Roman"/>
          <w:sz w:val="28"/>
          <w:szCs w:val="28"/>
        </w:rPr>
        <w:t>, значительно усложняются  в процессе спортивной подготовки по мере развития двигательных способностей и физических качеств, совершенствования спортивно-технического мастерства, освоения теоретического материала.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Перечень знаний и </w:t>
      </w:r>
      <w:proofErr w:type="gramStart"/>
      <w:r w:rsidRPr="00D77FE1">
        <w:rPr>
          <w:rFonts w:ascii="Times New Roman" w:hAnsi="Times New Roman" w:cs="Times New Roman"/>
          <w:sz w:val="28"/>
          <w:szCs w:val="28"/>
        </w:rPr>
        <w:t>умений</w:t>
      </w:r>
      <w:proofErr w:type="gramEnd"/>
      <w:r w:rsidRPr="00D77FE1">
        <w:rPr>
          <w:rFonts w:ascii="Times New Roman" w:hAnsi="Times New Roman" w:cs="Times New Roman"/>
          <w:sz w:val="28"/>
          <w:szCs w:val="28"/>
        </w:rPr>
        <w:t xml:space="preserve"> занимающихся на этапах спортивной подготовки представлен ниже.</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Тренировочный этап (этап спортивной специализации).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Занимающиеся должны:</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овладеть принятой в прыжках на лыжах с трамплина терминологией;</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уметь составлять комплексы упражнений для проведения разминки перед занятиями; для проведения подготовительной, основной и заключительной частей занятия;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уметь показать основные элементы техники прыжков на лыжах с трамплина;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замечать и исправлять ошибки, </w:t>
      </w:r>
      <w:proofErr w:type="gramStart"/>
      <w:r w:rsidRPr="00D77FE1">
        <w:rPr>
          <w:rFonts w:ascii="Times New Roman" w:hAnsi="Times New Roman" w:cs="Times New Roman"/>
          <w:sz w:val="28"/>
          <w:szCs w:val="28"/>
        </w:rPr>
        <w:t>допускаемые</w:t>
      </w:r>
      <w:proofErr w:type="gramEnd"/>
      <w:r w:rsidRPr="00D77FE1">
        <w:rPr>
          <w:rFonts w:ascii="Times New Roman" w:hAnsi="Times New Roman" w:cs="Times New Roman"/>
          <w:sz w:val="28"/>
          <w:szCs w:val="28"/>
        </w:rPr>
        <w:t xml:space="preserve"> другими занимающимися, в технике прыжков на лыжах с трамплина;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составлять план-конспекты тренировочных занятий по отдельным видам подготовки для групп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hAnsi="Times New Roman" w:cs="Times New Roman"/>
          <w:i/>
          <w:sz w:val="28"/>
          <w:szCs w:val="28"/>
        </w:rPr>
      </w:pPr>
      <w:r w:rsidRPr="00D77FE1">
        <w:rPr>
          <w:rFonts w:ascii="Times New Roman" w:hAnsi="Times New Roman" w:cs="Times New Roman"/>
          <w:sz w:val="28"/>
          <w:szCs w:val="28"/>
        </w:rPr>
        <w:t>Этап совершенствования спортивного</w:t>
      </w:r>
      <w:r w:rsidRPr="00D77FE1">
        <w:rPr>
          <w:rFonts w:ascii="Times New Roman" w:hAnsi="Times New Roman" w:cs="Times New Roman"/>
          <w:i/>
          <w:sz w:val="28"/>
          <w:szCs w:val="28"/>
        </w:rPr>
        <w:t xml:space="preserve"> </w:t>
      </w:r>
      <w:r w:rsidRPr="00D77FE1">
        <w:rPr>
          <w:rFonts w:ascii="Times New Roman" w:hAnsi="Times New Roman" w:cs="Times New Roman"/>
          <w:sz w:val="28"/>
          <w:szCs w:val="28"/>
        </w:rPr>
        <w:t>мастерства.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Спортсмены этапа совершенствования спортивного мастерства могут привлекаться в качестве помощников тренера в работе с начинающими спортсменами, поэтому они должны уметь самостоятельно планировать упражнения и задания для подготовительной, основной и заключительной части занятия.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Занимающиеся должны:</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составлять </w:t>
      </w:r>
      <w:proofErr w:type="gramStart"/>
      <w:r w:rsidRPr="00D77FE1">
        <w:rPr>
          <w:rFonts w:ascii="Times New Roman" w:hAnsi="Times New Roman" w:cs="Times New Roman"/>
          <w:sz w:val="28"/>
          <w:szCs w:val="28"/>
        </w:rPr>
        <w:t>план-конспекты</w:t>
      </w:r>
      <w:proofErr w:type="gramEnd"/>
      <w:r w:rsidRPr="00D77FE1">
        <w:rPr>
          <w:rFonts w:ascii="Times New Roman" w:hAnsi="Times New Roman" w:cs="Times New Roman"/>
          <w:sz w:val="28"/>
          <w:szCs w:val="28"/>
        </w:rPr>
        <w:t xml:space="preserve"> тренировочных занятий  для групп УТГ;</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lastRenderedPageBreak/>
        <w:t>- проводить отдельные части занятия по обучению элементов техники прыжка на лыжах с трамплина;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понимать и определять ошибки в технике прыжка на лыжах с трамплина и показать подводящие упражнения для их исправления;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проводить контрольные испытания по тестам общей </w:t>
      </w:r>
      <w:proofErr w:type="gramStart"/>
      <w:r w:rsidRPr="00D77FE1">
        <w:rPr>
          <w:rFonts w:ascii="Times New Roman" w:hAnsi="Times New Roman" w:cs="Times New Roman"/>
          <w:sz w:val="28"/>
          <w:szCs w:val="28"/>
        </w:rPr>
        <w:t>физической</w:t>
      </w:r>
      <w:proofErr w:type="gramEnd"/>
      <w:r w:rsidRPr="00D77FE1">
        <w:rPr>
          <w:rFonts w:ascii="Times New Roman"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Этап высшего спортивного мастерства.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Спортсмены высшего спортивного мастерства должны правильно демонстрировать технику упражнений, помогать </w:t>
      </w:r>
      <w:proofErr w:type="gramStart"/>
      <w:r w:rsidRPr="00D77FE1">
        <w:rPr>
          <w:rFonts w:ascii="Times New Roman" w:hAnsi="Times New Roman" w:cs="Times New Roman"/>
          <w:sz w:val="28"/>
          <w:szCs w:val="28"/>
        </w:rPr>
        <w:t>занимающимся</w:t>
      </w:r>
      <w:proofErr w:type="gramEnd"/>
      <w:r w:rsidRPr="00D77FE1">
        <w:rPr>
          <w:rFonts w:ascii="Times New Roman" w:hAnsi="Times New Roman" w:cs="Times New Roman"/>
          <w:sz w:val="28"/>
          <w:szCs w:val="28"/>
        </w:rPr>
        <w:t xml:space="preserve"> младших возрастных групп в разучивании различных упражнении и выполнении тренировочных заданий, проводить отдельные тренировочные занятия, а также иметь навыки самостоятельного проведения занятий.</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Занимающиеся должны:</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уметь проводить  инструктаж по технике безопасности;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проводить комплексное  занятие в группах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 и учебно-тренировочных группах (по заданию тренера);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проводить контрольные испытания по тестам </w:t>
      </w:r>
      <w:proofErr w:type="gramStart"/>
      <w:r w:rsidRPr="00D77FE1">
        <w:rPr>
          <w:rFonts w:ascii="Times New Roman" w:hAnsi="Times New Roman" w:cs="Times New Roman"/>
          <w:sz w:val="28"/>
          <w:szCs w:val="28"/>
        </w:rPr>
        <w:t>специальной</w:t>
      </w:r>
      <w:proofErr w:type="gramEnd"/>
      <w:r w:rsidRPr="00D77FE1">
        <w:rPr>
          <w:rFonts w:ascii="Times New Roman" w:hAnsi="Times New Roman" w:cs="Times New Roman"/>
          <w:sz w:val="28"/>
          <w:szCs w:val="28"/>
        </w:rPr>
        <w:t xml:space="preserve"> физической подготовки;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 уметь проводить занятие по подготовке </w:t>
      </w:r>
      <w:proofErr w:type="gramStart"/>
      <w:r w:rsidRPr="00D77FE1">
        <w:rPr>
          <w:rFonts w:ascii="Times New Roman" w:hAnsi="Times New Roman" w:cs="Times New Roman"/>
          <w:sz w:val="28"/>
          <w:szCs w:val="28"/>
        </w:rPr>
        <w:t>лыжного</w:t>
      </w:r>
      <w:proofErr w:type="gramEnd"/>
      <w:r w:rsidRPr="00D77FE1">
        <w:rPr>
          <w:rFonts w:ascii="Times New Roman" w:hAnsi="Times New Roman" w:cs="Times New Roman"/>
          <w:sz w:val="28"/>
          <w:szCs w:val="28"/>
        </w:rPr>
        <w:t xml:space="preserve"> инвентаря к тренировочным занятиям и соревнованиям.</w:t>
      </w:r>
    </w:p>
    <w:p w:rsidR="001D4DAD" w:rsidRPr="00D77FE1" w:rsidRDefault="001D4DAD" w:rsidP="001D4DAD">
      <w:pPr>
        <w:spacing w:after="0" w:line="360" w:lineRule="auto"/>
        <w:ind w:firstLine="709"/>
        <w:jc w:val="both"/>
        <w:rPr>
          <w:rFonts w:ascii="Times New Roman" w:hAnsi="Times New Roman" w:cs="Times New Roman"/>
          <w:sz w:val="28"/>
          <w:szCs w:val="28"/>
        </w:rPr>
      </w:pPr>
      <w:proofErr w:type="gramStart"/>
      <w:r w:rsidRPr="00D77FE1">
        <w:rPr>
          <w:rFonts w:ascii="Times New Roman" w:hAnsi="Times New Roman" w:cs="Times New Roman"/>
          <w:sz w:val="28"/>
          <w:szCs w:val="28"/>
        </w:rPr>
        <w:t>В ходе осуществления деятельности по приобретению теоретических знаний и практических навыков судейства соревнований по прыжкам на лыжах с трамплина у занимающихся значительно повышается уровень специфических умений, оказывающий  положительное влияние на спортивно-техническое мастерство.</w:t>
      </w:r>
      <w:proofErr w:type="gramEnd"/>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В соответствии с Квалификационными требованиями к спортивным судьям в виде спорта «Прыжки на лыжах с трамплина» рекомендуется участие лиц, проходящих спортивную подготовку в специально организованных мероприятиях по подготовке судей различной категории, при этом необходимо учитывать возраст занимающихся:</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lastRenderedPageBreak/>
        <w:t xml:space="preserve">- квалификационная категория спортивного судьи «Юный спортивный судья» (ЮСС) присваивается кандидатам, достигшим   возраста  четырнадцати-шестнадцати лет. </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квалификационная категория спортивного судьи «Спортивный судья третьей категории» (далее – СС3КК) присваивается обучающимся в возрасте   шестнадцати   лет, выполнивших требования квалификационного зачета;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квалификационная категория спортивного судьи «Спортивный судья второй категории» (далее – СС2КК) присваивается кандидатам, имеющим третью категорию, но не ранее чем через один год со дня присвоения такой категории; имеющим спортивное звание «Мастер спорта России международного класса» или «Мастер спорта России» по виду спорта прыжки на лыжах с трамплина;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первая категория (СС1КК) присваивается обучающимся, имеющим вторую категорию, при этом не ранее чем через два года со дня присвоения такой категории или  имеющим спортивное звание «Мастер спорта России международного класса» или «Мастер спорта России» по виду спорта прыжки на лыжах с трамплина.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Обязательным условием является участие в теоретических семинарах по программам, разработанным региональными федерациями: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1)</w:t>
      </w:r>
      <w:r w:rsidRPr="00D77FE1">
        <w:rPr>
          <w:rFonts w:ascii="Times New Roman" w:hAnsi="Times New Roman" w:cs="Times New Roman"/>
          <w:sz w:val="28"/>
          <w:szCs w:val="28"/>
        </w:rPr>
        <w:tab/>
        <w:t>для  лиц, претендующих на присвоение судейских категорий «ЮСС», «СС3КК» - участие в базовом семинаре по правилам  в  объёме двух-четырёх часов, отражающем общую структуру организации и проведения соревнований по прыжкам на лыжах с трамплина; функциональные обязанности отдельных категорий судей;</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2)</w:t>
      </w:r>
      <w:r w:rsidRPr="00D77FE1">
        <w:rPr>
          <w:rFonts w:ascii="Times New Roman" w:hAnsi="Times New Roman" w:cs="Times New Roman"/>
          <w:sz w:val="28"/>
          <w:szCs w:val="28"/>
        </w:rPr>
        <w:tab/>
        <w:t>для  лиц, претендующих на присвоение судейской категории «СС2КК» - участие в семинаре по правилам и практике организации соревнований в  объёме четырёх-шести   часов, в котором акцентируется внимание на  ознакомление и понимание правил соревнований по прыжкам на лыжах с трамплина, организацию работы судейских бригад;</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lastRenderedPageBreak/>
        <w:t>3)</w:t>
      </w:r>
      <w:r w:rsidRPr="00D77FE1">
        <w:rPr>
          <w:rFonts w:ascii="Times New Roman" w:hAnsi="Times New Roman" w:cs="Times New Roman"/>
          <w:sz w:val="28"/>
          <w:szCs w:val="28"/>
        </w:rPr>
        <w:tab/>
        <w:t>для  лиц, претендующих на присвоение судейской  категории «СС1КК» -  углублённый семинар по правилам и практике организации соревнований в объёме шести-восьми часов, в котором уделяется внимание особенностям проведения соревнований, детально рассматриваются функциональные обязанности всех категорий судей, главной судейской коллегии.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Необходимо отметить, что организации: физкультурно-спортивные, осуществляющие спортивную подготовку, образовательные - в области физической культуры и спорта, имеют право присваивать квалификационную категорию «Юный спортивный судья». В то же время органы местного самоуправления городских округов и муниципальных районов  по месту сферы деятельности региональной спортивной федерации – вторую  и третью категорию, органы исполнительной власти субъектов Российской Федерации по месту сферы деятельности региональной спортивной федерации  - первую категорию.</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В соответствии с </w:t>
      </w:r>
      <w:r w:rsidRPr="00D77FE1">
        <w:rPr>
          <w:rFonts w:ascii="Times New Roman" w:hAnsi="Times New Roman" w:cs="Times New Roman"/>
          <w:sz w:val="28"/>
          <w:szCs w:val="28"/>
        </w:rPr>
        <w:tab/>
        <w:t>квалификационными требованиями к спортивным судьям в виде спорта «прыжки на лыжах с трамплина» по мере повышения судейской квалификации занимающихся усложняются требования к значимости обслуживаемых соревнований. Если на начальных этапах судейской практики занимающиеся принимают участие в проведении соревнований, как правило, спортивных школ и отделений, а также мероприятий муниципального уровня; то для судей первой-второй категорий характерно участие в стартах регионального и всероссийского масштаба. При этом для присвоения квалификационной категории спортивного судьи «Спортивный судья первой категории» необходимо иметь практику проведения семинаров по подготовке судей предыдущей судейской категории.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Содержание занятий на этапе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Теоретические занятия на этапе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 (до года): понятие «Спортивное соревнование». Значимость спортивных  соревнований </w:t>
      </w:r>
      <w:r w:rsidRPr="00D77FE1">
        <w:rPr>
          <w:rFonts w:ascii="Times New Roman" w:hAnsi="Times New Roman" w:cs="Times New Roman"/>
          <w:sz w:val="28"/>
          <w:szCs w:val="28"/>
        </w:rPr>
        <w:lastRenderedPageBreak/>
        <w:t>и их место в учебно-тренировочном процессе. Календарь спортивных мероприятий. Виды соревнований по прыжкам на лыжах с трамплина. Классификация трамплинов.</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Теоретические занятия на этапе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 (свыше  года): значение соревнований: спортивное, агитационное, социальное, экономическое, педагогическое, общественно-политическое. Способы определения победителя в прыжках на лыжах с трамплина. Права и обязанности спортивного судьи.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Практические занятия на этапе </w:t>
      </w:r>
      <w:proofErr w:type="gramStart"/>
      <w:r w:rsidRPr="00D77FE1">
        <w:rPr>
          <w:rFonts w:ascii="Times New Roman" w:hAnsi="Times New Roman" w:cs="Times New Roman"/>
          <w:sz w:val="28"/>
          <w:szCs w:val="28"/>
        </w:rPr>
        <w:t>начальной</w:t>
      </w:r>
      <w:proofErr w:type="gramEnd"/>
      <w:r w:rsidRPr="00D77FE1">
        <w:rPr>
          <w:rFonts w:ascii="Times New Roman" w:hAnsi="Times New Roman" w:cs="Times New Roman"/>
          <w:sz w:val="28"/>
          <w:szCs w:val="28"/>
        </w:rPr>
        <w:t xml:space="preserve"> подготовки (свыше  года): просмотр соревнований по прыжкам на лыжах с трамплина с участием квалифицированных спортсменов.</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Содержание занятий на тренировочном этапе (этап спортивной специализации).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Теоретические занятия (до двух лет): классификация соревнований по различным признакам: по масштабу и спортивной значимости; по целям и задачам; по условиям зачёта и характеру определения первенства; по форме организации соревнований. Общая структура организации и проведения соревнований по прыжкам на лыжах с трамплина.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Практические занятия (до двух лет): просмотр соревнований по прыжкам на лыжах с трамплина с объяснением основных функций судейских бригад. </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Теоретические занятия (свыше двух лет): положение о соревнованиях, программа и график соревнований. Подготовка трамплинов, выбор и подготовка дистанций для лыжных гонок, мест для проведения соревнований. Оборудование, инвентарь и оформление мест соревнований. Организация информации на соревнованиях. Состав главной судейской коллегии и организация её работы. </w:t>
      </w:r>
      <w:proofErr w:type="spellStart"/>
      <w:r w:rsidRPr="00D77FE1">
        <w:rPr>
          <w:rFonts w:ascii="Times New Roman" w:hAnsi="Times New Roman" w:cs="Times New Roman"/>
          <w:sz w:val="28"/>
          <w:szCs w:val="28"/>
        </w:rPr>
        <w:t>Гомологация</w:t>
      </w:r>
      <w:proofErr w:type="spellEnd"/>
      <w:r w:rsidRPr="00D77FE1">
        <w:rPr>
          <w:rFonts w:ascii="Times New Roman" w:hAnsi="Times New Roman" w:cs="Times New Roman"/>
          <w:sz w:val="28"/>
          <w:szCs w:val="28"/>
        </w:rPr>
        <w:t xml:space="preserve"> трамплинов.</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Практические занятия (свыше двух лет): участие в организации и проведении соревнований в качестве волонтёра. Участие </w:t>
      </w:r>
      <w:proofErr w:type="gramStart"/>
      <w:r w:rsidRPr="00D77FE1">
        <w:rPr>
          <w:rFonts w:ascii="Times New Roman" w:hAnsi="Times New Roman" w:cs="Times New Roman"/>
          <w:sz w:val="28"/>
          <w:szCs w:val="28"/>
        </w:rPr>
        <w:t xml:space="preserve">в проведении </w:t>
      </w:r>
      <w:r w:rsidRPr="00D77FE1">
        <w:rPr>
          <w:rFonts w:ascii="Times New Roman" w:hAnsi="Times New Roman" w:cs="Times New Roman"/>
          <w:sz w:val="28"/>
          <w:szCs w:val="28"/>
        </w:rPr>
        <w:lastRenderedPageBreak/>
        <w:t>соревнований по прыжкам на лыжах с трамплина в качестве</w:t>
      </w:r>
      <w:proofErr w:type="gramEnd"/>
      <w:r w:rsidRPr="00D77FE1">
        <w:rPr>
          <w:rFonts w:ascii="Times New Roman" w:hAnsi="Times New Roman" w:cs="Times New Roman"/>
          <w:sz w:val="28"/>
          <w:szCs w:val="28"/>
        </w:rPr>
        <w:t xml:space="preserve"> судьи при участниках.</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Содержание занятий на этапе совершенствования спортивного мастерства.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Теоретические занятия: судейская коллегия, ее состав и обязанности при проведении соревнований по прыжкам на лыжах. Работа секретариата, судейских бригад на старте и финише, судьи-информатора, судей по технике, старшего судьи на горе приземления и т. д. Прием и проверка заявок. Проведение заседания главной судейской коллегии. Подготовка протоколов. Порядок проведения соревнований. Разбор правил соревнований по прыжкам на лыжах с трамплина. </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Практические занятия: участие в подготовке спортивных сооружений к соревнованиям по прыжкам на лыжах с трамплина. Участие в проведении соревнований в качестве судьи-накатчика, судьи на старте, судьи на разгоне.</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Содержание занятий на этапе высшего спортивного мастерства.</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Теоретические занятия: основные критерии оценки техники в прыжках на лыжах с трамплина. Характеристика ошибок, допускаемых спортсменами во время прыжка. Особенности проведения соревнований по полетам на лыжах. Расчёт компенсации за высоту стартовых ворот и силу ветра. Деятельность организационного комитета по проведению соревнований по прыжкам на лыжах с трамплина. Состав и обязанности членов жюри.</w:t>
      </w:r>
    </w:p>
    <w:p w:rsidR="001D4DAD" w:rsidRPr="00D77FE1" w:rsidRDefault="001D4DAD" w:rsidP="001D4DAD">
      <w:pPr>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Практические занятия: участие в подготовке спортивных сооружений к соревнованиям по прыжкам на лыжах с трамплина. Участие в проведении соревнований в качестве старшего судьи; судьи по технике, судьи-информатора, судьи по измерению длины прыжка.</w:t>
      </w:r>
    </w:p>
    <w:p w:rsidR="001D4DAD" w:rsidRPr="00D77FE1" w:rsidRDefault="001D4DAD" w:rsidP="001D4DAD">
      <w:pPr>
        <w:rPr>
          <w:rFonts w:ascii="Times New Roman" w:eastAsia="Calibri" w:hAnsi="Times New Roman" w:cs="Times New Roman"/>
          <w:bCs/>
          <w:sz w:val="28"/>
          <w:szCs w:val="28"/>
        </w:rPr>
      </w:pPr>
    </w:p>
    <w:p w:rsidR="001D4DAD" w:rsidRPr="00D77FE1" w:rsidRDefault="001D4DAD" w:rsidP="001D4DAD">
      <w:pPr>
        <w:spacing w:after="0" w:line="360" w:lineRule="auto"/>
        <w:rPr>
          <w:rFonts w:ascii="Times New Roman" w:eastAsia="Calibri" w:hAnsi="Times New Roman" w:cs="Times New Roman"/>
          <w:bCs/>
          <w:sz w:val="28"/>
          <w:szCs w:val="28"/>
        </w:rPr>
      </w:pPr>
    </w:p>
    <w:p w:rsidR="001D4DAD" w:rsidRPr="00D77FE1" w:rsidRDefault="001D4DAD" w:rsidP="001D4DAD">
      <w:pPr>
        <w:spacing w:after="0" w:line="360" w:lineRule="auto"/>
        <w:rPr>
          <w:rFonts w:ascii="Times New Roman" w:eastAsia="Calibri" w:hAnsi="Times New Roman" w:cs="Times New Roman"/>
          <w:bCs/>
          <w:sz w:val="28"/>
          <w:szCs w:val="28"/>
        </w:rPr>
      </w:pPr>
    </w:p>
    <w:p w:rsidR="001D4DAD" w:rsidRPr="00D77FE1" w:rsidRDefault="001D4DAD" w:rsidP="001D4DAD">
      <w:pPr>
        <w:spacing w:after="0" w:line="360" w:lineRule="auto"/>
        <w:rPr>
          <w:rFonts w:ascii="Times New Roman" w:eastAsia="Calibri" w:hAnsi="Times New Roman" w:cs="Times New Roman"/>
          <w:bCs/>
          <w:sz w:val="28"/>
          <w:szCs w:val="28"/>
        </w:rPr>
      </w:pPr>
    </w:p>
    <w:p w:rsidR="001D4DAD" w:rsidRPr="00D77FE1" w:rsidRDefault="00D17D2E" w:rsidP="001D4DAD">
      <w:pPr>
        <w:spacing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lastRenderedPageBreak/>
        <w:t>А.</w:t>
      </w:r>
      <w:r w:rsidR="001D4DAD" w:rsidRPr="00D77FE1">
        <w:rPr>
          <w:rFonts w:ascii="Times New Roman" w:eastAsia="Calibri" w:hAnsi="Times New Roman" w:cs="Times New Roman"/>
          <w:bCs/>
          <w:sz w:val="28"/>
          <w:szCs w:val="28"/>
        </w:rPr>
        <w:t>4 Разработка системы контроля и зачетных требований комплексной программы спортивной подготовки по виду спорта прыжки на лыжах с трамплина программы</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t>А.</w:t>
      </w:r>
      <w:r w:rsidR="001D4DAD" w:rsidRPr="00D77FE1">
        <w:rPr>
          <w:rFonts w:ascii="Times New Roman" w:eastAsia="Calibri" w:hAnsi="Times New Roman" w:cs="Times New Roman"/>
          <w:bCs/>
          <w:sz w:val="28"/>
          <w:szCs w:val="28"/>
        </w:rPr>
        <w:t>4.1 Критерии подготовки лиц, проходящих спортивную подготовку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widowControl w:val="0"/>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Согласно Федерального стандарта спортивной подготовки </w:t>
      </w:r>
      <w:proofErr w:type="gramStart"/>
      <w:r w:rsidRPr="00D77FE1">
        <w:rPr>
          <w:rFonts w:ascii="Times New Roman" w:eastAsia="Calibri" w:hAnsi="Times New Roman" w:cs="Times New Roman"/>
          <w:bCs/>
          <w:sz w:val="28"/>
          <w:szCs w:val="28"/>
        </w:rPr>
        <w:t>по виду спорта прыжки на лыжах с трамплина наибольшее влияние на результативность по виду</w:t>
      </w:r>
      <w:proofErr w:type="gramEnd"/>
      <w:r w:rsidRPr="00D77FE1">
        <w:rPr>
          <w:rFonts w:ascii="Times New Roman" w:eastAsia="Calibri" w:hAnsi="Times New Roman" w:cs="Times New Roman"/>
          <w:bCs/>
          <w:sz w:val="28"/>
          <w:szCs w:val="28"/>
        </w:rPr>
        <w:t xml:space="preserve"> данному виду спорта   оказывают: вестибулярная устойчивость, гибкость, координация; среднее влияние: скоростные способности, мышечная сила, выносливость; наименьшее влияние оказывает телосложение. В соответствии с этим целевая направленность спортивной подготовки должна быть направлена именно на развитие двигательных качеств, </w:t>
      </w:r>
      <w:r w:rsidRPr="00D77FE1">
        <w:rPr>
          <w:rFonts w:ascii="Times New Roman" w:eastAsiaTheme="minorEastAsia" w:hAnsi="Times New Roman" w:cs="Times New Roman"/>
          <w:sz w:val="28"/>
          <w:szCs w:val="28"/>
          <w:lang w:eastAsia="ru-RU"/>
        </w:rPr>
        <w:t>оказывающих значительное влияние на спортивный результат.</w:t>
      </w:r>
      <w:r w:rsidRPr="00D77FE1">
        <w:rPr>
          <w:rFonts w:ascii="Times New Roman" w:eastAsia="Calibri" w:hAnsi="Times New Roman" w:cs="Times New Roman"/>
          <w:bCs/>
          <w:sz w:val="28"/>
          <w:szCs w:val="28"/>
        </w:rPr>
        <w:t xml:space="preserve"> </w:t>
      </w:r>
      <w:r w:rsidRPr="00D77FE1">
        <w:rPr>
          <w:rFonts w:ascii="Times New Roman" w:eastAsiaTheme="minorEastAsia" w:hAnsi="Times New Roman" w:cs="Times New Roman"/>
          <w:sz w:val="28"/>
          <w:szCs w:val="28"/>
          <w:lang w:eastAsia="ru-RU"/>
        </w:rPr>
        <w:t xml:space="preserve">Влияние физических качеств и телосложения </w:t>
      </w:r>
      <w:proofErr w:type="gramStart"/>
      <w:r w:rsidRPr="00D77FE1">
        <w:rPr>
          <w:rFonts w:ascii="Times New Roman" w:eastAsiaTheme="minorEastAsia" w:hAnsi="Times New Roman" w:cs="Times New Roman"/>
          <w:sz w:val="28"/>
          <w:szCs w:val="28"/>
          <w:lang w:eastAsia="ru-RU"/>
        </w:rPr>
        <w:t>на результативность по виду спорта прыжки на лыжах с трамплина представлено в таблице</w:t>
      </w:r>
      <w:proofErr w:type="gramEnd"/>
      <w:r w:rsidRPr="00D77FE1">
        <w:rPr>
          <w:rFonts w:ascii="Times New Roman" w:eastAsiaTheme="minorEastAsia" w:hAnsi="Times New Roman" w:cs="Times New Roman"/>
          <w:sz w:val="28"/>
          <w:szCs w:val="28"/>
          <w:lang w:eastAsia="ru-RU"/>
        </w:rPr>
        <w:t xml:space="preserve"> </w:t>
      </w:r>
      <w:r w:rsidR="00D17D2E">
        <w:rPr>
          <w:rFonts w:ascii="Times New Roman" w:eastAsia="Calibri" w:hAnsi="Times New Roman" w:cs="Times New Roman"/>
          <w:color w:val="000000"/>
          <w:spacing w:val="8"/>
          <w:sz w:val="28"/>
          <w:szCs w:val="28"/>
        </w:rPr>
        <w:t>А.</w:t>
      </w:r>
      <w:r w:rsidRPr="00D77FE1">
        <w:rPr>
          <w:rFonts w:ascii="Times New Roman" w:eastAsiaTheme="minorEastAsia" w:hAnsi="Times New Roman" w:cs="Times New Roman"/>
          <w:sz w:val="28"/>
          <w:szCs w:val="28"/>
          <w:lang w:eastAsia="ru-RU"/>
        </w:rPr>
        <w:t>2</w:t>
      </w:r>
      <w:r>
        <w:rPr>
          <w:rFonts w:ascii="Times New Roman" w:eastAsiaTheme="minorEastAsia" w:hAnsi="Times New Roman" w:cs="Times New Roman"/>
          <w:sz w:val="28"/>
          <w:szCs w:val="28"/>
          <w:lang w:eastAsia="ru-RU"/>
        </w:rPr>
        <w:t>5</w:t>
      </w:r>
      <w:r w:rsidRPr="00753629">
        <w:rPr>
          <w:rFonts w:ascii="Times New Roman" w:eastAsiaTheme="minorEastAsia" w:hAnsi="Times New Roman" w:cs="Times New Roman"/>
          <w:sz w:val="28"/>
          <w:szCs w:val="28"/>
          <w:lang w:eastAsia="ru-RU"/>
        </w:rPr>
        <w:t xml:space="preserve"> [2]</w:t>
      </w:r>
      <w:r w:rsidRPr="00D77FE1">
        <w:rPr>
          <w:rFonts w:ascii="Times New Roman" w:eastAsiaTheme="minorEastAsia" w:hAnsi="Times New Roman" w:cs="Times New Roman"/>
          <w:sz w:val="28"/>
          <w:szCs w:val="28"/>
          <w:lang w:eastAsia="ru-RU"/>
        </w:rPr>
        <w:t>.</w:t>
      </w:r>
    </w:p>
    <w:p w:rsidR="001D4DAD" w:rsidRPr="00D77FE1" w:rsidRDefault="001D4DAD" w:rsidP="001D4DAD">
      <w:pPr>
        <w:widowControl w:val="0"/>
        <w:autoSpaceDE w:val="0"/>
        <w:autoSpaceDN w:val="0"/>
        <w:adjustRightInd w:val="0"/>
        <w:spacing w:after="0" w:line="240" w:lineRule="auto"/>
        <w:jc w:val="center"/>
        <w:rPr>
          <w:rFonts w:ascii="Arial" w:eastAsiaTheme="minorEastAsia" w:hAnsi="Arial" w:cs="Arial"/>
          <w:sz w:val="20"/>
          <w:szCs w:val="20"/>
          <w:lang w:eastAsia="ru-RU"/>
        </w:rPr>
      </w:pPr>
    </w:p>
    <w:p w:rsidR="001D4DAD" w:rsidRPr="00D77FE1" w:rsidRDefault="001D4DAD" w:rsidP="001D4DAD">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D77FE1">
        <w:rPr>
          <w:rFonts w:ascii="Times New Roman" w:hAnsi="Times New Roman" w:cs="Times New Roman"/>
          <w:sz w:val="28"/>
          <w:szCs w:val="28"/>
        </w:rPr>
        <w:t xml:space="preserve">Таблица </w:t>
      </w:r>
      <w:r w:rsidR="00D17D2E">
        <w:rPr>
          <w:rFonts w:ascii="Times New Roman" w:eastAsia="Calibri" w:hAnsi="Times New Roman" w:cs="Times New Roman"/>
          <w:color w:val="000000"/>
          <w:spacing w:val="8"/>
          <w:sz w:val="28"/>
          <w:szCs w:val="28"/>
        </w:rPr>
        <w:t>А.</w:t>
      </w:r>
      <w:r w:rsidRPr="00D77FE1">
        <w:rPr>
          <w:rFonts w:ascii="Times New Roman" w:hAnsi="Times New Roman" w:cs="Times New Roman"/>
          <w:sz w:val="28"/>
          <w:szCs w:val="28"/>
        </w:rPr>
        <w:t>2</w:t>
      </w:r>
      <w:r>
        <w:rPr>
          <w:rFonts w:ascii="Times New Roman" w:hAnsi="Times New Roman" w:cs="Times New Roman"/>
          <w:sz w:val="28"/>
          <w:szCs w:val="28"/>
        </w:rPr>
        <w:t>5</w:t>
      </w:r>
      <w:r w:rsidRPr="00D77FE1">
        <w:rPr>
          <w:rFonts w:ascii="Times New Roman" w:hAnsi="Times New Roman" w:cs="Times New Roman"/>
          <w:sz w:val="28"/>
          <w:szCs w:val="28"/>
        </w:rPr>
        <w:t xml:space="preserve"> – </w:t>
      </w:r>
      <w:r w:rsidRPr="00D77FE1">
        <w:rPr>
          <w:rFonts w:ascii="Times New Roman" w:eastAsiaTheme="minorEastAsia" w:hAnsi="Times New Roman" w:cs="Times New Roman"/>
          <w:sz w:val="28"/>
          <w:szCs w:val="28"/>
          <w:lang w:eastAsia="ru-RU"/>
        </w:rPr>
        <w:t>Влияние физических качеств и телосложения на результативность по виду спорта прыжки на лыжах с трамплина</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7549"/>
        <w:gridCol w:w="2090"/>
      </w:tblGrid>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Физические качества и телосложение</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Уровень влияния</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Скоростные способности</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Мышечная сила</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Вестибулярная устойчивость</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Выносливость</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2</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Гибкость</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Координационные способности</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w:t>
            </w:r>
          </w:p>
        </w:tc>
      </w:tr>
      <w:tr w:rsidR="001D4DAD" w:rsidRPr="00D77FE1" w:rsidTr="00D66503">
        <w:tc>
          <w:tcPr>
            <w:tcW w:w="7549"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Телосложение</w:t>
            </w:r>
          </w:p>
        </w:tc>
        <w:tc>
          <w:tcPr>
            <w:tcW w:w="2090" w:type="dxa"/>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1</w:t>
            </w:r>
          </w:p>
        </w:tc>
      </w:tr>
      <w:tr w:rsidR="001D4DAD" w:rsidRPr="00D77FE1" w:rsidTr="00D66503">
        <w:tc>
          <w:tcPr>
            <w:tcW w:w="9639" w:type="dxa"/>
            <w:gridSpan w:val="2"/>
            <w:tcBorders>
              <w:top w:val="single" w:sz="4" w:space="0" w:color="auto"/>
              <w:left w:val="single" w:sz="4" w:space="0" w:color="auto"/>
              <w:bottom w:val="single" w:sz="4" w:space="0" w:color="auto"/>
              <w:right w:val="single" w:sz="4" w:space="0" w:color="auto"/>
            </w:tcBorders>
          </w:tcPr>
          <w:p w:rsidR="001D4DAD" w:rsidRPr="00D77FE1" w:rsidRDefault="001D4DAD" w:rsidP="00D6650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Примечание:</w:t>
            </w:r>
          </w:p>
          <w:p w:rsidR="001D4DAD" w:rsidRPr="00D77FE1" w:rsidRDefault="001D4DAD" w:rsidP="00D6650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77FE1">
              <w:rPr>
                <w:rFonts w:ascii="Times New Roman" w:eastAsiaTheme="minorEastAsia" w:hAnsi="Times New Roman" w:cs="Times New Roman"/>
                <w:sz w:val="24"/>
                <w:szCs w:val="24"/>
                <w:lang w:eastAsia="ru-RU"/>
              </w:rPr>
              <w:t>3 - значительное влияние; 2 - среднее влияние; 1 - незначительное влияние</w:t>
            </w:r>
          </w:p>
        </w:tc>
      </w:tr>
    </w:tbl>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lastRenderedPageBreak/>
        <w:t>А.</w:t>
      </w:r>
      <w:r w:rsidR="001D4DAD" w:rsidRPr="00D77FE1">
        <w:rPr>
          <w:rFonts w:ascii="Times New Roman" w:eastAsia="Calibri" w:hAnsi="Times New Roman" w:cs="Times New Roman"/>
          <w:bCs/>
          <w:sz w:val="28"/>
          <w:szCs w:val="28"/>
        </w:rPr>
        <w:t>4.2 Требования к результатам реализации программы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Theme="minorEastAsia" w:hAnsi="Times New Roman" w:cs="Times New Roman"/>
          <w:sz w:val="28"/>
          <w:szCs w:val="28"/>
          <w:lang w:eastAsia="ru-RU"/>
        </w:rPr>
      </w:pPr>
      <w:r w:rsidRPr="00D77FE1">
        <w:rPr>
          <w:rFonts w:ascii="Times New Roman" w:eastAsiaTheme="minorEastAsia" w:hAnsi="Times New Roman" w:cs="Times New Roman"/>
          <w:sz w:val="28"/>
          <w:szCs w:val="28"/>
          <w:lang w:eastAsia="ru-RU"/>
        </w:rPr>
        <w:t>Ниже представлены т</w:t>
      </w:r>
      <w:r w:rsidRPr="00D77FE1">
        <w:rPr>
          <w:rFonts w:ascii="Times New Roman" w:eastAsia="Calibri" w:hAnsi="Times New Roman" w:cs="Times New Roman"/>
          <w:bCs/>
          <w:sz w:val="28"/>
          <w:szCs w:val="28"/>
        </w:rPr>
        <w:t>ребования к результатам реализации программы по виду спорта прыжки на лыжах с трамплина</w:t>
      </w:r>
      <w:r w:rsidRPr="00753629">
        <w:rPr>
          <w:rFonts w:ascii="Times New Roman" w:eastAsia="Calibri" w:hAnsi="Times New Roman" w:cs="Times New Roman"/>
          <w:bCs/>
          <w:sz w:val="28"/>
          <w:szCs w:val="28"/>
        </w:rPr>
        <w:t xml:space="preserve"> [2]</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Этап </w:t>
      </w:r>
      <w:proofErr w:type="gramStart"/>
      <w:r w:rsidRPr="00D77FE1">
        <w:rPr>
          <w:rFonts w:ascii="Times New Roman" w:eastAsia="Calibri" w:hAnsi="Times New Roman" w:cs="Times New Roman"/>
          <w:bCs/>
          <w:sz w:val="28"/>
          <w:szCs w:val="28"/>
        </w:rPr>
        <w:t>начальной</w:t>
      </w:r>
      <w:proofErr w:type="gramEnd"/>
      <w:r w:rsidRPr="00D77FE1">
        <w:rPr>
          <w:rFonts w:ascii="Times New Roman" w:eastAsia="Calibri" w:hAnsi="Times New Roman" w:cs="Times New Roman"/>
          <w:bCs/>
          <w:sz w:val="28"/>
          <w:szCs w:val="28"/>
        </w:rPr>
        <w:t xml:space="preserve"> подготовки (9-11 лет).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Результатом реализации программы является: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формирование долговременной мотивации к занятиям прыжками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развитие разнообразных двигательно-координационных умений и навыков;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формирование основ техники прыжка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всестороннее развитие физических качеств и способностей;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укрепление и оздоровление организма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определение таланта и спортивный отбор наиболее перспективных юных прыгунов на лыжах с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Основные задачи этапа начальной подготовки: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изучить устройство трамплина;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изучить основные принципы техники прыжка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развить основные физические качества и способности;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развить прыгучесть;</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сформировать представление о технике прыжка на лыжах с трамплина в целом;</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ознакомить с особенностями выполнения техники прыжка с трамплина в фазах разгона, отталкивания, полета и приземления;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освоить стойку разгона;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изучить технику отталкивания и приземления на учебных и малых трамплинах;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воспитать черты спортивного характера.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Тренировочный процесс предусматривает воспитание интереса к спорту и приобщение к занятиям. Начальное освоение основных компонентов техники прыжка с трамплина. Занятия по общефизической подготовке проводятся с учетом специфики прыжков на лыжах с трамплина. Воспитание умения соревноваться.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Тренировочный этап (12-17 лет).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Результатом реализации программы является: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повышение уровня физической, технической, тактической и психологической подготовленности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приобретение соревновательного опыта и обретение стабильности демонстрации спортивно-технического мастерства </w:t>
      </w:r>
      <w:proofErr w:type="gramStart"/>
      <w:r w:rsidRPr="00D77FE1">
        <w:rPr>
          <w:rFonts w:ascii="Times New Roman" w:eastAsia="Calibri" w:hAnsi="Times New Roman" w:cs="Times New Roman"/>
          <w:bCs/>
          <w:sz w:val="28"/>
          <w:szCs w:val="28"/>
        </w:rPr>
        <w:t>во время выступления на официальных соревнованиях по прыжкам на лыжах с трамплина</w:t>
      </w:r>
      <w:proofErr w:type="gramEnd"/>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укрепление и оздоровление организма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формирование спортивной мотивации к занятиям прыжками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Основные задачи тренировочного этапа: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повысить физическую и функциональную подготовленность;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развить специальные физические качества и способности;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повысить функциональные возможности;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продолжить изучение особенностей выполнения техники прыжка с трамплина в фазах разгона, отталкивания, полета и приземления;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совершенствовать технику прыжка на трамплинах малой и средней мощности;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продолжить воспитание спортивного характера;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приобрести соревновательный опыт;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приобрести навыки организации и проведения соревнований по прыжкам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На этом этапе следует использовать индивидуально-групповую форму тренировочного занятия с целью более эффективной коррекции технических </w:t>
      </w:r>
      <w:r w:rsidRPr="00D77FE1">
        <w:rPr>
          <w:rFonts w:ascii="Times New Roman" w:eastAsia="Calibri" w:hAnsi="Times New Roman" w:cs="Times New Roman"/>
          <w:bCs/>
          <w:sz w:val="28"/>
          <w:szCs w:val="28"/>
        </w:rPr>
        <w:lastRenderedPageBreak/>
        <w:t>умений в соответствии со сформировавшимися собственными пропорциями и длиной тела.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Этап совершенствования спортивного мастерства (18-20 лет).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Результатом реализации программы является: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повышение возможностей функциональных систем организма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повышение уровня физической, технической, тактической и психологической подготовленности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стабильность демонстрации спортивно-технического мастерства </w:t>
      </w:r>
      <w:proofErr w:type="gramStart"/>
      <w:r w:rsidRPr="00D77FE1">
        <w:rPr>
          <w:rFonts w:ascii="Times New Roman" w:eastAsia="Calibri" w:hAnsi="Times New Roman" w:cs="Times New Roman"/>
          <w:bCs/>
          <w:sz w:val="28"/>
          <w:szCs w:val="28"/>
        </w:rPr>
        <w:t>во время выступления на официальных соревнованиях по прыжкам на лыжах с трамплина</w:t>
      </w:r>
      <w:proofErr w:type="gramEnd"/>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укрепление и оздоровление организма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поддержание высокой спортивной мотивации к занятиям прыжками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Основные задачи этапа совершенствования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повысить функциональные возможности организма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совершенствовать общие и специальные физические качества, техническую, тактическую и психологическую подготовку;</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совершенствовать технику и тактику прыжка на трамплинах средней, нормальной и большой мощности;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стабильно демонстрировать высокие спортивные результаты на всероссийских и международных официальных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поддерживать высокий уровень спортивной мотивации, ориентирующий спортсменов на перенесение больших тренировочных нагрузок;</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сохранить здоровье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сформировать целевую установку на спортивное совершенствование;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привить навыки по анализу дневников тренировочных занятий и выступления в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Данный этап сочетается с группами спортивного совершенствования. На этом этапе целесообразно использовать индивидуально-групповую форму подготовки для корректировки технических умений в соответствии с требованиями уровня сборной команды России.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Этап высшего спортивного мастерства (свыше 20 лет).</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Требования к реализации программы: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попадание в состав сборной команды России и достижение высоких спортивных результатов на международных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стабильность демонстрации спортивно-технического мастерства во время участия во всероссийских и международных официальных соревнованиях по прыжкам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Основные задачи этапа высшего спортивного мастерства: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дальнейшее повышение уровня общей и специальной физической, волевой и функциональной подготовленности согласно индивидуальному плану;</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совершенствовать технику и тактику прыжка на трамплинах нормальной и большой мощности согласно индивидуальному плану;</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попасть в состав сборной команды России и достигнуть высоких спортивных результатов на всероссийских и международных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стабильно демонстрировать высокие спортивные результаты на всероссийских и международных официальных соревнованиях;</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поддерживать высокий уровень спортивной мотивации;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сохранить здоровье спортсменов.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Спортсмены на этапе высшего спортивного мастерства должны стремиться к стабильной демонстрации высоких спортивных результатов во всероссийских и международных официальных спортивных соревнованиях. В сравнении с предыдущими этапами тренировочный процесс следует индивидуализировать для более </w:t>
      </w:r>
      <w:proofErr w:type="gramStart"/>
      <w:r w:rsidRPr="00D77FE1">
        <w:rPr>
          <w:rFonts w:ascii="Times New Roman" w:eastAsia="Calibri" w:hAnsi="Times New Roman" w:cs="Times New Roman"/>
          <w:bCs/>
          <w:sz w:val="28"/>
          <w:szCs w:val="28"/>
        </w:rPr>
        <w:t>эффективной</w:t>
      </w:r>
      <w:proofErr w:type="gramEnd"/>
      <w:r w:rsidRPr="00D77FE1">
        <w:rPr>
          <w:rFonts w:ascii="Times New Roman" w:eastAsia="Calibri" w:hAnsi="Times New Roman" w:cs="Times New Roman"/>
          <w:bCs/>
          <w:sz w:val="28"/>
          <w:szCs w:val="28"/>
        </w:rPr>
        <w:t xml:space="preserve"> подготовки и успешного участия в соревнованиях.</w:t>
      </w:r>
    </w:p>
    <w:p w:rsidR="001D4DAD" w:rsidRPr="00D77FE1" w:rsidRDefault="001D4DAD" w:rsidP="001D4DAD">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lastRenderedPageBreak/>
        <w:t>А.</w:t>
      </w:r>
      <w:r w:rsidR="001D4DAD" w:rsidRPr="00D77FE1">
        <w:rPr>
          <w:rFonts w:ascii="Times New Roman" w:eastAsia="Calibri" w:hAnsi="Times New Roman" w:cs="Times New Roman"/>
          <w:bCs/>
          <w:sz w:val="28"/>
          <w:szCs w:val="28"/>
        </w:rPr>
        <w:t>4.3 Контроль над подготовленностью спортсмена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color w:val="FF0000"/>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color w:val="FF0000"/>
          <w:sz w:val="28"/>
          <w:szCs w:val="28"/>
        </w:rPr>
      </w:pPr>
      <w:r w:rsidRPr="00D77FE1">
        <w:rPr>
          <w:rFonts w:ascii="Times New Roman" w:eastAsia="Calibri" w:hAnsi="Times New Roman" w:cs="Times New Roman"/>
          <w:bCs/>
          <w:sz w:val="28"/>
          <w:szCs w:val="28"/>
        </w:rPr>
        <w:t>В структуре комплексного контроля над подготовленностью спортсмена можно выделить его основные блоки: блок педагогического контроля, медико-биологический, биомеханический, биохимический и психологический блоки</w:t>
      </w:r>
      <w:r w:rsidRPr="00753629">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11</w:t>
      </w:r>
      <w:r w:rsidRPr="00753629">
        <w:rPr>
          <w:rFonts w:ascii="Times New Roman" w:eastAsia="Calibri" w:hAnsi="Times New Roman" w:cs="Times New Roman"/>
          <w:bCs/>
          <w:sz w:val="28"/>
          <w:szCs w:val="28"/>
        </w:rPr>
        <w:t>, 12]</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Медико-биологический контроль не сводится лишь к осуществлению врачебного контроля, его задачи более многогранны. </w:t>
      </w:r>
      <w:r w:rsidRPr="00D77FE1">
        <w:rPr>
          <w:rFonts w:ascii="Times New Roman" w:hAnsi="Times New Roman" w:cs="Times New Roman"/>
          <w:bCs/>
          <w:sz w:val="28"/>
          <w:szCs w:val="28"/>
        </w:rPr>
        <w:t>Контроль над состоянием здоровья спортсмена о</w:t>
      </w:r>
      <w:r w:rsidRPr="00D77FE1">
        <w:rPr>
          <w:rFonts w:ascii="Times New Roman" w:hAnsi="Times New Roman" w:cs="Times New Roman"/>
          <w:sz w:val="28"/>
          <w:szCs w:val="28"/>
        </w:rPr>
        <w:t>существляется врачом СДЮСШ или сборной команды, специалистами врачебно-физкультурного диспансера. Углубленное медицинское обследование  спортсмены проходят два раза в год, как правило, в конце подготовительного (осень) и соревновательного (весна) периодов.</w:t>
      </w:r>
      <w:r w:rsidRPr="00D77FE1">
        <w:rPr>
          <w:rFonts w:ascii="Times New Roman" w:eastAsia="Calibri" w:hAnsi="Times New Roman" w:cs="Times New Roman"/>
          <w:bCs/>
          <w:sz w:val="28"/>
          <w:szCs w:val="28"/>
        </w:rPr>
        <w:t xml:space="preserve"> </w:t>
      </w:r>
      <w:r w:rsidRPr="00D77FE1">
        <w:rPr>
          <w:rFonts w:ascii="Times New Roman" w:hAnsi="Times New Roman" w:cs="Times New Roman"/>
          <w:sz w:val="28"/>
          <w:szCs w:val="28"/>
        </w:rPr>
        <w:t>Углубленное медицинское обследование включает:</w:t>
      </w:r>
    </w:p>
    <w:p w:rsidR="001D4DAD" w:rsidRPr="00D77FE1" w:rsidRDefault="001D4DAD" w:rsidP="001D4DAD">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D77FE1">
        <w:rPr>
          <w:rFonts w:ascii="Times New Roman" w:hAnsi="Times New Roman" w:cs="Times New Roman"/>
          <w:sz w:val="28"/>
          <w:szCs w:val="28"/>
        </w:rPr>
        <w:t>1) врачебный осмотр специалистов - терапевта, хирурга, травматолога, невропатолога, отоларинголога, окулиста, дерматолога, эндокринолога, гинеколога, стоматолога, педиатра, уролога;</w:t>
      </w:r>
      <w:proofErr w:type="gramEnd"/>
    </w:p>
    <w:p w:rsidR="001D4DAD" w:rsidRPr="00D77FE1" w:rsidRDefault="001D4DAD" w:rsidP="001D4DAD">
      <w:pPr>
        <w:autoSpaceDE w:val="0"/>
        <w:autoSpaceDN w:val="0"/>
        <w:adjustRightInd w:val="0"/>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2) лабораторные исследования: клинический анализ крови; клинический анализ мочи;</w:t>
      </w:r>
    </w:p>
    <w:p w:rsidR="001D4DAD" w:rsidRPr="00D77FE1" w:rsidRDefault="001D4DAD" w:rsidP="001D4DAD">
      <w:pPr>
        <w:autoSpaceDE w:val="0"/>
        <w:autoSpaceDN w:val="0"/>
        <w:adjustRightInd w:val="0"/>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3) функционально-диагностическое исследование: антропометрическое обследование, ЭКГ исследование, ультразвуковое исследование сердца и внутренних органов (по показаниям), расширенный биохимический анализ крови (по показаниям).</w:t>
      </w:r>
    </w:p>
    <w:p w:rsidR="001D4DAD" w:rsidRPr="00D77FE1" w:rsidRDefault="001D4DAD" w:rsidP="001D4DAD">
      <w:pPr>
        <w:autoSpaceDE w:val="0"/>
        <w:autoSpaceDN w:val="0"/>
        <w:adjustRightInd w:val="0"/>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 xml:space="preserve">Контроль физической работоспособности и функционального состояния организма лыжников-двоеборцев проводится в рамках этапного комплексного обследования (ЭКО) для определения резервных возможностей физиологических систем организма, динамики уровня тренированности, соответствия выполняемых тренировочных и соревновательных нагрузок функциональным возможностям организма спортсмена. В исследовании используются стандартные тестирующие </w:t>
      </w:r>
      <w:r w:rsidRPr="00D77FE1">
        <w:rPr>
          <w:rFonts w:ascii="Times New Roman" w:hAnsi="Times New Roman" w:cs="Times New Roman"/>
          <w:sz w:val="28"/>
          <w:szCs w:val="28"/>
        </w:rPr>
        <w:lastRenderedPageBreak/>
        <w:t xml:space="preserve">процедуры с дозированными или максимальными физическими нагрузками, чаще всего на беговом тредбане или велоэргометре. Для определения мощности отталкивания применяются тензоплатформы. </w:t>
      </w:r>
      <w:proofErr w:type="gramStart"/>
      <w:r w:rsidRPr="00D77FE1">
        <w:rPr>
          <w:rFonts w:ascii="Times New Roman" w:hAnsi="Times New Roman" w:cs="Times New Roman"/>
          <w:sz w:val="28"/>
          <w:szCs w:val="28"/>
        </w:rPr>
        <w:t>Определение особенностей реакции на тестирующую нагрузку до и после работы производится на основании показатели функционального состояния сердечно-сосудистой системы, нервно-мышечного аппараты, центральной и вегетативной нервной системы и др. В ступенчатых тестах во время работы регистрируется ЧСС, исследуется функция внешнего дыхания и газообмен, производится забор крови для определения концентрации молочной кислоты на каждой ступени нагрузки.</w:t>
      </w:r>
      <w:proofErr w:type="gramEnd"/>
      <w:r w:rsidRPr="00D77FE1">
        <w:rPr>
          <w:rFonts w:ascii="Times New Roman" w:hAnsi="Times New Roman" w:cs="Times New Roman"/>
          <w:sz w:val="28"/>
          <w:szCs w:val="28"/>
        </w:rPr>
        <w:t xml:space="preserve"> В период восстановления, как правило, регистрируются кислородный долг, динамика ЧСС и АД, определяется концентрация лактата.  Далее рассчитываются показатели, характеризующие мощность, емкость и экономичность функционирования </w:t>
      </w:r>
      <w:proofErr w:type="gramStart"/>
      <w:r w:rsidRPr="00D77FE1">
        <w:rPr>
          <w:rFonts w:ascii="Times New Roman" w:hAnsi="Times New Roman" w:cs="Times New Roman"/>
          <w:sz w:val="28"/>
          <w:szCs w:val="28"/>
        </w:rPr>
        <w:t>окислительной</w:t>
      </w:r>
      <w:proofErr w:type="gramEnd"/>
      <w:r w:rsidRPr="00D77FE1">
        <w:rPr>
          <w:rFonts w:ascii="Times New Roman" w:hAnsi="Times New Roman" w:cs="Times New Roman"/>
          <w:sz w:val="28"/>
          <w:szCs w:val="28"/>
        </w:rPr>
        <w:t xml:space="preserve">, </w:t>
      </w:r>
      <w:proofErr w:type="spellStart"/>
      <w:r w:rsidRPr="00D77FE1">
        <w:rPr>
          <w:rFonts w:ascii="Times New Roman" w:hAnsi="Times New Roman" w:cs="Times New Roman"/>
          <w:sz w:val="28"/>
          <w:szCs w:val="28"/>
        </w:rPr>
        <w:t>лактацидной</w:t>
      </w:r>
      <w:proofErr w:type="spellEnd"/>
      <w:r w:rsidRPr="00D77FE1">
        <w:rPr>
          <w:rFonts w:ascii="Times New Roman" w:hAnsi="Times New Roman" w:cs="Times New Roman"/>
          <w:sz w:val="28"/>
          <w:szCs w:val="28"/>
        </w:rPr>
        <w:t xml:space="preserve"> и </w:t>
      </w:r>
      <w:proofErr w:type="spellStart"/>
      <w:r w:rsidRPr="00D77FE1">
        <w:rPr>
          <w:rFonts w:ascii="Times New Roman" w:hAnsi="Times New Roman" w:cs="Times New Roman"/>
          <w:sz w:val="28"/>
          <w:szCs w:val="28"/>
        </w:rPr>
        <w:t>фосфогенной</w:t>
      </w:r>
      <w:proofErr w:type="spellEnd"/>
      <w:r w:rsidRPr="00D77FE1">
        <w:rPr>
          <w:rFonts w:ascii="Times New Roman" w:hAnsi="Times New Roman" w:cs="Times New Roman"/>
          <w:sz w:val="28"/>
          <w:szCs w:val="28"/>
        </w:rPr>
        <w:t xml:space="preserve"> систем энергообеспечения.</w:t>
      </w:r>
    </w:p>
    <w:p w:rsidR="001D4DAD" w:rsidRPr="00D77FE1" w:rsidRDefault="001D4DAD" w:rsidP="001D4DAD">
      <w:pPr>
        <w:autoSpaceDE w:val="0"/>
        <w:autoSpaceDN w:val="0"/>
        <w:adjustRightInd w:val="0"/>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z w:val="28"/>
          <w:szCs w:val="28"/>
        </w:rPr>
        <w:t>Результаты тестирования оцениваются на основании эргометрических,</w:t>
      </w:r>
    </w:p>
    <w:p w:rsidR="001D4DAD" w:rsidRPr="00D77FE1" w:rsidRDefault="001D4DAD" w:rsidP="001D4DAD">
      <w:pPr>
        <w:autoSpaceDE w:val="0"/>
        <w:autoSpaceDN w:val="0"/>
        <w:adjustRightInd w:val="0"/>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t>вегетативных и метаболических показателей, а также качественной реакции</w:t>
      </w:r>
    </w:p>
    <w:p w:rsidR="001D4DAD" w:rsidRPr="00D77FE1" w:rsidRDefault="001D4DAD" w:rsidP="001D4DAD">
      <w:pPr>
        <w:autoSpaceDE w:val="0"/>
        <w:autoSpaceDN w:val="0"/>
        <w:adjustRightInd w:val="0"/>
        <w:spacing w:after="0" w:line="360" w:lineRule="auto"/>
        <w:jc w:val="both"/>
        <w:rPr>
          <w:rFonts w:ascii="Times New Roman" w:hAnsi="Times New Roman" w:cs="Times New Roman"/>
          <w:sz w:val="28"/>
          <w:szCs w:val="28"/>
        </w:rPr>
      </w:pPr>
      <w:r w:rsidRPr="00D77FE1">
        <w:rPr>
          <w:rFonts w:ascii="Times New Roman" w:hAnsi="Times New Roman" w:cs="Times New Roman"/>
          <w:sz w:val="28"/>
          <w:szCs w:val="28"/>
        </w:rPr>
        <w:t>адаптации организма спортсмена к нагрузке. Для получения объективной оценки уровня физической работоспособности и функционального состояния спортсмена методика тестирования должна быть  стандартной.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 Выявление и учет индивидуальных типологических особенностей высшей нервной деятельности важно не только на этапе начальной подготовки, но и на последующих этапах, если по каким либо причинам этого не было сделано. Учет данных особенностей позволяет тренеру более рационально подбирать средства и методы спортивной тренировки, а психологу – методы психологического воздействия.</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hAnsi="Times New Roman"/>
          <w:sz w:val="28"/>
          <w:szCs w:val="28"/>
        </w:rPr>
        <w:t xml:space="preserve">Биохимический контроль является важным подспорьем в оценке биоэнергетического потенциала спортсмена (при осуществлении этапного контроля) и восстановительных процессов (во время осуществления текущего контроля), биохимический контроль в прыжках на лыжах с </w:t>
      </w:r>
      <w:r w:rsidRPr="00D77FE1">
        <w:rPr>
          <w:rFonts w:ascii="Times New Roman" w:hAnsi="Times New Roman"/>
          <w:sz w:val="28"/>
          <w:szCs w:val="28"/>
        </w:rPr>
        <w:lastRenderedPageBreak/>
        <w:t xml:space="preserve">трамплина в основном сводится к реализации перечня </w:t>
      </w:r>
      <w:r w:rsidRPr="00D77FE1">
        <w:rPr>
          <w:rFonts w:ascii="Times New Roman" w:eastAsia="Calibri" w:hAnsi="Times New Roman" w:cs="Times New Roman"/>
          <w:bCs/>
          <w:sz w:val="28"/>
          <w:szCs w:val="28"/>
        </w:rPr>
        <w:t>приложения №2 к приказу Минздрава РФ 01.03.2016 № 134н.</w:t>
      </w:r>
    </w:p>
    <w:p w:rsidR="001D4DAD" w:rsidRPr="00D77FE1" w:rsidRDefault="001D4DAD" w:rsidP="001D4DAD">
      <w:pPr>
        <w:spacing w:after="0" w:line="360" w:lineRule="auto"/>
        <w:ind w:firstLine="709"/>
        <w:jc w:val="both"/>
        <w:rPr>
          <w:rFonts w:ascii="Times New Roman" w:eastAsia="Calibri" w:hAnsi="Times New Roman" w:cs="Times New Roman"/>
          <w:bCs/>
          <w:spacing w:val="-2"/>
          <w:sz w:val="28"/>
          <w:szCs w:val="28"/>
        </w:rPr>
      </w:pPr>
      <w:r w:rsidRPr="00D77FE1">
        <w:rPr>
          <w:rFonts w:ascii="Times New Roman" w:eastAsia="Calibri" w:hAnsi="Times New Roman" w:cs="Times New Roman"/>
          <w:bCs/>
          <w:spacing w:val="-2"/>
          <w:sz w:val="28"/>
          <w:szCs w:val="28"/>
        </w:rPr>
        <w:t>Биомеханический контроль можно рассматривать как метод получения количественных данных отдельных параметров техники движений. Кинематические и динамические показатели прыжка на лыжах с трамплина имеют особое значение, т.к. по сути, являются объективными показателями техники технической подготовленности спортсмена.</w:t>
      </w:r>
      <w:r w:rsidRPr="00D77FE1">
        <w:rPr>
          <w:rFonts w:ascii="Times New Roman" w:eastAsia="Calibri" w:hAnsi="Times New Roman" w:cs="Times New Roman"/>
          <w:bCs/>
          <w:spacing w:val="-2"/>
          <w:sz w:val="28"/>
          <w:szCs w:val="24"/>
        </w:rPr>
        <w:t xml:space="preserve"> Важнейшим компонентом техники прыжка во всех его фазах (и в том числе фазы полета) является стабильность аэродинамической позиции, зависящая от условий баланса, на который влияет расположение аэродинамического центра и общего центра тяжести спортсмена во время полета. При этом спортсмену, чтобы добиться равновесия между аэродинамическим центром и общим центром тяжести приходится учитывать воздействие силы сопротивления, силы тяжести и подъемной силы.</w:t>
      </w:r>
    </w:p>
    <w:p w:rsidR="001D4DAD" w:rsidRPr="00D77FE1" w:rsidRDefault="001D4DAD" w:rsidP="001D4DAD">
      <w:pPr>
        <w:spacing w:after="0" w:line="360" w:lineRule="auto"/>
        <w:ind w:firstLine="709"/>
        <w:jc w:val="both"/>
        <w:rPr>
          <w:rFonts w:ascii="Times New Roman" w:eastAsia="Calibri" w:hAnsi="Times New Roman" w:cs="Times New Roman"/>
          <w:bCs/>
          <w:spacing w:val="-2"/>
          <w:sz w:val="28"/>
          <w:szCs w:val="28"/>
        </w:rPr>
      </w:pPr>
      <w:r w:rsidRPr="00D77FE1">
        <w:rPr>
          <w:rFonts w:ascii="Times New Roman" w:eastAsia="Calibri" w:hAnsi="Times New Roman" w:cs="Times New Roman"/>
          <w:bCs/>
          <w:spacing w:val="-2"/>
          <w:sz w:val="28"/>
          <w:szCs w:val="28"/>
        </w:rPr>
        <w:t>Блок педагогического контроля  включает  в себя: анализ соревновательной деятельности; контроль технической и тактической подготовленности, контроль физической подготовленности. К оценке соревновательной деятельности относят и результаты контрольных тренировок. Так, анализ соревновательной деятельности позволяет выявить помимо прочего: модельные характеристики различных сторон подготовленности спортсмена и факторы, влияющие на спортивный результат.</w:t>
      </w:r>
    </w:p>
    <w:p w:rsidR="001D4DAD" w:rsidRPr="00D77FE1" w:rsidRDefault="001D4DAD" w:rsidP="001D4DAD">
      <w:pPr>
        <w:spacing w:after="0" w:line="360" w:lineRule="auto"/>
        <w:ind w:firstLine="709"/>
        <w:jc w:val="both"/>
        <w:rPr>
          <w:rFonts w:ascii="Times New Roman" w:eastAsia="Calibri" w:hAnsi="Times New Roman" w:cs="Times New Roman"/>
          <w:bCs/>
          <w:spacing w:val="-2"/>
          <w:sz w:val="28"/>
          <w:szCs w:val="28"/>
        </w:rPr>
      </w:pPr>
      <w:r w:rsidRPr="00D77FE1">
        <w:rPr>
          <w:rFonts w:ascii="Times New Roman" w:eastAsia="Calibri" w:hAnsi="Times New Roman" w:cs="Times New Roman"/>
          <w:bCs/>
          <w:spacing w:val="-2"/>
          <w:sz w:val="28"/>
          <w:szCs w:val="28"/>
        </w:rPr>
        <w:t xml:space="preserve">Учитывая, что результат выступления на соревнованиях прыгуна на лыжах с трамплина складывается из бальной (субъективной) оценки техники прыжка и его дальности (объективный показатель), которая в значительной мере зависит от техники прыжка, контроль технической подготовленности в данном виде спорта приобретает особое значение. </w:t>
      </w:r>
    </w:p>
    <w:p w:rsidR="001D4DAD" w:rsidRPr="00D77FE1" w:rsidRDefault="001D4DAD" w:rsidP="001D4DAD">
      <w:pPr>
        <w:widowControl w:val="0"/>
        <w:spacing w:after="0" w:line="360" w:lineRule="auto"/>
        <w:ind w:firstLine="709"/>
        <w:jc w:val="both"/>
        <w:rPr>
          <w:rFonts w:ascii="Times New Roman" w:hAnsi="Times New Roman" w:cs="Times New Roman"/>
          <w:sz w:val="28"/>
          <w:szCs w:val="28"/>
        </w:rPr>
      </w:pPr>
      <w:r w:rsidRPr="00D77FE1">
        <w:rPr>
          <w:rFonts w:ascii="Times New Roman" w:hAnsi="Times New Roman" w:cs="Times New Roman"/>
          <w:spacing w:val="-2"/>
          <w:sz w:val="28"/>
          <w:szCs w:val="28"/>
        </w:rPr>
        <w:t xml:space="preserve">По мнению тренеров этапа высшего спортивного мастерства в оценке общей физической подготовленности спортсменов целесообразно учитывать максимальные показатели тестирования ведущих физических качеств, имеющих высокую корреляцию с результативности соревновательной </w:t>
      </w:r>
      <w:r w:rsidRPr="00D77FE1">
        <w:rPr>
          <w:rFonts w:ascii="Times New Roman" w:hAnsi="Times New Roman" w:cs="Times New Roman"/>
          <w:spacing w:val="-2"/>
          <w:sz w:val="28"/>
          <w:szCs w:val="28"/>
        </w:rPr>
        <w:lastRenderedPageBreak/>
        <w:t>деятельности прыгунов, а при оценке специальной подготовленности проводить оценку психологической готовности спортсменов, например, обращать внимание на высокие показания тестов на стрессоустойчивости; в оценке технического мастерства обращать внимание на максимальные баллы за стиль исполнения прыжка.</w:t>
      </w:r>
    </w:p>
    <w:p w:rsidR="001D4DAD" w:rsidRPr="00D77FE1" w:rsidRDefault="001D4DAD" w:rsidP="001D4DAD">
      <w:pPr>
        <w:spacing w:after="0" w:line="360" w:lineRule="auto"/>
        <w:rPr>
          <w:rFonts w:ascii="Times New Roman" w:eastAsia="Calibri" w:hAnsi="Times New Roman" w:cs="Times New Roman"/>
          <w:bCs/>
          <w:color w:val="FF0000"/>
          <w:sz w:val="28"/>
          <w:szCs w:val="28"/>
        </w:rPr>
      </w:pPr>
    </w:p>
    <w:p w:rsidR="001D4DAD" w:rsidRPr="00D77FE1" w:rsidRDefault="001D4DAD" w:rsidP="001D4DAD">
      <w:pPr>
        <w:spacing w:after="0" w:line="360" w:lineRule="auto"/>
        <w:rPr>
          <w:rFonts w:ascii="Times New Roman" w:eastAsia="Calibri" w:hAnsi="Times New Roman" w:cs="Times New Roman"/>
          <w:bCs/>
          <w:color w:val="FF0000"/>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t>А.</w:t>
      </w:r>
      <w:r w:rsidR="001D4DAD" w:rsidRPr="00D77FE1">
        <w:rPr>
          <w:rFonts w:ascii="Times New Roman" w:eastAsia="Calibri" w:hAnsi="Times New Roman" w:cs="Times New Roman"/>
          <w:bCs/>
          <w:sz w:val="28"/>
          <w:szCs w:val="28"/>
        </w:rPr>
        <w:t>4.4. Комплекс контрольных испытаний и контрольно-переводные нормативы по этапам и годам  подготовки по виду спорта прыжки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Комплекс контрольных испытаний по этапам подготовки по виду спорта прыжки на лыжах </w:t>
      </w:r>
      <w:r>
        <w:rPr>
          <w:rFonts w:ascii="Times New Roman" w:eastAsia="Calibri" w:hAnsi="Times New Roman" w:cs="Times New Roman"/>
          <w:bCs/>
          <w:sz w:val="28"/>
          <w:szCs w:val="28"/>
        </w:rPr>
        <w:t xml:space="preserve">с трамплина отражён в таблице </w:t>
      </w:r>
      <w:r w:rsidR="00D17D2E">
        <w:rPr>
          <w:rFonts w:ascii="Times New Roman" w:eastAsia="Calibri" w:hAnsi="Times New Roman" w:cs="Times New Roman"/>
          <w:color w:val="000000"/>
          <w:spacing w:val="8"/>
          <w:sz w:val="28"/>
          <w:szCs w:val="28"/>
        </w:rPr>
        <w:t>А.</w:t>
      </w:r>
      <w:r>
        <w:rPr>
          <w:rFonts w:ascii="Times New Roman" w:eastAsia="Calibri" w:hAnsi="Times New Roman" w:cs="Times New Roman"/>
          <w:bCs/>
          <w:sz w:val="28"/>
          <w:szCs w:val="28"/>
        </w:rPr>
        <w:t>26</w:t>
      </w:r>
      <w:r w:rsidRPr="00FC456B">
        <w:rPr>
          <w:rFonts w:ascii="Times New Roman" w:eastAsia="Calibri" w:hAnsi="Times New Roman" w:cs="Times New Roman"/>
          <w:bCs/>
          <w:sz w:val="28"/>
          <w:szCs w:val="28"/>
        </w:rPr>
        <w:t xml:space="preserve"> [12]</w:t>
      </w:r>
      <w:r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jc w:val="both"/>
        <w:rPr>
          <w:rFonts w:ascii="Times New Roman" w:eastAsia="Calibri" w:hAnsi="Times New Roman" w:cs="Times New Roman"/>
          <w:bCs/>
          <w:sz w:val="28"/>
          <w:szCs w:val="28"/>
        </w:rPr>
      </w:pPr>
      <w:r w:rsidRPr="00D77FE1">
        <w:rPr>
          <w:rFonts w:ascii="Times New Roman" w:hAnsi="Times New Roman" w:cs="Times New Roman"/>
          <w:sz w:val="28"/>
          <w:szCs w:val="28"/>
        </w:rPr>
        <w:t xml:space="preserve">Таблица </w:t>
      </w:r>
      <w:r w:rsidR="00D17D2E">
        <w:rPr>
          <w:rFonts w:ascii="Times New Roman" w:eastAsia="Calibri" w:hAnsi="Times New Roman" w:cs="Times New Roman"/>
          <w:color w:val="000000"/>
          <w:spacing w:val="8"/>
          <w:sz w:val="28"/>
          <w:szCs w:val="28"/>
        </w:rPr>
        <w:t>А.</w:t>
      </w:r>
      <w:r w:rsidRPr="00D77FE1">
        <w:rPr>
          <w:rFonts w:ascii="Times New Roman" w:hAnsi="Times New Roman" w:cs="Times New Roman"/>
          <w:sz w:val="28"/>
          <w:szCs w:val="28"/>
        </w:rPr>
        <w:t>2</w:t>
      </w:r>
      <w:r>
        <w:rPr>
          <w:rFonts w:ascii="Times New Roman" w:hAnsi="Times New Roman" w:cs="Times New Roman"/>
          <w:sz w:val="28"/>
          <w:szCs w:val="28"/>
        </w:rPr>
        <w:t>6</w:t>
      </w:r>
      <w:r w:rsidRPr="00D77FE1">
        <w:rPr>
          <w:rFonts w:ascii="Times New Roman" w:hAnsi="Times New Roman" w:cs="Times New Roman"/>
          <w:sz w:val="28"/>
          <w:szCs w:val="28"/>
        </w:rPr>
        <w:t xml:space="preserve"> – </w:t>
      </w:r>
      <w:r w:rsidRPr="00D77FE1">
        <w:rPr>
          <w:rFonts w:ascii="Times New Roman" w:eastAsia="Calibri" w:hAnsi="Times New Roman" w:cs="Times New Roman"/>
          <w:bCs/>
          <w:sz w:val="28"/>
          <w:szCs w:val="28"/>
        </w:rPr>
        <w:t xml:space="preserve">Комплекс контрольных испытаний </w:t>
      </w:r>
      <w:r w:rsidRPr="00D77FE1">
        <w:rPr>
          <w:rFonts w:ascii="Times New Roman" w:hAnsi="Times New Roman" w:cs="Times New Roman"/>
          <w:sz w:val="28"/>
          <w:szCs w:val="28"/>
        </w:rPr>
        <w:t xml:space="preserve">физической подготовленности прыгунов на лыжах с трамплина на этапах подготовки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03"/>
        <w:gridCol w:w="1510"/>
        <w:gridCol w:w="216"/>
        <w:gridCol w:w="1780"/>
        <w:gridCol w:w="2460"/>
        <w:gridCol w:w="1641"/>
      </w:tblGrid>
      <w:tr w:rsidR="001D4DAD" w:rsidRPr="00D77FE1" w:rsidTr="00D66503">
        <w:trPr>
          <w:jc w:val="center"/>
        </w:trPr>
        <w:tc>
          <w:tcPr>
            <w:tcW w:w="1834" w:type="dxa"/>
            <w:vMerge w:val="restart"/>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Физические</w:t>
            </w:r>
            <w:r w:rsidRPr="00D77FE1">
              <w:rPr>
                <w:rFonts w:ascii="Times New Roman" w:eastAsia="Times New Roman" w:hAnsi="Times New Roman" w:cs="Times New Roman"/>
                <w:sz w:val="26"/>
                <w:szCs w:val="26"/>
                <w:lang w:eastAsia="ru-RU"/>
              </w:rPr>
              <w:br/>
              <w:t>способности</w:t>
            </w:r>
          </w:p>
        </w:tc>
        <w:tc>
          <w:tcPr>
            <w:tcW w:w="7737" w:type="dxa"/>
            <w:gridSpan w:val="5"/>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 xml:space="preserve">Этап </w:t>
            </w:r>
            <w:proofErr w:type="gramStart"/>
            <w:r w:rsidRPr="00D77FE1">
              <w:rPr>
                <w:rFonts w:ascii="Times New Roman" w:eastAsia="Times New Roman" w:hAnsi="Times New Roman" w:cs="Times New Roman"/>
                <w:sz w:val="26"/>
                <w:szCs w:val="26"/>
                <w:lang w:eastAsia="ru-RU"/>
              </w:rPr>
              <w:t>спортивной</w:t>
            </w:r>
            <w:proofErr w:type="gramEnd"/>
            <w:r w:rsidRPr="00D77FE1">
              <w:rPr>
                <w:rFonts w:ascii="Times New Roman" w:eastAsia="Times New Roman" w:hAnsi="Times New Roman" w:cs="Times New Roman"/>
                <w:sz w:val="26"/>
                <w:szCs w:val="26"/>
                <w:lang w:eastAsia="ru-RU"/>
              </w:rPr>
              <w:t xml:space="preserve"> подготовки</w:t>
            </w:r>
          </w:p>
        </w:tc>
      </w:tr>
      <w:tr w:rsidR="001D4DAD" w:rsidRPr="00D77FE1" w:rsidTr="00D66503">
        <w:trPr>
          <w:jc w:val="center"/>
        </w:trPr>
        <w:tc>
          <w:tcPr>
            <w:tcW w:w="1834" w:type="dxa"/>
            <w:vMerge/>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1540"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 xml:space="preserve">этап </w:t>
            </w:r>
            <w:proofErr w:type="gramStart"/>
            <w:r w:rsidRPr="00D77FE1">
              <w:rPr>
                <w:rFonts w:ascii="Times New Roman" w:eastAsia="Times New Roman" w:hAnsi="Times New Roman" w:cs="Times New Roman"/>
                <w:sz w:val="26"/>
                <w:szCs w:val="26"/>
                <w:lang w:eastAsia="ru-RU"/>
              </w:rPr>
              <w:t>начальной</w:t>
            </w:r>
            <w:proofErr w:type="gramEnd"/>
            <w:r w:rsidRPr="00D77FE1">
              <w:rPr>
                <w:rFonts w:ascii="Times New Roman" w:eastAsia="Times New Roman" w:hAnsi="Times New Roman" w:cs="Times New Roman"/>
                <w:sz w:val="26"/>
                <w:szCs w:val="26"/>
                <w:lang w:eastAsia="ru-RU"/>
              </w:rPr>
              <w:t xml:space="preserve"> подготовки</w:t>
            </w:r>
          </w:p>
        </w:tc>
        <w:tc>
          <w:tcPr>
            <w:tcW w:w="2030" w:type="dxa"/>
            <w:gridSpan w:val="2"/>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тренировочный этап</w:t>
            </w:r>
          </w:p>
        </w:tc>
        <w:tc>
          <w:tcPr>
            <w:tcW w:w="2495"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этап совершенствования спортивного мастерства</w:t>
            </w:r>
          </w:p>
        </w:tc>
        <w:tc>
          <w:tcPr>
            <w:tcW w:w="1672"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этап высшего спортивного мастерства</w:t>
            </w:r>
          </w:p>
        </w:tc>
      </w:tr>
      <w:tr w:rsidR="001D4DAD" w:rsidRPr="00D77FE1" w:rsidTr="00D66503">
        <w:trPr>
          <w:trHeight w:val="493"/>
          <w:jc w:val="center"/>
        </w:trPr>
        <w:tc>
          <w:tcPr>
            <w:tcW w:w="1834"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Скоростные качества</w:t>
            </w:r>
          </w:p>
        </w:tc>
        <w:tc>
          <w:tcPr>
            <w:tcW w:w="3570" w:type="dxa"/>
            <w:gridSpan w:val="3"/>
            <w:shd w:val="clear" w:color="auto" w:fill="FFFFFF"/>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Бег на 30 м</w:t>
            </w:r>
          </w:p>
        </w:tc>
        <w:tc>
          <w:tcPr>
            <w:tcW w:w="4167" w:type="dxa"/>
            <w:gridSpan w:val="2"/>
            <w:shd w:val="clear" w:color="auto" w:fill="FFFFFF"/>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Бег на 60 м</w:t>
            </w:r>
          </w:p>
        </w:tc>
      </w:tr>
      <w:tr w:rsidR="001D4DAD" w:rsidRPr="00D77FE1" w:rsidTr="00D66503">
        <w:trPr>
          <w:jc w:val="center"/>
        </w:trPr>
        <w:tc>
          <w:tcPr>
            <w:tcW w:w="1834" w:type="dxa"/>
            <w:vMerge w:val="restart"/>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Скоростно-силовые качества</w:t>
            </w:r>
          </w:p>
        </w:tc>
        <w:tc>
          <w:tcPr>
            <w:tcW w:w="7737" w:type="dxa"/>
            <w:gridSpan w:val="5"/>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Прыжок в длину с места (с двух на две)</w:t>
            </w:r>
          </w:p>
        </w:tc>
      </w:tr>
      <w:tr w:rsidR="001D4DAD" w:rsidRPr="00D77FE1" w:rsidTr="00D66503">
        <w:trPr>
          <w:jc w:val="center"/>
        </w:trPr>
        <w:tc>
          <w:tcPr>
            <w:tcW w:w="1834" w:type="dxa"/>
            <w:vMerge/>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7737" w:type="dxa"/>
            <w:gridSpan w:val="5"/>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Прыжок в высоту с места (по В.М. Абалакову)</w:t>
            </w:r>
          </w:p>
        </w:tc>
      </w:tr>
      <w:tr w:rsidR="001D4DAD" w:rsidRPr="00D77FE1" w:rsidTr="00D66503">
        <w:trPr>
          <w:jc w:val="center"/>
        </w:trPr>
        <w:tc>
          <w:tcPr>
            <w:tcW w:w="1834" w:type="dxa"/>
            <w:vMerge/>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1756" w:type="dxa"/>
            <w:gridSpan w:val="2"/>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w:t>
            </w:r>
          </w:p>
        </w:tc>
        <w:tc>
          <w:tcPr>
            <w:tcW w:w="5981" w:type="dxa"/>
            <w:gridSpan w:val="3"/>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Тройной прыжок с места (с двух на две)</w:t>
            </w:r>
          </w:p>
        </w:tc>
      </w:tr>
      <w:tr w:rsidR="001D4DAD" w:rsidRPr="00D77FE1" w:rsidTr="00D66503">
        <w:trPr>
          <w:trHeight w:val="251"/>
          <w:jc w:val="center"/>
        </w:trPr>
        <w:tc>
          <w:tcPr>
            <w:tcW w:w="1834"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Силовая выносливость</w:t>
            </w:r>
          </w:p>
        </w:tc>
        <w:tc>
          <w:tcPr>
            <w:tcW w:w="7737" w:type="dxa"/>
            <w:gridSpan w:val="5"/>
            <w:shd w:val="clear" w:color="auto" w:fill="FFFFFF"/>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Поднимание туловища, лежа на спине</w:t>
            </w:r>
          </w:p>
        </w:tc>
      </w:tr>
      <w:tr w:rsidR="001D4DAD" w:rsidRPr="00D77FE1" w:rsidTr="00D66503">
        <w:trPr>
          <w:jc w:val="center"/>
        </w:trPr>
        <w:tc>
          <w:tcPr>
            <w:tcW w:w="1834"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Координация</w:t>
            </w:r>
          </w:p>
        </w:tc>
        <w:tc>
          <w:tcPr>
            <w:tcW w:w="7737" w:type="dxa"/>
            <w:gridSpan w:val="5"/>
            <w:shd w:val="clear" w:color="auto" w:fill="FFFFFF"/>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Челночный бег 3 x 10 м</w:t>
            </w:r>
          </w:p>
        </w:tc>
      </w:tr>
      <w:tr w:rsidR="001D4DAD" w:rsidRPr="00D77FE1" w:rsidTr="00D66503">
        <w:trPr>
          <w:jc w:val="center"/>
        </w:trPr>
        <w:tc>
          <w:tcPr>
            <w:tcW w:w="1834" w:type="dxa"/>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Гибкость</w:t>
            </w:r>
          </w:p>
        </w:tc>
        <w:tc>
          <w:tcPr>
            <w:tcW w:w="7737" w:type="dxa"/>
            <w:gridSpan w:val="5"/>
            <w:shd w:val="clear" w:color="auto" w:fill="auto"/>
            <w:vAlign w:val="center"/>
          </w:tcPr>
          <w:p w:rsidR="001D4DAD" w:rsidRPr="00D77FE1" w:rsidRDefault="001D4DAD" w:rsidP="00D66503">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D77FE1">
              <w:rPr>
                <w:rFonts w:ascii="Times New Roman" w:eastAsia="Times New Roman" w:hAnsi="Times New Roman" w:cs="Times New Roman"/>
                <w:sz w:val="26"/>
                <w:szCs w:val="26"/>
                <w:lang w:eastAsia="ru-RU"/>
              </w:rPr>
              <w:t>Наклон туловища вниз к полу</w:t>
            </w:r>
          </w:p>
        </w:tc>
      </w:tr>
    </w:tbl>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8"/>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Показатели контрольных нормативов по общей физической подготовленности</w:t>
      </w:r>
      <w:r w:rsidRPr="00D77FE1">
        <w:rPr>
          <w:rFonts w:ascii="Calibri" w:eastAsia="Calibri" w:hAnsi="Calibri" w:cs="Times New Roman"/>
          <w:sz w:val="28"/>
          <w:szCs w:val="28"/>
        </w:rPr>
        <w:t xml:space="preserve"> </w:t>
      </w:r>
      <w:r w:rsidRPr="00D77FE1">
        <w:rPr>
          <w:rFonts w:ascii="Times New Roman" w:eastAsia="Calibri" w:hAnsi="Times New Roman" w:cs="Times New Roman"/>
          <w:sz w:val="28"/>
          <w:szCs w:val="28"/>
        </w:rPr>
        <w:t xml:space="preserve">для зачисления в группы </w:t>
      </w:r>
      <w:r w:rsidRPr="00D77FE1">
        <w:rPr>
          <w:rFonts w:ascii="Times New Roman" w:eastAsia="Calibri" w:hAnsi="Times New Roman" w:cs="Times New Roman"/>
          <w:bCs/>
          <w:sz w:val="28"/>
          <w:szCs w:val="28"/>
        </w:rPr>
        <w:t xml:space="preserve">и контрольно-переводные нормативы </w:t>
      </w:r>
      <w:r w:rsidRPr="00D77FE1">
        <w:rPr>
          <w:rFonts w:ascii="Times New Roman" w:eastAsia="Calibri" w:hAnsi="Times New Roman" w:cs="Times New Roman"/>
          <w:sz w:val="28"/>
          <w:szCs w:val="28"/>
        </w:rPr>
        <w:t>по общей физической подготовленности</w:t>
      </w:r>
      <w:r w:rsidRPr="00D77FE1">
        <w:rPr>
          <w:rFonts w:ascii="Calibri" w:eastAsia="Calibri" w:hAnsi="Calibri" w:cs="Times New Roman"/>
          <w:sz w:val="28"/>
          <w:szCs w:val="28"/>
        </w:rPr>
        <w:t xml:space="preserve"> </w:t>
      </w:r>
      <w:r w:rsidRPr="00D77FE1">
        <w:rPr>
          <w:rFonts w:ascii="Times New Roman" w:eastAsia="Calibri" w:hAnsi="Times New Roman" w:cs="Times New Roman"/>
          <w:bCs/>
          <w:sz w:val="28"/>
          <w:szCs w:val="28"/>
        </w:rPr>
        <w:t xml:space="preserve">по годам  подготовки </w:t>
      </w:r>
      <w:r w:rsidRPr="00D77FE1">
        <w:rPr>
          <w:rFonts w:ascii="Times New Roman" w:eastAsia="Calibri" w:hAnsi="Times New Roman" w:cs="Times New Roman"/>
          <w:sz w:val="28"/>
          <w:szCs w:val="28"/>
        </w:rPr>
        <w:t xml:space="preserve">по прыжкам на лыжах с трамплина представлены в таблицах </w:t>
      </w:r>
      <w:r w:rsidR="00D17D2E">
        <w:rPr>
          <w:rFonts w:ascii="Times New Roman" w:eastAsia="Calibri" w:hAnsi="Times New Roman" w:cs="Times New Roman"/>
          <w:color w:val="000000"/>
          <w:spacing w:val="8"/>
          <w:sz w:val="28"/>
          <w:szCs w:val="28"/>
        </w:rPr>
        <w:t>А.</w:t>
      </w:r>
      <w:r w:rsidRPr="00D77FE1">
        <w:rPr>
          <w:rFonts w:ascii="Times New Roman" w:eastAsia="Calibri" w:hAnsi="Times New Roman" w:cs="Times New Roman"/>
          <w:sz w:val="28"/>
          <w:szCs w:val="28"/>
        </w:rPr>
        <w:t>2</w:t>
      </w:r>
      <w:r>
        <w:rPr>
          <w:rFonts w:ascii="Times New Roman" w:eastAsia="Calibri" w:hAnsi="Times New Roman" w:cs="Times New Roman"/>
          <w:sz w:val="28"/>
          <w:szCs w:val="28"/>
        </w:rPr>
        <w:t xml:space="preserve">7, </w:t>
      </w:r>
      <w:r w:rsidR="00D17D2E">
        <w:rPr>
          <w:rFonts w:ascii="Times New Roman" w:eastAsia="Calibri" w:hAnsi="Times New Roman" w:cs="Times New Roman"/>
          <w:color w:val="000000"/>
          <w:spacing w:val="8"/>
          <w:sz w:val="28"/>
          <w:szCs w:val="28"/>
        </w:rPr>
        <w:t>А.</w:t>
      </w:r>
      <w:r>
        <w:rPr>
          <w:rFonts w:ascii="Times New Roman" w:eastAsia="Calibri" w:hAnsi="Times New Roman" w:cs="Times New Roman"/>
          <w:sz w:val="28"/>
          <w:szCs w:val="28"/>
        </w:rPr>
        <w:t>28</w:t>
      </w:r>
      <w:r w:rsidRPr="00D77FE1">
        <w:rPr>
          <w:rFonts w:ascii="Times New Roman" w:eastAsia="Calibri" w:hAnsi="Times New Roman" w:cs="Times New Roman"/>
          <w:sz w:val="28"/>
          <w:szCs w:val="28"/>
        </w:rPr>
        <w:t xml:space="preserve">, </w:t>
      </w:r>
      <w:r w:rsidR="00D17D2E">
        <w:rPr>
          <w:rFonts w:ascii="Times New Roman" w:eastAsia="Calibri" w:hAnsi="Times New Roman" w:cs="Times New Roman"/>
          <w:color w:val="000000"/>
          <w:spacing w:val="8"/>
          <w:sz w:val="28"/>
          <w:szCs w:val="28"/>
        </w:rPr>
        <w:t>А.</w:t>
      </w:r>
      <w:r w:rsidRPr="00D77FE1">
        <w:rPr>
          <w:rFonts w:ascii="Times New Roman" w:eastAsia="Calibri" w:hAnsi="Times New Roman" w:cs="Times New Roman"/>
          <w:sz w:val="28"/>
          <w:szCs w:val="28"/>
        </w:rPr>
        <w:t>2</w:t>
      </w:r>
      <w:r>
        <w:rPr>
          <w:rFonts w:ascii="Times New Roman" w:eastAsia="Calibri" w:hAnsi="Times New Roman" w:cs="Times New Roman"/>
          <w:sz w:val="28"/>
          <w:szCs w:val="28"/>
        </w:rPr>
        <w:t>9</w:t>
      </w:r>
      <w:r w:rsidRPr="00D77FE1">
        <w:rPr>
          <w:rFonts w:ascii="Times New Roman" w:eastAsia="Calibri" w:hAnsi="Times New Roman" w:cs="Times New Roman"/>
          <w:sz w:val="28"/>
          <w:szCs w:val="28"/>
        </w:rPr>
        <w:t>.</w:t>
      </w:r>
    </w:p>
    <w:p w:rsidR="001D4DAD" w:rsidRPr="00D77FE1" w:rsidRDefault="001D4DAD" w:rsidP="001D4DAD">
      <w:pPr>
        <w:spacing w:after="0" w:line="360" w:lineRule="auto"/>
        <w:jc w:val="both"/>
        <w:rPr>
          <w:rFonts w:ascii="Times New Roman" w:eastAsia="Calibri" w:hAnsi="Times New Roman" w:cs="Times New Roman"/>
          <w:sz w:val="28"/>
          <w:szCs w:val="28"/>
        </w:rPr>
        <w:sectPr w:rsidR="001D4DAD" w:rsidRPr="00D77FE1" w:rsidSect="00D15C3F">
          <w:pgSz w:w="11906" w:h="16838"/>
          <w:pgMar w:top="1134" w:right="851" w:bottom="1134" w:left="1701" w:header="709" w:footer="289" w:gutter="0"/>
          <w:cols w:space="720"/>
          <w:titlePg/>
          <w:docGrid w:linePitch="299"/>
        </w:sectPr>
      </w:pPr>
    </w:p>
    <w:p w:rsidR="001D4DAD" w:rsidRPr="00D77FE1" w:rsidRDefault="001D4DAD" w:rsidP="001D4DAD">
      <w:pPr>
        <w:spacing w:after="0" w:line="360" w:lineRule="auto"/>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Таблица </w:t>
      </w:r>
      <w:r w:rsidR="00D17D2E">
        <w:rPr>
          <w:rFonts w:ascii="Times New Roman" w:eastAsia="Calibri" w:hAnsi="Times New Roman" w:cs="Times New Roman"/>
          <w:color w:val="000000"/>
          <w:spacing w:val="8"/>
          <w:sz w:val="28"/>
          <w:szCs w:val="28"/>
        </w:rPr>
        <w:t>А.</w:t>
      </w:r>
      <w:r>
        <w:rPr>
          <w:rFonts w:ascii="Times New Roman" w:eastAsia="Calibri" w:hAnsi="Times New Roman" w:cs="Times New Roman"/>
          <w:sz w:val="28"/>
          <w:szCs w:val="28"/>
        </w:rPr>
        <w:t>27</w:t>
      </w:r>
      <w:r w:rsidRPr="00D77FE1">
        <w:rPr>
          <w:rFonts w:ascii="Times New Roman" w:eastAsia="Calibri" w:hAnsi="Times New Roman" w:cs="Times New Roman"/>
          <w:sz w:val="28"/>
          <w:szCs w:val="28"/>
        </w:rPr>
        <w:t xml:space="preserve"> – Сводная таблица контрольных нормативов по общей физической подготовленности</w:t>
      </w:r>
      <w:r w:rsidRPr="00D77FE1">
        <w:rPr>
          <w:rFonts w:ascii="Calibri" w:eastAsia="Calibri" w:hAnsi="Calibri" w:cs="Times New Roman"/>
          <w:sz w:val="28"/>
          <w:szCs w:val="28"/>
        </w:rPr>
        <w:t xml:space="preserve"> </w:t>
      </w:r>
      <w:r w:rsidRPr="00D77FE1">
        <w:rPr>
          <w:rFonts w:ascii="Times New Roman" w:eastAsia="Calibri" w:hAnsi="Times New Roman" w:cs="Times New Roman"/>
          <w:sz w:val="28"/>
          <w:szCs w:val="28"/>
        </w:rPr>
        <w:t xml:space="preserve">для зачисления в группы по прыжкам на лыжах с трамплина </w:t>
      </w:r>
    </w:p>
    <w:tbl>
      <w:tblPr>
        <w:tblW w:w="14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
        <w:gridCol w:w="3094"/>
        <w:gridCol w:w="1324"/>
        <w:gridCol w:w="1276"/>
        <w:gridCol w:w="1326"/>
        <w:gridCol w:w="1275"/>
        <w:gridCol w:w="1487"/>
        <w:gridCol w:w="1488"/>
        <w:gridCol w:w="1488"/>
        <w:gridCol w:w="1488"/>
      </w:tblGrid>
      <w:tr w:rsidR="001D4DAD" w:rsidRPr="00D77FE1" w:rsidTr="00D66503">
        <w:trPr>
          <w:trHeight w:val="537"/>
          <w:jc w:val="center"/>
        </w:trPr>
        <w:tc>
          <w:tcPr>
            <w:tcW w:w="380" w:type="dxa"/>
            <w:vMerge w:val="restart"/>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p w:rsidR="001D4DAD" w:rsidRPr="00D77FE1" w:rsidRDefault="001D4DAD" w:rsidP="00D66503">
            <w:pPr>
              <w:spacing w:after="0" w:line="240" w:lineRule="auto"/>
              <w:jc w:val="center"/>
              <w:rPr>
                <w:rFonts w:ascii="Times New Roman" w:eastAsia="Calibri" w:hAnsi="Times New Roman" w:cs="Times New Roman"/>
                <w:sz w:val="24"/>
                <w:szCs w:val="24"/>
              </w:rPr>
            </w:pPr>
            <w:proofErr w:type="gramStart"/>
            <w:r w:rsidRPr="00D77FE1">
              <w:rPr>
                <w:rFonts w:ascii="Times New Roman" w:eastAsia="Calibri" w:hAnsi="Times New Roman" w:cs="Times New Roman"/>
                <w:sz w:val="24"/>
                <w:szCs w:val="24"/>
              </w:rPr>
              <w:t>п</w:t>
            </w:r>
            <w:proofErr w:type="gramEnd"/>
            <w:r w:rsidRPr="00D77FE1">
              <w:rPr>
                <w:rFonts w:ascii="Times New Roman" w:eastAsia="Calibri" w:hAnsi="Times New Roman" w:cs="Times New Roman"/>
                <w:sz w:val="24"/>
                <w:szCs w:val="24"/>
              </w:rPr>
              <w:t>/п</w:t>
            </w:r>
          </w:p>
        </w:tc>
        <w:tc>
          <w:tcPr>
            <w:tcW w:w="3094" w:type="dxa"/>
            <w:vMerge w:val="restart"/>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Наименование теста</w:t>
            </w:r>
          </w:p>
        </w:tc>
        <w:tc>
          <w:tcPr>
            <w:tcW w:w="11152" w:type="dxa"/>
            <w:gridSpan w:val="8"/>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Этап подготовки</w:t>
            </w:r>
          </w:p>
        </w:tc>
      </w:tr>
      <w:tr w:rsidR="001D4DAD" w:rsidRPr="00D77FE1" w:rsidTr="00D66503">
        <w:trPr>
          <w:jc w:val="center"/>
        </w:trPr>
        <w:tc>
          <w:tcPr>
            <w:tcW w:w="380"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3094"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2600"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начальной подготовки</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(9-11 лет)</w:t>
            </w:r>
          </w:p>
        </w:tc>
        <w:tc>
          <w:tcPr>
            <w:tcW w:w="2601"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тренировочный</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(11-16 лет)</w:t>
            </w:r>
          </w:p>
        </w:tc>
        <w:tc>
          <w:tcPr>
            <w:tcW w:w="2975"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совершенствования спортивного</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мастерства (16-19 лет)</w:t>
            </w:r>
          </w:p>
        </w:tc>
        <w:tc>
          <w:tcPr>
            <w:tcW w:w="2976"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высшего спортивного мастерства (19 и более лет)</w:t>
            </w:r>
          </w:p>
        </w:tc>
      </w:tr>
      <w:tr w:rsidR="001D4DAD" w:rsidRPr="00D77FE1" w:rsidTr="00D66503">
        <w:trPr>
          <w:jc w:val="center"/>
        </w:trPr>
        <w:tc>
          <w:tcPr>
            <w:tcW w:w="380"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3094"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мальчики</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девочки</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мальчики</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девочки</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юноши</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девушки</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юноши</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девушки</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Бег 30 метров (сек)</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6,2</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6,3</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5,9</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6,1</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Бег 60 метров (сек)</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9,7</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10,6</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8,7</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9,2</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Прыжок в длину с места с двух на две (см)</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130</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130</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160</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150</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210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185</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250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200</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Прыжок вверх по Абалакову (</w:t>
            </w:r>
            <w:proofErr w:type="gramStart"/>
            <w:r w:rsidRPr="00D77FE1">
              <w:rPr>
                <w:rFonts w:ascii="Times New Roman" w:eastAsia="Calibri" w:hAnsi="Times New Roman" w:cs="Times New Roman"/>
                <w:sz w:val="24"/>
                <w:szCs w:val="24"/>
              </w:rPr>
              <w:t>см</w:t>
            </w:r>
            <w:proofErr w:type="gramEnd"/>
            <w:r w:rsidRPr="00D77FE1">
              <w:rPr>
                <w:rFonts w:ascii="Times New Roman" w:eastAsia="Calibri" w:hAnsi="Times New Roman" w:cs="Times New Roman"/>
                <w:sz w:val="24"/>
                <w:szCs w:val="24"/>
              </w:rPr>
              <w:t>)</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25</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20</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30</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25</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45</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35</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50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40</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Тройной прыжок с двух на две (см)</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500</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450</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600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550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700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650</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Поднимание туловища из </w:t>
            </w:r>
            <w:proofErr w:type="gramStart"/>
            <w:r w:rsidRPr="00D77FE1">
              <w:rPr>
                <w:rFonts w:ascii="Times New Roman" w:eastAsia="Calibri" w:hAnsi="Times New Roman" w:cs="Times New Roman"/>
                <w:sz w:val="24"/>
                <w:szCs w:val="24"/>
              </w:rPr>
              <w:t>положения</w:t>
            </w:r>
            <w:proofErr w:type="gramEnd"/>
            <w:r w:rsidRPr="00D77FE1">
              <w:rPr>
                <w:rFonts w:ascii="Times New Roman" w:eastAsia="Calibri" w:hAnsi="Times New Roman" w:cs="Times New Roman"/>
                <w:sz w:val="24"/>
                <w:szCs w:val="24"/>
              </w:rPr>
              <w:t xml:space="preserve"> лежа на спине (количество раз)</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25</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15</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35</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25</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45</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40</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7</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Челночный бег 3х10 метров (сек)</w:t>
            </w:r>
          </w:p>
        </w:tc>
        <w:tc>
          <w:tcPr>
            <w:tcW w:w="1324"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9,5</w:t>
            </w:r>
          </w:p>
        </w:tc>
        <w:tc>
          <w:tcPr>
            <w:tcW w:w="127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10,0</w:t>
            </w:r>
          </w:p>
        </w:tc>
        <w:tc>
          <w:tcPr>
            <w:tcW w:w="1326"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9,0</w:t>
            </w:r>
          </w:p>
        </w:tc>
        <w:tc>
          <w:tcPr>
            <w:tcW w:w="127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9,5</w:t>
            </w:r>
          </w:p>
        </w:tc>
        <w:tc>
          <w:tcPr>
            <w:tcW w:w="1487"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8,0</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8,5</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7,6</w:t>
            </w:r>
          </w:p>
        </w:tc>
        <w:tc>
          <w:tcPr>
            <w:tcW w:w="148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8,1</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Наклон вниз</w:t>
            </w:r>
          </w:p>
        </w:tc>
        <w:tc>
          <w:tcPr>
            <w:tcW w:w="2600"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пальцами пола</w:t>
            </w:r>
          </w:p>
        </w:tc>
        <w:tc>
          <w:tcPr>
            <w:tcW w:w="2601"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пальцами пола</w:t>
            </w:r>
          </w:p>
        </w:tc>
        <w:tc>
          <w:tcPr>
            <w:tcW w:w="2975"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ладонями пола</w:t>
            </w:r>
          </w:p>
        </w:tc>
        <w:tc>
          <w:tcPr>
            <w:tcW w:w="2976"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ладонями пола</w:t>
            </w:r>
          </w:p>
        </w:tc>
      </w:tr>
    </w:tbl>
    <w:p w:rsidR="001D4DAD" w:rsidRPr="00D77FE1" w:rsidRDefault="001D4DAD" w:rsidP="001D4DAD">
      <w:pPr>
        <w:spacing w:after="0" w:line="360" w:lineRule="auto"/>
        <w:ind w:firstLine="709"/>
        <w:jc w:val="both"/>
        <w:rPr>
          <w:rFonts w:ascii="Times New Roman" w:eastAsia="Calibri" w:hAnsi="Times New Roman" w:cs="Times New Roman"/>
          <w:bCs/>
          <w:color w:val="FF0000"/>
          <w:sz w:val="28"/>
          <w:szCs w:val="28"/>
        </w:rPr>
      </w:pPr>
    </w:p>
    <w:p w:rsidR="001D4DAD" w:rsidRPr="00D77FE1" w:rsidRDefault="001D4DAD" w:rsidP="001D4DAD">
      <w:pPr>
        <w:spacing w:after="0" w:line="360" w:lineRule="auto"/>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Таблица </w:t>
      </w:r>
      <w:r w:rsidR="00D17D2E">
        <w:rPr>
          <w:rFonts w:ascii="Times New Roman" w:eastAsia="Calibri" w:hAnsi="Times New Roman" w:cs="Times New Roman"/>
          <w:color w:val="000000"/>
          <w:spacing w:val="8"/>
          <w:sz w:val="28"/>
          <w:szCs w:val="28"/>
        </w:rPr>
        <w:t>А.</w:t>
      </w:r>
      <w:r w:rsidRPr="00D77FE1">
        <w:rPr>
          <w:rFonts w:ascii="Times New Roman" w:eastAsia="Calibri" w:hAnsi="Times New Roman" w:cs="Times New Roman"/>
          <w:sz w:val="28"/>
          <w:szCs w:val="28"/>
        </w:rPr>
        <w:t>2</w:t>
      </w:r>
      <w:r>
        <w:rPr>
          <w:rFonts w:ascii="Times New Roman" w:eastAsia="Calibri" w:hAnsi="Times New Roman" w:cs="Times New Roman"/>
          <w:sz w:val="28"/>
          <w:szCs w:val="28"/>
        </w:rPr>
        <w:t>8</w:t>
      </w:r>
      <w:r w:rsidRPr="00D77FE1">
        <w:rPr>
          <w:rFonts w:ascii="Times New Roman" w:eastAsia="Calibri" w:hAnsi="Times New Roman" w:cs="Times New Roman"/>
          <w:sz w:val="28"/>
          <w:szCs w:val="28"/>
        </w:rPr>
        <w:t xml:space="preserve"> –</w:t>
      </w:r>
      <w:r w:rsidRPr="00D77FE1">
        <w:rPr>
          <w:rFonts w:ascii="Times New Roman" w:eastAsia="Calibri" w:hAnsi="Times New Roman" w:cs="Times New Roman"/>
          <w:bCs/>
          <w:sz w:val="28"/>
          <w:szCs w:val="28"/>
        </w:rPr>
        <w:t xml:space="preserve"> Контрольно-переводные нормативы </w:t>
      </w:r>
      <w:r w:rsidRPr="00D77FE1">
        <w:rPr>
          <w:rFonts w:ascii="Times New Roman" w:eastAsia="Calibri" w:hAnsi="Times New Roman" w:cs="Times New Roman"/>
          <w:sz w:val="28"/>
          <w:szCs w:val="28"/>
        </w:rPr>
        <w:t>по общей физической подготовленности</w:t>
      </w:r>
      <w:r w:rsidRPr="00D77FE1">
        <w:rPr>
          <w:rFonts w:ascii="Calibri" w:eastAsia="Calibri" w:hAnsi="Calibri" w:cs="Times New Roman"/>
          <w:sz w:val="28"/>
          <w:szCs w:val="28"/>
        </w:rPr>
        <w:t xml:space="preserve"> </w:t>
      </w:r>
      <w:r w:rsidRPr="00D77FE1">
        <w:rPr>
          <w:rFonts w:ascii="Times New Roman" w:eastAsia="Calibri" w:hAnsi="Times New Roman" w:cs="Times New Roman"/>
          <w:bCs/>
          <w:sz w:val="28"/>
          <w:szCs w:val="28"/>
        </w:rPr>
        <w:t>по годам  подготовки по виду спорта прыжки на лыжах с трамплина</w:t>
      </w:r>
      <w:r w:rsidRPr="00D77FE1">
        <w:rPr>
          <w:rFonts w:ascii="Times New Roman" w:eastAsia="Calibri" w:hAnsi="Times New Roman" w:cs="Times New Roman"/>
          <w:sz w:val="28"/>
          <w:szCs w:val="28"/>
        </w:rPr>
        <w:t xml:space="preserve"> на этапе начальной подготовки и тренировочном этапе</w:t>
      </w:r>
    </w:p>
    <w:tbl>
      <w:tblPr>
        <w:tblW w:w="14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
        <w:gridCol w:w="3094"/>
        <w:gridCol w:w="552"/>
        <w:gridCol w:w="552"/>
        <w:gridCol w:w="553"/>
        <w:gridCol w:w="661"/>
        <w:gridCol w:w="662"/>
        <w:gridCol w:w="662"/>
        <w:gridCol w:w="680"/>
        <w:gridCol w:w="680"/>
        <w:gridCol w:w="681"/>
        <w:gridCol w:w="680"/>
        <w:gridCol w:w="681"/>
        <w:gridCol w:w="821"/>
        <w:gridCol w:w="822"/>
        <w:gridCol w:w="821"/>
        <w:gridCol w:w="822"/>
        <w:gridCol w:w="822"/>
      </w:tblGrid>
      <w:tr w:rsidR="001D4DAD" w:rsidRPr="00D77FE1" w:rsidTr="00D66503">
        <w:trPr>
          <w:trHeight w:val="537"/>
          <w:jc w:val="center"/>
        </w:trPr>
        <w:tc>
          <w:tcPr>
            <w:tcW w:w="380" w:type="dxa"/>
            <w:vMerge w:val="restart"/>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p w:rsidR="001D4DAD" w:rsidRPr="00D77FE1" w:rsidRDefault="001D4DAD" w:rsidP="00D66503">
            <w:pPr>
              <w:spacing w:after="0" w:line="240" w:lineRule="auto"/>
              <w:jc w:val="center"/>
              <w:rPr>
                <w:rFonts w:ascii="Times New Roman" w:eastAsia="Calibri" w:hAnsi="Times New Roman" w:cs="Times New Roman"/>
                <w:sz w:val="24"/>
                <w:szCs w:val="24"/>
              </w:rPr>
            </w:pPr>
            <w:proofErr w:type="gramStart"/>
            <w:r w:rsidRPr="00D77FE1">
              <w:rPr>
                <w:rFonts w:ascii="Times New Roman" w:eastAsia="Calibri" w:hAnsi="Times New Roman" w:cs="Times New Roman"/>
                <w:sz w:val="24"/>
                <w:szCs w:val="24"/>
              </w:rPr>
              <w:t>п</w:t>
            </w:r>
            <w:proofErr w:type="gramEnd"/>
            <w:r w:rsidRPr="00D77FE1">
              <w:rPr>
                <w:rFonts w:ascii="Times New Roman" w:eastAsia="Calibri" w:hAnsi="Times New Roman" w:cs="Times New Roman"/>
                <w:sz w:val="24"/>
                <w:szCs w:val="24"/>
              </w:rPr>
              <w:t>/п</w:t>
            </w:r>
          </w:p>
        </w:tc>
        <w:tc>
          <w:tcPr>
            <w:tcW w:w="3094" w:type="dxa"/>
            <w:vMerge w:val="restart"/>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Наименование теста</w:t>
            </w:r>
          </w:p>
        </w:tc>
        <w:tc>
          <w:tcPr>
            <w:tcW w:w="11152" w:type="dxa"/>
            <w:gridSpan w:val="16"/>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Этап подготовки</w:t>
            </w:r>
          </w:p>
        </w:tc>
      </w:tr>
      <w:tr w:rsidR="001D4DAD" w:rsidRPr="00D77FE1" w:rsidTr="00D66503">
        <w:trPr>
          <w:jc w:val="center"/>
        </w:trPr>
        <w:tc>
          <w:tcPr>
            <w:tcW w:w="380"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3094"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3642" w:type="dxa"/>
            <w:gridSpan w:val="6"/>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начальной подготовки</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(9-11 лет)</w:t>
            </w:r>
          </w:p>
        </w:tc>
        <w:tc>
          <w:tcPr>
            <w:tcW w:w="7510" w:type="dxa"/>
            <w:gridSpan w:val="10"/>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тренировочный</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(11-16 лет)</w:t>
            </w:r>
          </w:p>
        </w:tc>
      </w:tr>
      <w:tr w:rsidR="001D4DAD" w:rsidRPr="00D77FE1" w:rsidTr="00D66503">
        <w:trPr>
          <w:jc w:val="center"/>
        </w:trPr>
        <w:tc>
          <w:tcPr>
            <w:tcW w:w="380"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3094"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1657" w:type="dxa"/>
            <w:gridSpan w:val="3"/>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мальчики</w:t>
            </w:r>
          </w:p>
        </w:tc>
        <w:tc>
          <w:tcPr>
            <w:tcW w:w="1985" w:type="dxa"/>
            <w:gridSpan w:val="3"/>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девочки</w:t>
            </w:r>
          </w:p>
        </w:tc>
        <w:tc>
          <w:tcPr>
            <w:tcW w:w="3402" w:type="dxa"/>
            <w:gridSpan w:val="5"/>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мальчики</w:t>
            </w:r>
          </w:p>
        </w:tc>
        <w:tc>
          <w:tcPr>
            <w:tcW w:w="4108" w:type="dxa"/>
            <w:gridSpan w:val="5"/>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девочки</w:t>
            </w:r>
          </w:p>
        </w:tc>
      </w:tr>
      <w:tr w:rsidR="001D4DAD" w:rsidRPr="00D77FE1" w:rsidTr="00D66503">
        <w:trPr>
          <w:jc w:val="center"/>
        </w:trPr>
        <w:tc>
          <w:tcPr>
            <w:tcW w:w="380"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3094"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680" w:type="dxa"/>
            <w:shd w:val="clear" w:color="auto" w:fill="auto"/>
            <w:vAlign w:val="bottom"/>
          </w:tcPr>
          <w:p w:rsidR="001D4DAD" w:rsidRPr="00D77FE1" w:rsidRDefault="001D4DAD" w:rsidP="00D66503">
            <w:pPr>
              <w:spacing w:after="0"/>
              <w:jc w:val="center"/>
              <w:rPr>
                <w:rFonts w:ascii="Times New Roman" w:hAnsi="Times New Roman" w:cs="Times New Roman"/>
                <w:sz w:val="24"/>
                <w:szCs w:val="24"/>
              </w:rPr>
            </w:pPr>
            <w:r w:rsidRPr="00D77FE1">
              <w:rPr>
                <w:rFonts w:ascii="Times New Roman" w:hAnsi="Times New Roman" w:cs="Times New Roman"/>
                <w:sz w:val="24"/>
                <w:szCs w:val="24"/>
              </w:rPr>
              <w:t>1</w:t>
            </w:r>
          </w:p>
        </w:tc>
        <w:tc>
          <w:tcPr>
            <w:tcW w:w="680" w:type="dxa"/>
            <w:shd w:val="clear" w:color="auto" w:fill="auto"/>
            <w:vAlign w:val="bottom"/>
          </w:tcPr>
          <w:p w:rsidR="001D4DAD" w:rsidRPr="00D77FE1" w:rsidRDefault="001D4DAD" w:rsidP="00D66503">
            <w:pPr>
              <w:spacing w:after="0"/>
              <w:jc w:val="center"/>
              <w:rPr>
                <w:rFonts w:ascii="Times New Roman" w:hAnsi="Times New Roman" w:cs="Times New Roman"/>
                <w:sz w:val="24"/>
                <w:szCs w:val="24"/>
              </w:rPr>
            </w:pPr>
            <w:r w:rsidRPr="00D77FE1">
              <w:rPr>
                <w:rFonts w:ascii="Times New Roman" w:hAnsi="Times New Roman" w:cs="Times New Roman"/>
                <w:sz w:val="24"/>
                <w:szCs w:val="24"/>
              </w:rPr>
              <w:t>2</w:t>
            </w:r>
          </w:p>
        </w:tc>
        <w:tc>
          <w:tcPr>
            <w:tcW w:w="681" w:type="dxa"/>
            <w:shd w:val="clear" w:color="auto" w:fill="auto"/>
            <w:vAlign w:val="bottom"/>
          </w:tcPr>
          <w:p w:rsidR="001D4DAD" w:rsidRPr="00D77FE1" w:rsidRDefault="001D4DAD" w:rsidP="00D66503">
            <w:pPr>
              <w:spacing w:after="0"/>
              <w:jc w:val="center"/>
              <w:rPr>
                <w:rFonts w:ascii="Times New Roman" w:hAnsi="Times New Roman" w:cs="Times New Roman"/>
                <w:sz w:val="24"/>
                <w:szCs w:val="24"/>
              </w:rPr>
            </w:pPr>
            <w:r w:rsidRPr="00D77FE1">
              <w:rPr>
                <w:rFonts w:ascii="Times New Roman" w:hAnsi="Times New Roman" w:cs="Times New Roman"/>
                <w:sz w:val="24"/>
                <w:szCs w:val="24"/>
              </w:rPr>
              <w:t>3</w:t>
            </w:r>
          </w:p>
        </w:tc>
        <w:tc>
          <w:tcPr>
            <w:tcW w:w="680" w:type="dxa"/>
            <w:shd w:val="clear" w:color="auto" w:fill="auto"/>
            <w:vAlign w:val="bottom"/>
          </w:tcPr>
          <w:p w:rsidR="001D4DAD" w:rsidRPr="00D77FE1" w:rsidRDefault="001D4DAD" w:rsidP="00D66503">
            <w:pPr>
              <w:spacing w:after="0"/>
              <w:jc w:val="center"/>
              <w:rPr>
                <w:rFonts w:ascii="Times New Roman" w:hAnsi="Times New Roman" w:cs="Times New Roman"/>
                <w:sz w:val="24"/>
                <w:szCs w:val="24"/>
              </w:rPr>
            </w:pPr>
            <w:r w:rsidRPr="00D77FE1">
              <w:rPr>
                <w:rFonts w:ascii="Times New Roman" w:hAnsi="Times New Roman" w:cs="Times New Roman"/>
                <w:sz w:val="24"/>
                <w:szCs w:val="24"/>
              </w:rPr>
              <w:t>4</w:t>
            </w:r>
          </w:p>
        </w:tc>
        <w:tc>
          <w:tcPr>
            <w:tcW w:w="681" w:type="dxa"/>
            <w:shd w:val="clear" w:color="auto" w:fill="auto"/>
            <w:vAlign w:val="bottom"/>
          </w:tcPr>
          <w:p w:rsidR="001D4DAD" w:rsidRPr="00D77FE1" w:rsidRDefault="001D4DAD" w:rsidP="00D66503">
            <w:pPr>
              <w:spacing w:after="0"/>
              <w:jc w:val="center"/>
              <w:rPr>
                <w:rFonts w:ascii="Times New Roman" w:hAnsi="Times New Roman" w:cs="Times New Roman"/>
                <w:sz w:val="24"/>
                <w:szCs w:val="24"/>
              </w:rPr>
            </w:pPr>
            <w:r w:rsidRPr="00D77FE1">
              <w:rPr>
                <w:rFonts w:ascii="Times New Roman" w:hAnsi="Times New Roman" w:cs="Times New Roman"/>
                <w:sz w:val="24"/>
                <w:szCs w:val="24"/>
              </w:rPr>
              <w:t>5</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Бег 30 метров (сек)</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6,1</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6,0</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5,9</w:t>
            </w: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6,3</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6,2</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6,1</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Бег 60 метров (сек)</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10,1</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10,0</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9,9</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9,8</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9,7</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11,0</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10,9</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10,8</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10,7</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10,6</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Прыжок в длину с места с двух на две (см)</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140</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150</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160</w:t>
            </w: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140</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145</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150</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170</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180</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190</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200</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210</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155</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160</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165</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175</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185</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Прыжок вверх по Абалакову (</w:t>
            </w:r>
            <w:proofErr w:type="gramStart"/>
            <w:r w:rsidRPr="00D77FE1">
              <w:rPr>
                <w:rFonts w:ascii="Times New Roman" w:eastAsia="Calibri" w:hAnsi="Times New Roman" w:cs="Times New Roman"/>
                <w:sz w:val="24"/>
                <w:szCs w:val="24"/>
              </w:rPr>
              <w:t>см</w:t>
            </w:r>
            <w:proofErr w:type="gramEnd"/>
            <w:r w:rsidRPr="00D77FE1">
              <w:rPr>
                <w:rFonts w:ascii="Times New Roman" w:eastAsia="Calibri" w:hAnsi="Times New Roman" w:cs="Times New Roman"/>
                <w:sz w:val="24"/>
                <w:szCs w:val="24"/>
              </w:rPr>
              <w:t>)</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27</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29</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30</w:t>
            </w: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21</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23</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25</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33</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36</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39</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42</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45</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27</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29</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31</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33</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35</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Тройной прыжок с двух на две (см)</w:t>
            </w:r>
          </w:p>
        </w:tc>
        <w:tc>
          <w:tcPr>
            <w:tcW w:w="1104"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500</w:t>
            </w:r>
          </w:p>
        </w:tc>
        <w:tc>
          <w:tcPr>
            <w:tcW w:w="1323" w:type="dxa"/>
            <w:gridSpan w:val="2"/>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450</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520</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540</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560</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580</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600</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470</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490</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510</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530</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550</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Поднимание туловища из </w:t>
            </w:r>
            <w:proofErr w:type="gramStart"/>
            <w:r w:rsidRPr="00D77FE1">
              <w:rPr>
                <w:rFonts w:ascii="Times New Roman" w:eastAsia="Calibri" w:hAnsi="Times New Roman" w:cs="Times New Roman"/>
                <w:sz w:val="24"/>
                <w:szCs w:val="24"/>
              </w:rPr>
              <w:t>положения</w:t>
            </w:r>
            <w:proofErr w:type="gramEnd"/>
            <w:r w:rsidRPr="00D77FE1">
              <w:rPr>
                <w:rFonts w:ascii="Times New Roman" w:eastAsia="Calibri" w:hAnsi="Times New Roman" w:cs="Times New Roman"/>
                <w:sz w:val="24"/>
                <w:szCs w:val="24"/>
              </w:rPr>
              <w:t xml:space="preserve"> лежа на спине (количество раз)</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27</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31</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35</w:t>
            </w: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20</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23</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25</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36</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37</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38</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39</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40</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26</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27</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28</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29</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30</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7</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Челночный бег 3х10 метров (сек)</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9,4</w:t>
            </w:r>
          </w:p>
        </w:tc>
        <w:tc>
          <w:tcPr>
            <w:tcW w:w="55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9,2</w:t>
            </w:r>
          </w:p>
        </w:tc>
        <w:tc>
          <w:tcPr>
            <w:tcW w:w="55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9,0</w:t>
            </w:r>
          </w:p>
        </w:tc>
        <w:tc>
          <w:tcPr>
            <w:tcW w:w="66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9,9</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9,7</w:t>
            </w:r>
          </w:p>
        </w:tc>
        <w:tc>
          <w:tcPr>
            <w:tcW w:w="66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9,5</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8,8</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8,6</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8,4</w:t>
            </w:r>
          </w:p>
        </w:tc>
        <w:tc>
          <w:tcPr>
            <w:tcW w:w="6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8,2</w:t>
            </w:r>
          </w:p>
        </w:tc>
        <w:tc>
          <w:tcPr>
            <w:tcW w:w="68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8,0</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9,3</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9,1</w:t>
            </w:r>
          </w:p>
        </w:tc>
        <w:tc>
          <w:tcPr>
            <w:tcW w:w="82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8,9</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8,7</w:t>
            </w:r>
          </w:p>
        </w:tc>
        <w:tc>
          <w:tcPr>
            <w:tcW w:w="822"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8,5</w:t>
            </w:r>
          </w:p>
        </w:tc>
      </w:tr>
      <w:tr w:rsidR="001D4DAD" w:rsidRPr="00D77FE1" w:rsidTr="00D66503">
        <w:trPr>
          <w:trHeight w:val="759"/>
          <w:jc w:val="center"/>
        </w:trPr>
        <w:tc>
          <w:tcPr>
            <w:tcW w:w="38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8</w:t>
            </w:r>
          </w:p>
        </w:tc>
        <w:tc>
          <w:tcPr>
            <w:tcW w:w="3094"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Наклон вниз</w:t>
            </w:r>
          </w:p>
        </w:tc>
        <w:tc>
          <w:tcPr>
            <w:tcW w:w="3642" w:type="dxa"/>
            <w:gridSpan w:val="6"/>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пальцами пола</w:t>
            </w:r>
          </w:p>
        </w:tc>
        <w:tc>
          <w:tcPr>
            <w:tcW w:w="7510" w:type="dxa"/>
            <w:gridSpan w:val="10"/>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пальцами пола</w:t>
            </w:r>
          </w:p>
        </w:tc>
      </w:tr>
    </w:tbl>
    <w:p w:rsidR="001D4DAD" w:rsidRPr="00D77FE1" w:rsidRDefault="001D4DAD" w:rsidP="001D4DAD">
      <w:pPr>
        <w:rPr>
          <w:rFonts w:ascii="Times New Roman" w:eastAsia="Calibri" w:hAnsi="Times New Roman" w:cs="Times New Roman"/>
          <w:sz w:val="28"/>
          <w:szCs w:val="28"/>
        </w:rPr>
      </w:pPr>
    </w:p>
    <w:p w:rsidR="001D4DAD" w:rsidRPr="00D77FE1" w:rsidRDefault="001D4DAD" w:rsidP="001D4DAD">
      <w:pPr>
        <w:spacing w:after="0" w:line="360" w:lineRule="auto"/>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lastRenderedPageBreak/>
        <w:t xml:space="preserve">Таблица </w:t>
      </w:r>
      <w:r w:rsidR="00D17D2E">
        <w:rPr>
          <w:rFonts w:ascii="Times New Roman" w:eastAsia="Calibri" w:hAnsi="Times New Roman" w:cs="Times New Roman"/>
          <w:color w:val="000000"/>
          <w:spacing w:val="8"/>
          <w:sz w:val="28"/>
          <w:szCs w:val="28"/>
        </w:rPr>
        <w:t>А.</w:t>
      </w:r>
      <w:r w:rsidRPr="00D77FE1">
        <w:rPr>
          <w:rFonts w:ascii="Times New Roman" w:eastAsia="Calibri" w:hAnsi="Times New Roman" w:cs="Times New Roman"/>
          <w:sz w:val="28"/>
          <w:szCs w:val="28"/>
        </w:rPr>
        <w:t>2</w:t>
      </w:r>
      <w:r>
        <w:rPr>
          <w:rFonts w:ascii="Times New Roman" w:eastAsia="Calibri" w:hAnsi="Times New Roman" w:cs="Times New Roman"/>
          <w:sz w:val="28"/>
          <w:szCs w:val="28"/>
        </w:rPr>
        <w:t>9</w:t>
      </w:r>
      <w:r w:rsidRPr="00D77FE1">
        <w:rPr>
          <w:rFonts w:ascii="Times New Roman" w:eastAsia="Calibri" w:hAnsi="Times New Roman" w:cs="Times New Roman"/>
          <w:sz w:val="28"/>
          <w:szCs w:val="28"/>
        </w:rPr>
        <w:t xml:space="preserve"> –</w:t>
      </w:r>
      <w:r w:rsidRPr="00D77FE1">
        <w:rPr>
          <w:rFonts w:ascii="Times New Roman" w:eastAsia="Calibri" w:hAnsi="Times New Roman" w:cs="Times New Roman"/>
          <w:bCs/>
          <w:sz w:val="28"/>
          <w:szCs w:val="28"/>
        </w:rPr>
        <w:t xml:space="preserve"> Контрольно-переводные нормативы </w:t>
      </w:r>
      <w:r w:rsidRPr="00D77FE1">
        <w:rPr>
          <w:rFonts w:ascii="Times New Roman" w:eastAsia="Calibri" w:hAnsi="Times New Roman" w:cs="Times New Roman"/>
          <w:sz w:val="28"/>
          <w:szCs w:val="28"/>
        </w:rPr>
        <w:t>по общей физической подготовленности</w:t>
      </w:r>
      <w:r w:rsidRPr="00D77FE1">
        <w:rPr>
          <w:rFonts w:ascii="Calibri" w:eastAsia="Calibri" w:hAnsi="Calibri" w:cs="Times New Roman"/>
          <w:sz w:val="28"/>
          <w:szCs w:val="28"/>
        </w:rPr>
        <w:t xml:space="preserve"> </w:t>
      </w:r>
      <w:r w:rsidRPr="00D77FE1">
        <w:rPr>
          <w:rFonts w:ascii="Times New Roman" w:eastAsia="Calibri" w:hAnsi="Times New Roman" w:cs="Times New Roman"/>
          <w:bCs/>
          <w:sz w:val="28"/>
          <w:szCs w:val="28"/>
        </w:rPr>
        <w:t>по годам  подготовки по виду спорта прыжки на лыжах с трамплина</w:t>
      </w:r>
      <w:r w:rsidRPr="00D77FE1">
        <w:rPr>
          <w:rFonts w:ascii="Times New Roman" w:eastAsia="Calibri" w:hAnsi="Times New Roman" w:cs="Times New Roman"/>
          <w:sz w:val="28"/>
          <w:szCs w:val="28"/>
        </w:rPr>
        <w:t xml:space="preserve"> на этапе совершенствования спортивного мастерства</w:t>
      </w:r>
    </w:p>
    <w:tbl>
      <w:tblPr>
        <w:tblW w:w="11600" w:type="dxa"/>
        <w:jc w:val="center"/>
        <w:tblInd w:w="-4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5"/>
        <w:gridCol w:w="5812"/>
        <w:gridCol w:w="851"/>
        <w:gridCol w:w="850"/>
        <w:gridCol w:w="851"/>
        <w:gridCol w:w="850"/>
        <w:gridCol w:w="843"/>
        <w:gridCol w:w="858"/>
      </w:tblGrid>
      <w:tr w:rsidR="001D4DAD" w:rsidRPr="00D77FE1" w:rsidTr="00D66503">
        <w:trPr>
          <w:trHeight w:val="537"/>
          <w:jc w:val="center"/>
        </w:trPr>
        <w:tc>
          <w:tcPr>
            <w:tcW w:w="685" w:type="dxa"/>
            <w:vMerge w:val="restart"/>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w:t>
            </w:r>
          </w:p>
          <w:p w:rsidR="001D4DAD" w:rsidRPr="00D77FE1" w:rsidRDefault="001D4DAD" w:rsidP="00D66503">
            <w:pPr>
              <w:spacing w:after="0" w:line="240" w:lineRule="auto"/>
              <w:jc w:val="center"/>
              <w:rPr>
                <w:rFonts w:ascii="Times New Roman" w:eastAsia="Calibri" w:hAnsi="Times New Roman" w:cs="Times New Roman"/>
                <w:sz w:val="24"/>
                <w:szCs w:val="24"/>
              </w:rPr>
            </w:pPr>
            <w:proofErr w:type="gramStart"/>
            <w:r w:rsidRPr="00D77FE1">
              <w:rPr>
                <w:rFonts w:ascii="Times New Roman" w:eastAsia="Calibri" w:hAnsi="Times New Roman" w:cs="Times New Roman"/>
                <w:sz w:val="24"/>
                <w:szCs w:val="24"/>
              </w:rPr>
              <w:t>п</w:t>
            </w:r>
            <w:proofErr w:type="gramEnd"/>
            <w:r w:rsidRPr="00D77FE1">
              <w:rPr>
                <w:rFonts w:ascii="Times New Roman" w:eastAsia="Calibri" w:hAnsi="Times New Roman" w:cs="Times New Roman"/>
                <w:sz w:val="24"/>
                <w:szCs w:val="24"/>
              </w:rPr>
              <w:t>/п</w:t>
            </w:r>
          </w:p>
        </w:tc>
        <w:tc>
          <w:tcPr>
            <w:tcW w:w="5812" w:type="dxa"/>
            <w:vMerge w:val="restart"/>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Наименование теста</w:t>
            </w:r>
          </w:p>
        </w:tc>
        <w:tc>
          <w:tcPr>
            <w:tcW w:w="5103" w:type="dxa"/>
            <w:gridSpan w:val="6"/>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Этап подготовки</w:t>
            </w:r>
          </w:p>
        </w:tc>
      </w:tr>
      <w:tr w:rsidR="001D4DAD" w:rsidRPr="00D77FE1" w:rsidTr="00D66503">
        <w:trPr>
          <w:jc w:val="center"/>
        </w:trPr>
        <w:tc>
          <w:tcPr>
            <w:tcW w:w="685"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812"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103" w:type="dxa"/>
            <w:gridSpan w:val="6"/>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совершенствования спортивного</w:t>
            </w:r>
          </w:p>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мастерства</w:t>
            </w:r>
          </w:p>
        </w:tc>
      </w:tr>
      <w:tr w:rsidR="001D4DAD" w:rsidRPr="00D77FE1" w:rsidTr="00D66503">
        <w:trPr>
          <w:jc w:val="center"/>
        </w:trPr>
        <w:tc>
          <w:tcPr>
            <w:tcW w:w="685"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812"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2552" w:type="dxa"/>
            <w:gridSpan w:val="3"/>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юноши</w:t>
            </w:r>
          </w:p>
        </w:tc>
        <w:tc>
          <w:tcPr>
            <w:tcW w:w="2551" w:type="dxa"/>
            <w:gridSpan w:val="3"/>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девушки</w:t>
            </w:r>
          </w:p>
        </w:tc>
      </w:tr>
      <w:tr w:rsidR="001D4DAD" w:rsidRPr="00D77FE1" w:rsidTr="00D66503">
        <w:trPr>
          <w:jc w:val="center"/>
        </w:trPr>
        <w:tc>
          <w:tcPr>
            <w:tcW w:w="685"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5812" w:type="dxa"/>
            <w:vMerge/>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1</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Бег 60 метров (сек)</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9,4</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9,0</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8,7</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10,1</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9,6</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9,2</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2</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Прыжок в длину с места с двух на две (см)</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230</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240</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250</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190</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195</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200</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3</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Прыжок вверх по Абалакову (</w:t>
            </w:r>
            <w:proofErr w:type="gramStart"/>
            <w:r w:rsidRPr="00D77FE1">
              <w:rPr>
                <w:rFonts w:ascii="Times New Roman" w:eastAsia="Calibri" w:hAnsi="Times New Roman" w:cs="Times New Roman"/>
                <w:sz w:val="24"/>
                <w:szCs w:val="24"/>
              </w:rPr>
              <w:t>см</w:t>
            </w:r>
            <w:proofErr w:type="gramEnd"/>
            <w:r w:rsidRPr="00D77FE1">
              <w:rPr>
                <w:rFonts w:ascii="Times New Roman" w:eastAsia="Calibri" w:hAnsi="Times New Roman" w:cs="Times New Roman"/>
                <w:sz w:val="24"/>
                <w:szCs w:val="24"/>
              </w:rPr>
              <w:t>)</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46</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48</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50</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36</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38</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40</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4</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Тройной прыжок с двух на две (см)</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640</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670</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700</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590</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620</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650</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5</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 xml:space="preserve">Поднимание туловища из </w:t>
            </w:r>
            <w:proofErr w:type="gramStart"/>
            <w:r w:rsidRPr="00D77FE1">
              <w:rPr>
                <w:rFonts w:ascii="Times New Roman" w:eastAsia="Calibri" w:hAnsi="Times New Roman" w:cs="Times New Roman"/>
                <w:sz w:val="24"/>
                <w:szCs w:val="24"/>
              </w:rPr>
              <w:t>положения</w:t>
            </w:r>
            <w:proofErr w:type="gramEnd"/>
            <w:r w:rsidRPr="00D77FE1">
              <w:rPr>
                <w:rFonts w:ascii="Times New Roman" w:eastAsia="Calibri" w:hAnsi="Times New Roman" w:cs="Times New Roman"/>
                <w:sz w:val="24"/>
                <w:szCs w:val="24"/>
              </w:rPr>
              <w:t xml:space="preserve"> лежа на спине (количество раз)</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41</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43</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45</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33</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37</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40</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6</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Челночный бег 3х10 метров (сек)</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7,8</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7,7</w:t>
            </w:r>
          </w:p>
        </w:tc>
        <w:tc>
          <w:tcPr>
            <w:tcW w:w="851"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7,6</w:t>
            </w:r>
          </w:p>
        </w:tc>
        <w:tc>
          <w:tcPr>
            <w:tcW w:w="850"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8,3</w:t>
            </w:r>
          </w:p>
        </w:tc>
        <w:tc>
          <w:tcPr>
            <w:tcW w:w="843"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8,2</w:t>
            </w:r>
          </w:p>
        </w:tc>
        <w:tc>
          <w:tcPr>
            <w:tcW w:w="858"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8"/>
                <w:szCs w:val="28"/>
              </w:rPr>
            </w:pPr>
            <w:r w:rsidRPr="00D77FE1">
              <w:rPr>
                <w:rFonts w:ascii="Times New Roman" w:eastAsia="Calibri" w:hAnsi="Times New Roman" w:cs="Times New Roman"/>
                <w:sz w:val="28"/>
                <w:szCs w:val="28"/>
              </w:rPr>
              <w:t>8,1</w:t>
            </w:r>
          </w:p>
        </w:tc>
      </w:tr>
      <w:tr w:rsidR="001D4DAD" w:rsidRPr="00D77FE1" w:rsidTr="00D66503">
        <w:trPr>
          <w:trHeight w:val="759"/>
          <w:jc w:val="center"/>
        </w:trPr>
        <w:tc>
          <w:tcPr>
            <w:tcW w:w="685" w:type="dxa"/>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szCs w:val="24"/>
              </w:rPr>
            </w:pPr>
            <w:r w:rsidRPr="00D77FE1">
              <w:rPr>
                <w:rFonts w:ascii="Times New Roman" w:eastAsia="Calibri" w:hAnsi="Times New Roman" w:cs="Times New Roman"/>
                <w:sz w:val="24"/>
                <w:szCs w:val="24"/>
              </w:rPr>
              <w:t>7</w:t>
            </w:r>
          </w:p>
        </w:tc>
        <w:tc>
          <w:tcPr>
            <w:tcW w:w="5812" w:type="dxa"/>
            <w:shd w:val="clear" w:color="auto" w:fill="auto"/>
            <w:vAlign w:val="center"/>
          </w:tcPr>
          <w:p w:rsidR="001D4DAD" w:rsidRPr="00D77FE1" w:rsidRDefault="001D4DAD" w:rsidP="00D66503">
            <w:pPr>
              <w:spacing w:after="0" w:line="240" w:lineRule="auto"/>
              <w:rPr>
                <w:rFonts w:ascii="Times New Roman" w:eastAsia="Calibri" w:hAnsi="Times New Roman" w:cs="Times New Roman"/>
                <w:sz w:val="24"/>
                <w:szCs w:val="24"/>
              </w:rPr>
            </w:pPr>
            <w:r w:rsidRPr="00D77FE1">
              <w:rPr>
                <w:rFonts w:ascii="Times New Roman" w:eastAsia="Calibri" w:hAnsi="Times New Roman" w:cs="Times New Roman"/>
                <w:sz w:val="24"/>
                <w:szCs w:val="24"/>
              </w:rPr>
              <w:t>Наклон вниз</w:t>
            </w:r>
          </w:p>
        </w:tc>
        <w:tc>
          <w:tcPr>
            <w:tcW w:w="5103" w:type="dxa"/>
            <w:gridSpan w:val="6"/>
            <w:shd w:val="clear" w:color="auto" w:fill="auto"/>
            <w:vAlign w:val="center"/>
          </w:tcPr>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 xml:space="preserve">Коснуться </w:t>
            </w:r>
          </w:p>
          <w:p w:rsidR="001D4DAD" w:rsidRPr="00D77FE1" w:rsidRDefault="001D4DAD" w:rsidP="00D66503">
            <w:pPr>
              <w:spacing w:after="0" w:line="240" w:lineRule="auto"/>
              <w:jc w:val="center"/>
              <w:rPr>
                <w:rFonts w:ascii="Times New Roman" w:eastAsia="Calibri" w:hAnsi="Times New Roman" w:cs="Times New Roman"/>
                <w:sz w:val="24"/>
              </w:rPr>
            </w:pPr>
            <w:r w:rsidRPr="00D77FE1">
              <w:rPr>
                <w:rFonts w:ascii="Times New Roman" w:eastAsia="Calibri" w:hAnsi="Times New Roman" w:cs="Times New Roman"/>
                <w:sz w:val="24"/>
              </w:rPr>
              <w:t>пальцами пола</w:t>
            </w:r>
          </w:p>
        </w:tc>
      </w:tr>
    </w:tbl>
    <w:p w:rsidR="001D4DAD" w:rsidRPr="00D77FE1" w:rsidRDefault="001D4DAD" w:rsidP="001D4DAD">
      <w:pPr>
        <w:rPr>
          <w:rFonts w:ascii="Times New Roman" w:eastAsia="Calibri" w:hAnsi="Times New Roman" w:cs="Times New Roman"/>
          <w:sz w:val="28"/>
          <w:szCs w:val="28"/>
        </w:rPr>
      </w:pPr>
    </w:p>
    <w:p w:rsidR="001D4DAD" w:rsidRPr="00D77FE1" w:rsidRDefault="001D4DAD" w:rsidP="001D4DAD">
      <w:pPr>
        <w:rPr>
          <w:rFonts w:ascii="Times New Roman" w:eastAsia="Calibri" w:hAnsi="Times New Roman" w:cs="Times New Roman"/>
          <w:sz w:val="28"/>
          <w:szCs w:val="28"/>
        </w:rPr>
      </w:pPr>
    </w:p>
    <w:p w:rsidR="001D4DAD" w:rsidRPr="00D77FE1" w:rsidRDefault="001D4DAD" w:rsidP="001D4DAD">
      <w:pPr>
        <w:rPr>
          <w:rFonts w:ascii="Times New Roman" w:eastAsia="Calibri" w:hAnsi="Times New Roman" w:cs="Times New Roman"/>
          <w:sz w:val="28"/>
          <w:szCs w:val="28"/>
        </w:rPr>
        <w:sectPr w:rsidR="001D4DAD" w:rsidRPr="00D77FE1" w:rsidSect="00D15C3F">
          <w:pgSz w:w="16838" w:h="11906" w:orient="landscape"/>
          <w:pgMar w:top="851" w:right="1134" w:bottom="1701" w:left="1134" w:header="709" w:footer="289" w:gutter="0"/>
          <w:cols w:space="720"/>
          <w:titlePg/>
          <w:docGrid w:linePitch="299"/>
        </w:sect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lastRenderedPageBreak/>
        <w:t>А.</w:t>
      </w:r>
      <w:r w:rsidR="001D4DAD" w:rsidRPr="00D77FE1">
        <w:rPr>
          <w:rFonts w:ascii="Times New Roman" w:eastAsia="Calibri" w:hAnsi="Times New Roman" w:cs="Times New Roman"/>
          <w:sz w:val="28"/>
          <w:szCs w:val="28"/>
        </w:rPr>
        <w:t xml:space="preserve">4.5 Методические указания по организации </w:t>
      </w:r>
      <w:proofErr w:type="spellStart"/>
      <w:r w:rsidR="001D4DAD" w:rsidRPr="00D77FE1">
        <w:rPr>
          <w:rFonts w:ascii="Times New Roman" w:eastAsia="Calibri" w:hAnsi="Times New Roman" w:cs="Times New Roman"/>
          <w:sz w:val="28"/>
          <w:szCs w:val="28"/>
        </w:rPr>
        <w:t>аттестационно</w:t>
      </w:r>
      <w:proofErr w:type="spellEnd"/>
      <w:r w:rsidR="001D4DAD" w:rsidRPr="00D77FE1">
        <w:rPr>
          <w:rFonts w:ascii="Times New Roman" w:eastAsia="Calibri" w:hAnsi="Times New Roman" w:cs="Times New Roman"/>
          <w:sz w:val="28"/>
          <w:szCs w:val="28"/>
        </w:rPr>
        <w:t>-педагогических измерительных срезов (тестирования) в системе подготовки прыгунов на лыжах с трамплина</w:t>
      </w:r>
      <w:r w:rsidR="001D4DAD" w:rsidRPr="00D77FE1">
        <w:rPr>
          <w:rFonts w:ascii="Times New Roman" w:eastAsia="Calibri" w:hAnsi="Times New Roman" w:cs="Times New Roman"/>
          <w:bCs/>
          <w:sz w:val="28"/>
          <w:szCs w:val="28"/>
        </w:rPr>
        <w:t xml:space="preserve"> </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Общие положения</w:t>
      </w:r>
      <w:r w:rsidRPr="00380C47">
        <w:rPr>
          <w:rFonts w:ascii="Times New Roman" w:eastAsia="Times New Roman" w:hAnsi="Times New Roman" w:cs="Times New Roman"/>
          <w:sz w:val="28"/>
          <w:szCs w:val="28"/>
          <w:lang w:eastAsia="ru-RU"/>
        </w:rPr>
        <w:t xml:space="preserve"> [12]</w:t>
      </w:r>
      <w:r w:rsidRPr="00D77FE1">
        <w:rPr>
          <w:rFonts w:ascii="Times New Roman" w:eastAsia="Times New Roman" w:hAnsi="Times New Roman" w:cs="Times New Roman"/>
          <w:sz w:val="28"/>
          <w:szCs w:val="28"/>
          <w:lang w:eastAsia="ru-RU"/>
        </w:rPr>
        <w:t>.</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Наиболее эффективным является следующий порядок тестирования физической подготовленности </w:t>
      </w:r>
      <w:proofErr w:type="gramStart"/>
      <w:r w:rsidRPr="00D77FE1">
        <w:rPr>
          <w:rFonts w:ascii="Times New Roman" w:eastAsia="Times New Roman" w:hAnsi="Times New Roman" w:cs="Times New Roman"/>
          <w:sz w:val="28"/>
          <w:szCs w:val="28"/>
          <w:lang w:eastAsia="ru-RU"/>
        </w:rPr>
        <w:t>занимающихся</w:t>
      </w:r>
      <w:proofErr w:type="gramEnd"/>
      <w:r w:rsidRPr="00D77FE1">
        <w:rPr>
          <w:rFonts w:ascii="Times New Roman" w:eastAsia="Times New Roman" w:hAnsi="Times New Roman" w:cs="Times New Roman"/>
          <w:sz w:val="28"/>
          <w:szCs w:val="28"/>
          <w:lang w:eastAsia="ru-RU"/>
        </w:rPr>
        <w:t>:</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1) испытания на координацию;</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2) испытания скоростных качеств;</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3) испытания скоростно-силовых качеств;</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4) испытания на качество силы и силовой выносливости;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3) испытания на гибкость.</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Описание тестирования.</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Бег на 30 м (60 м). Испытание проводится на беговой дорожке стадиона или любой ровной местности - площадке с твердым покрытием с высокого старта.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Методика: в забеге участвуют два-четыре человека. По команде «На старт!» участники подходят к линии старта и занимают исходное положение. По команде «Внимание!» наклоняются вперёд и по команде «Марш!» бегут к линии финиша по своей дорожке. Результат фиксируется с помощью секундомера с точностью до 0,1 секунды. </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Прыжок в длину с места (толчком двумя ногами). Испытание проводится на любой ровной поверхности в открытых и закрытых помещениях. Место отталкивания должно обеспечивать хорошее сцепление с обувью. Для этого теста целесообразно разметить краской или мелом место – черту, от которой будет выполняться прыжок (линию отталкивания), и перпендикулярную ей черту с размеченными делениями через 1см для определения длины прыжка. Прыжок выполняется от линии отталкивания двумя ногами одновременно с махом рук. Длина прыжка измеряется в </w:t>
      </w:r>
      <w:r w:rsidRPr="00D77FE1">
        <w:rPr>
          <w:rFonts w:ascii="Times New Roman" w:eastAsia="Times New Roman" w:hAnsi="Times New Roman" w:cs="Times New Roman"/>
          <w:sz w:val="28"/>
          <w:szCs w:val="28"/>
          <w:lang w:eastAsia="ru-RU"/>
        </w:rPr>
        <w:lastRenderedPageBreak/>
        <w:t>сантиметрах от линии отталкивания до ближнего касания ногами или любой частью тела.</w:t>
      </w:r>
    </w:p>
    <w:p w:rsidR="001D4DAD" w:rsidRPr="00D77FE1" w:rsidRDefault="001D4DAD" w:rsidP="001D4DA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Методика: участник принимает исходное положение: ноги на ширине плеч, ступни параллельно, носки ног перед линией отталкивания. Одновременным толчком двух ног, делая интенсивный взмах руками, выполняется прыжок вперед на максимальное расстояние. При приземлении нельзя опираться сзади руками. </w:t>
      </w:r>
      <w:proofErr w:type="gramStart"/>
      <w:r w:rsidRPr="00D77FE1">
        <w:rPr>
          <w:rFonts w:ascii="Times New Roman" w:eastAsia="Times New Roman" w:hAnsi="Times New Roman" w:cs="Times New Roman"/>
          <w:sz w:val="28"/>
          <w:szCs w:val="28"/>
          <w:lang w:eastAsia="ru-RU"/>
        </w:rPr>
        <w:t>Измерение производится по перпендикулярной прямой от линии измерения до пятки сзади стоящей ноги.</w:t>
      </w:r>
      <w:proofErr w:type="gramEnd"/>
      <w:r w:rsidRPr="00D77FE1">
        <w:rPr>
          <w:rFonts w:ascii="Times New Roman" w:eastAsia="Times New Roman" w:hAnsi="Times New Roman" w:cs="Times New Roman"/>
          <w:sz w:val="28"/>
          <w:szCs w:val="28"/>
          <w:lang w:eastAsia="ru-RU"/>
        </w:rPr>
        <w:t xml:space="preserve"> Участнику предоставляются две-три попытки. В зачет идет лучший результат.</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Ошибки: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заступ за линию отталкивания или касание ее;</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выполнение отталкивания с предварительного подскока;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отталкивание ногами разновременно.</w:t>
      </w:r>
    </w:p>
    <w:p w:rsidR="001D4DAD" w:rsidRPr="00D77FE1" w:rsidRDefault="001D4DAD" w:rsidP="001D4DAD">
      <w:pPr>
        <w:spacing w:after="0" w:line="360" w:lineRule="auto"/>
        <w:ind w:firstLine="709"/>
        <w:jc w:val="both"/>
        <w:rPr>
          <w:rFonts w:ascii="Times New Roman" w:eastAsia="Times New Roman" w:hAnsi="Times New Roman" w:cs="Times New Roman"/>
          <w:b/>
          <w:sz w:val="28"/>
          <w:szCs w:val="28"/>
          <w:lang w:eastAsia="ru-RU"/>
        </w:rPr>
      </w:pPr>
      <w:r w:rsidRPr="00D77FE1">
        <w:rPr>
          <w:rFonts w:ascii="Times New Roman" w:eastAsia="Times New Roman" w:hAnsi="Times New Roman" w:cs="Times New Roman"/>
          <w:sz w:val="28"/>
          <w:szCs w:val="28"/>
          <w:lang w:eastAsia="ru-RU"/>
        </w:rPr>
        <w:t xml:space="preserve">Прыжок вверх с места (по В.М. Абалакову). Прыжок выполняется толчком двух ног </w:t>
      </w:r>
      <w:proofErr w:type="gramStart"/>
      <w:r w:rsidRPr="00D77FE1">
        <w:rPr>
          <w:rFonts w:ascii="Times New Roman" w:eastAsia="Times New Roman" w:hAnsi="Times New Roman" w:cs="Times New Roman"/>
          <w:sz w:val="28"/>
          <w:szCs w:val="28"/>
          <w:lang w:eastAsia="ru-RU"/>
        </w:rPr>
        <w:t>со</w:t>
      </w:r>
      <w:proofErr w:type="gramEnd"/>
      <w:r w:rsidRPr="00D77FE1">
        <w:rPr>
          <w:rFonts w:ascii="Times New Roman" w:eastAsia="Times New Roman" w:hAnsi="Times New Roman" w:cs="Times New Roman"/>
          <w:sz w:val="28"/>
          <w:szCs w:val="28"/>
          <w:lang w:eastAsia="ru-RU"/>
        </w:rPr>
        <w:t xml:space="preserve"> взмахом рук от поверхности пола. Измерение высоты прыжка проводят рулеткой или лентой по методике В.М. Абалакова. Определяется высота выпрыгивания вверх в сантиметрах.</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Методика: на полу обозначается квадрат 40 на 40 см (круг диаметром 40 см), в середине его к полу шурупами крепится планка длиной 8-10 см и толщиной 1,5-2 см, на неё сверху накладывается другая планка длиной поменьше – 4-6 см. Эти две планки скрепляются между собой шурупами. Между планками пропускается сантиметровая лента, плотность зажима которой регулируется шурупами, скрепляющими эти две планки. Верхний конец сантиметровой ленты прикрепляется к поясу испытуемого с помощью веревки на уровне середины бедра или колена в зависимости роста испытуемого. В исходном положении стоя в основной стойке в квадрате фиксируется в нижнем протягивающем устройстве начальная цифра на ленте. Нулевое положение ленты для измерений фиксируется в исходном положении - стойка на носках, что предотвращает ошибки, которые могут </w:t>
      </w:r>
      <w:r w:rsidRPr="00D77FE1">
        <w:rPr>
          <w:rFonts w:ascii="Times New Roman" w:eastAsia="Times New Roman" w:hAnsi="Times New Roman" w:cs="Times New Roman"/>
          <w:sz w:val="28"/>
          <w:szCs w:val="28"/>
          <w:lang w:eastAsia="ru-RU"/>
        </w:rPr>
        <w:lastRenderedPageBreak/>
        <w:t>быть вызваны разными размерами ступней участников. Точность измерений до 1мм. Испытуемый получает задание выполнить максимальный подскок вверх с обязательным приземлением в обозначенном квадрате. Лента при выполнении прыжка, естественно, протягивается и разница между начальной цифрой на ленте и цифрой на ленте после прыжка и будет высотой выпрыгивания. Во время прыжка фиксируется лучший результат из трех попыток, которые исполняются одна за другой с интервалом в 1 мин.</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Тройной прыжок с места (с двух на две). Испытание проводится на любой ровной поверхности в открытых и закрытых помещениях. Место отталкивания должно обеспечивать хорошее сцепление с обувью. Для этого теста целесообразно разметить краской или мелом место – черту, от которой будет выполняться прыжок (линию отталкивания), и перпендикулярную ей черту с размеченными делениями через 1 см, либо прикрепляют измерительную рулетку, для определения длины прыжка. </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Методика: участник принимает исходное положение: ноги на ширине плеч, ступни параллельно, носки ног перед линией отталкивания. Одновременным толчком двух ног, делая интенсивный взмах руками, выполняется три последовательных прыжка, последовательным отталкиванием с двух ног и с приземлением на две ноги. В полете выполняется группировка, аналогичная простому прыжку: обе конечности подтягиваются к груди, а затем одновременно выпрямляются и вытягиваются вперед. Техника прыжка в длину с места является базовой для полета после каждого отталкивания. Затем следует приземление. Для достижения высокого результата в тройном прыжке важно активно выполнять отталкивание в сочетании с активным махом и стараться удлинять полетную фазу.</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Длина прыжка измеряется в сантиметрах от линии отталкивания до ближнего касания ногами или любой частью тела.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Ошибки: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заступ за линию отталкивания или касание ее;</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lastRenderedPageBreak/>
        <w:t xml:space="preserve"> - выполнение отталкивания с предварительного подскока;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отталкивание ногами разновременно.</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Подъем туловища из </w:t>
      </w:r>
      <w:proofErr w:type="gramStart"/>
      <w:r w:rsidRPr="00D77FE1">
        <w:rPr>
          <w:rFonts w:ascii="Times New Roman" w:eastAsia="Times New Roman" w:hAnsi="Times New Roman" w:cs="Times New Roman"/>
          <w:sz w:val="28"/>
          <w:szCs w:val="28"/>
          <w:lang w:eastAsia="ru-RU"/>
        </w:rPr>
        <w:t>положения</w:t>
      </w:r>
      <w:proofErr w:type="gramEnd"/>
      <w:r w:rsidRPr="00D77FE1">
        <w:rPr>
          <w:rFonts w:ascii="Times New Roman" w:eastAsia="Times New Roman" w:hAnsi="Times New Roman" w:cs="Times New Roman"/>
          <w:sz w:val="28"/>
          <w:szCs w:val="28"/>
          <w:lang w:eastAsia="ru-RU"/>
        </w:rPr>
        <w:t xml:space="preserve"> лежа на спине. Испытание выполняется из исходного положения: лежа на </w:t>
      </w:r>
      <w:proofErr w:type="gramStart"/>
      <w:r w:rsidRPr="00D77FE1">
        <w:rPr>
          <w:rFonts w:ascii="Times New Roman" w:eastAsia="Times New Roman" w:hAnsi="Times New Roman" w:cs="Times New Roman"/>
          <w:sz w:val="28"/>
          <w:szCs w:val="28"/>
          <w:lang w:eastAsia="ru-RU"/>
        </w:rPr>
        <w:t>спине</w:t>
      </w:r>
      <w:proofErr w:type="gramEnd"/>
      <w:r w:rsidRPr="00D77FE1">
        <w:rPr>
          <w:rFonts w:ascii="Times New Roman" w:eastAsia="Times New Roman" w:hAnsi="Times New Roman" w:cs="Times New Roman"/>
          <w:sz w:val="28"/>
          <w:szCs w:val="28"/>
          <w:lang w:eastAsia="ru-RU"/>
        </w:rPr>
        <w:t xml:space="preserve"> на гимнастическом мате, руки за головой (пальцы в замок), лопатки касаются мата, ноги согнуты в коленях под прямым углом (90 градусов), ступни прижаты к полу (удерживаются партнером или закреплены). </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Методика: участник выполняет максимальное количество поднятий  (за 1 мин.), касаясь локтями бедер (коленей), с последующим возвратом в исходное положение. Засчитывается количество правильно выполненных поднятий туловища в одной попытке. Для выполнения тестирования создаются пары, один из партнеров выполняет упражнение, другой удерживает его ноги за ступни и голени. Затем участники меняются местами.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Ошибки: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отсутствие касания локтями бедер (коленей);</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отсутствие касания лопатками мата;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пальцы разомкнуты «из замка»;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смещение таза.</w:t>
      </w:r>
    </w:p>
    <w:p w:rsidR="001D4DAD" w:rsidRPr="00D77FE1" w:rsidRDefault="001D4DAD" w:rsidP="001D4DAD">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D77FE1">
        <w:rPr>
          <w:rFonts w:ascii="Times New Roman" w:eastAsia="Times New Roman" w:hAnsi="Times New Roman" w:cs="Times New Roman"/>
          <w:sz w:val="28"/>
          <w:szCs w:val="28"/>
          <w:lang w:eastAsia="ru-RU"/>
        </w:rPr>
        <w:t xml:space="preserve">Челночный бег 3 x 10 м. </w:t>
      </w:r>
      <w:r w:rsidRPr="00D77FE1">
        <w:rPr>
          <w:rFonts w:ascii="Times New Roman" w:eastAsia="Times New Roman" w:hAnsi="Times New Roman" w:cs="Times New Roman"/>
          <w:color w:val="333333"/>
          <w:sz w:val="28"/>
          <w:szCs w:val="28"/>
          <w:lang w:eastAsia="ru-RU"/>
        </w:rPr>
        <w:t>Ч</w:t>
      </w:r>
      <w:r w:rsidRPr="00D77FE1">
        <w:rPr>
          <w:rFonts w:ascii="Times New Roman" w:eastAsia="Times New Roman" w:hAnsi="Times New Roman" w:cs="Times New Roman"/>
          <w:sz w:val="28"/>
          <w:szCs w:val="28"/>
          <w:lang w:eastAsia="ru-RU"/>
        </w:rPr>
        <w:t>елночный бег проводится на любой ровной площадке с твердым покрытием, обеспечивающим хорошее сцепление с обувью. На расстоянии 10 м прочерчиваются 2 параллельные линии – «Старт» и «Финиш».</w:t>
      </w:r>
      <w:r w:rsidRPr="00D77FE1">
        <w:rPr>
          <w:rFonts w:ascii="Times New Roman" w:eastAsia="Times New Roman" w:hAnsi="Times New Roman" w:cs="Times New Roman"/>
          <w:color w:val="333333"/>
          <w:sz w:val="28"/>
          <w:szCs w:val="28"/>
          <w:lang w:eastAsia="ru-RU"/>
        </w:rPr>
        <w:t xml:space="preserve"> </w:t>
      </w:r>
    </w:p>
    <w:p w:rsidR="001D4DAD" w:rsidRPr="00D77FE1" w:rsidRDefault="001D4DAD" w:rsidP="001D4DAD">
      <w:pPr>
        <w:shd w:val="clear" w:color="auto" w:fill="FFFFFF"/>
        <w:spacing w:after="0" w:line="360" w:lineRule="auto"/>
        <w:ind w:firstLine="567"/>
        <w:jc w:val="both"/>
        <w:rPr>
          <w:rFonts w:ascii="Times New Roman" w:eastAsia="Times New Roman" w:hAnsi="Times New Roman" w:cs="Times New Roman"/>
          <w:color w:val="333333"/>
          <w:sz w:val="28"/>
          <w:szCs w:val="28"/>
          <w:lang w:eastAsia="ru-RU"/>
        </w:rPr>
      </w:pPr>
      <w:r w:rsidRPr="00D77FE1">
        <w:rPr>
          <w:rFonts w:ascii="Times New Roman" w:eastAsia="Times New Roman" w:hAnsi="Times New Roman" w:cs="Times New Roman"/>
          <w:sz w:val="28"/>
          <w:szCs w:val="28"/>
          <w:lang w:eastAsia="ru-RU"/>
        </w:rPr>
        <w:t>Методика: по команде «На старт!» участники выходят к линии старта и, не наступая на стартовую линию, принимает положение высокого старта. По команде «Марш!» (с одновременным включением секундомера) участник бежит до финишной линии, касается линии рукой, возвращается к линии старта, касается ее и преодолевает последний отрезок без касания линии финиша рукой. Секундомер останавливают в момент пересечения линии «Финиш». В забеге могут принимать участие один или два участника.</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lastRenderedPageBreak/>
        <w:t xml:space="preserve">Наклон вниз из </w:t>
      </w:r>
      <w:proofErr w:type="gramStart"/>
      <w:r w:rsidRPr="00D77FE1">
        <w:rPr>
          <w:rFonts w:ascii="Times New Roman" w:eastAsia="Times New Roman" w:hAnsi="Times New Roman" w:cs="Times New Roman"/>
          <w:sz w:val="28"/>
          <w:szCs w:val="28"/>
          <w:lang w:eastAsia="ru-RU"/>
        </w:rPr>
        <w:t>положения</w:t>
      </w:r>
      <w:proofErr w:type="gramEnd"/>
      <w:r w:rsidRPr="00D77FE1">
        <w:rPr>
          <w:rFonts w:ascii="Times New Roman" w:eastAsia="Times New Roman" w:hAnsi="Times New Roman" w:cs="Times New Roman"/>
          <w:sz w:val="28"/>
          <w:szCs w:val="28"/>
          <w:lang w:eastAsia="ru-RU"/>
        </w:rPr>
        <w:t xml:space="preserve"> стоя на полу. Испытание выполняется из исходного положения: стоя на полу, ноги выпрямлены в коленях, ступни ног расположены параллельно на ширине 10 - 15 см. </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Методика: при выполнении испытания (теста) на полу участник по команде выполняет два предварительных наклона. При третьем наклоне участник максимально сгибается, касается пола пальцами или ладонями двух рук и </w:t>
      </w:r>
      <w:proofErr w:type="gramStart"/>
      <w:r w:rsidRPr="00D77FE1">
        <w:rPr>
          <w:rFonts w:ascii="Times New Roman" w:eastAsia="Times New Roman" w:hAnsi="Times New Roman" w:cs="Times New Roman"/>
          <w:sz w:val="28"/>
          <w:szCs w:val="28"/>
          <w:lang w:eastAsia="ru-RU"/>
        </w:rPr>
        <w:t>фиксирует результат в течение 2 сек</w:t>
      </w:r>
      <w:proofErr w:type="gramEnd"/>
      <w:r w:rsidRPr="00D77FE1">
        <w:rPr>
          <w:rFonts w:ascii="Times New Roman" w:eastAsia="Times New Roman" w:hAnsi="Times New Roman" w:cs="Times New Roman"/>
          <w:sz w:val="28"/>
          <w:szCs w:val="28"/>
          <w:lang w:eastAsia="ru-RU"/>
        </w:rPr>
        <w:t>.</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Ошибки: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сгибание ног в коленях;</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фиксация результата пальцами одной руки;</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lang w:eastAsia="ru-RU"/>
        </w:rPr>
      </w:pPr>
      <w:r w:rsidRPr="00D77FE1">
        <w:rPr>
          <w:rFonts w:ascii="Times New Roman" w:eastAsia="Times New Roman" w:hAnsi="Times New Roman" w:cs="Times New Roman"/>
          <w:sz w:val="28"/>
          <w:szCs w:val="28"/>
          <w:lang w:eastAsia="ru-RU"/>
        </w:rPr>
        <w:t xml:space="preserve"> - отсутствие фиксации результата в течение 2 сек.</w:t>
      </w:r>
    </w:p>
    <w:p w:rsidR="001D4DAD" w:rsidRPr="00D77FE1" w:rsidRDefault="001D4DAD" w:rsidP="001D4DAD">
      <w:pPr>
        <w:spacing w:after="0" w:line="240" w:lineRule="auto"/>
        <w:rPr>
          <w:rFonts w:ascii="Times New Roman" w:hAnsi="Times New Roman" w:cs="Times New Roman"/>
          <w:sz w:val="24"/>
          <w:szCs w:val="24"/>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t>А.</w:t>
      </w:r>
      <w:r w:rsidR="001D4DAD" w:rsidRPr="00D77FE1">
        <w:rPr>
          <w:rFonts w:ascii="Times New Roman" w:eastAsia="Calibri" w:hAnsi="Times New Roman" w:cs="Times New Roman"/>
          <w:bCs/>
          <w:sz w:val="28"/>
          <w:szCs w:val="28"/>
        </w:rPr>
        <w:t>4.6 Методические указания по организации медико-биологического сопровождения тренировочного процесса в прыжках на лыжах с трамплина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Согласно п. 2 Приказа Минздрава России от 01.03.2016 № 134н выделяют следующие виды медицинской помощи занимающимся физической культурой и спортом: «Первичная медико-санитарная помощь; специализированная медицинская помощь; скорая (в том числе скорая специализированная), медицинская помощь (включая медицинскую эвакуацию)»</w:t>
      </w:r>
      <w:r w:rsidRPr="00DF00C9">
        <w:rPr>
          <w:rFonts w:ascii="Times New Roman" w:eastAsia="Calibri" w:hAnsi="Times New Roman" w:cs="Times New Roman"/>
          <w:bCs/>
          <w:sz w:val="28"/>
          <w:szCs w:val="28"/>
        </w:rPr>
        <w:t xml:space="preserve"> </w:t>
      </w:r>
      <w:r w:rsidRPr="00281555">
        <w:rPr>
          <w:rFonts w:ascii="Times New Roman" w:eastAsia="Calibri" w:hAnsi="Times New Roman" w:cs="Times New Roman"/>
          <w:bCs/>
          <w:sz w:val="28"/>
          <w:szCs w:val="28"/>
        </w:rPr>
        <w:t>[9]</w:t>
      </w:r>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По определению п. 7 Приказа Минздрава России от 01.03.2016 № 134н (далее Приказ): «Первичная медико-санитарная помощь оказывается в медицинских пунктах объекта спорта, в структурных подразделениях по спортивной медицине медицинской организации, во врачебно-физкультурном диспансере и включает: первичную доврачебную медико-санитарную помощь; первичную врачебную медико-санитарную помощь; первичную специализированную медико-санитарную помощь». Из содержания п. 8 Приказа: «Первичная врачебная медико-санитарная помощь </w:t>
      </w:r>
      <w:r w:rsidRPr="00D77FE1">
        <w:rPr>
          <w:rFonts w:ascii="Times New Roman" w:eastAsia="Calibri" w:hAnsi="Times New Roman" w:cs="Times New Roman"/>
          <w:bCs/>
          <w:sz w:val="28"/>
          <w:szCs w:val="28"/>
        </w:rPr>
        <w:lastRenderedPageBreak/>
        <w:t>оказывается врачом-терапевтом, врачом общей практики</w:t>
      </w:r>
      <w:proofErr w:type="gramStart"/>
      <w:r w:rsidRPr="00D77FE1">
        <w:rPr>
          <w:rFonts w:ascii="Times New Roman" w:eastAsia="Calibri" w:hAnsi="Times New Roman" w:cs="Times New Roman"/>
          <w:bCs/>
          <w:sz w:val="28"/>
          <w:szCs w:val="28"/>
        </w:rPr>
        <w:t xml:space="preserve"> ,</w:t>
      </w:r>
      <w:proofErr w:type="gramEnd"/>
      <w:r w:rsidRPr="00D77FE1">
        <w:rPr>
          <w:rFonts w:ascii="Times New Roman" w:eastAsia="Calibri" w:hAnsi="Times New Roman" w:cs="Times New Roman"/>
          <w:bCs/>
          <w:sz w:val="28"/>
          <w:szCs w:val="28"/>
        </w:rPr>
        <w:t xml:space="preserve"> врачом-педиатром». Из содержания п. 9 Приказа: «Первичная специализированная медико-санитарная помощь оказывается врачом по спортивной медицине…».</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Согласно п. 10 и п. 11 Приказа в функциональные обязанности по спортивной медицине входят: «Диагностика, профилактические, лечебные, реабилитационные мероприятия, диспансерное наблюдение, направление на оказание медицинской помощи в стационарных условиях, систематический </w:t>
      </w:r>
      <w:proofErr w:type="gramStart"/>
      <w:r w:rsidRPr="00D77FE1">
        <w:rPr>
          <w:rFonts w:ascii="Times New Roman" w:eastAsia="Calibri" w:hAnsi="Times New Roman" w:cs="Times New Roman"/>
          <w:bCs/>
          <w:sz w:val="28"/>
          <w:szCs w:val="28"/>
        </w:rPr>
        <w:t>контроль за</w:t>
      </w:r>
      <w:proofErr w:type="gramEnd"/>
      <w:r w:rsidRPr="00D77FE1">
        <w:rPr>
          <w:rFonts w:ascii="Times New Roman" w:eastAsia="Calibri" w:hAnsi="Times New Roman" w:cs="Times New Roman"/>
          <w:bCs/>
          <w:sz w:val="28"/>
          <w:szCs w:val="28"/>
        </w:rPr>
        <w:t xml:space="preserve"> состоянием здоровья, при наличии медицинских показаний направление лиц, занимающихся физической культурой и спортом на консультацию к иным врачам-специалистам, осуществление врачебно-педагогических наблюдений».</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В соответствии с п. 19 Приказа: «Специализированная медицинская помощь осуществляется при невозможности оказания медицинской помощи в рамках первичной медико-санитарной помощи».</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Согласно п.18 Приказа: «Скорая, в том числе скорая специализированная, медицинская помощь оказывается выездными бригадами скорой медицинской помощи…». «Медицинская помощь, осуществляется на основе стандартов медицинской помощи» - п.5 Приказа. «При организации медицинской помощи при проведении спортивных соревнований назначается главный врач соревнований, который создает медицинскую бригаду в составе: врач по спортивной медицине, врач скорой медицинской помощи, фельдшер, медицинская сестра» - </w:t>
      </w:r>
      <w:proofErr w:type="spellStart"/>
      <w:r w:rsidRPr="00D77FE1">
        <w:rPr>
          <w:rFonts w:ascii="Times New Roman" w:eastAsia="Calibri" w:hAnsi="Times New Roman" w:cs="Times New Roman"/>
          <w:bCs/>
          <w:sz w:val="28"/>
          <w:szCs w:val="28"/>
        </w:rPr>
        <w:t>п.п</w:t>
      </w:r>
      <w:proofErr w:type="spellEnd"/>
      <w:r w:rsidRPr="00D77FE1">
        <w:rPr>
          <w:rFonts w:ascii="Times New Roman" w:eastAsia="Calibri" w:hAnsi="Times New Roman" w:cs="Times New Roman"/>
          <w:bCs/>
          <w:sz w:val="28"/>
          <w:szCs w:val="28"/>
        </w:rPr>
        <w:t xml:space="preserve">. 26-31 Приказа. «Главный врач соревнований может рекомендовать главному судье соревнований отмену или перенос соревнований, возникновении условий, препятствующих проведению соревнований; по результатам осмотра непосредственно пред соревнованиями может не допустить спортсменов имеющих отклонения в состоянии здоровья» - </w:t>
      </w:r>
      <w:proofErr w:type="spellStart"/>
      <w:r w:rsidRPr="00D77FE1">
        <w:rPr>
          <w:rFonts w:ascii="Times New Roman" w:eastAsia="Calibri" w:hAnsi="Times New Roman" w:cs="Times New Roman"/>
          <w:bCs/>
          <w:sz w:val="28"/>
          <w:szCs w:val="28"/>
        </w:rPr>
        <w:t>п.п</w:t>
      </w:r>
      <w:proofErr w:type="spellEnd"/>
      <w:r w:rsidRPr="00D77FE1">
        <w:rPr>
          <w:rFonts w:ascii="Times New Roman" w:eastAsia="Calibri" w:hAnsi="Times New Roman" w:cs="Times New Roman"/>
          <w:bCs/>
          <w:sz w:val="28"/>
          <w:szCs w:val="28"/>
        </w:rPr>
        <w:t>. 37-38 Приказа.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«В случае получения спортсменом травмы заполняется извещение о спортивной травме, один экземпляр которого выдается на руки спортсмену, второй направляется во врачебно-физкультурный диспансер  и  </w:t>
      </w:r>
      <w:r w:rsidRPr="00D77FE1">
        <w:rPr>
          <w:rFonts w:ascii="Times New Roman" w:eastAsia="Calibri" w:hAnsi="Times New Roman" w:cs="Times New Roman"/>
          <w:bCs/>
          <w:sz w:val="28"/>
          <w:szCs w:val="28"/>
        </w:rPr>
        <w:lastRenderedPageBreak/>
        <w:t xml:space="preserve">регистрируется в медицинской документации спортсмена. Во всех случаях оказания медицинской помощи спортсменам информация доводится до главного врача. </w:t>
      </w:r>
      <w:proofErr w:type="gramStart"/>
      <w:r w:rsidRPr="00D77FE1">
        <w:rPr>
          <w:rFonts w:ascii="Times New Roman" w:eastAsia="Calibri" w:hAnsi="Times New Roman" w:cs="Times New Roman"/>
          <w:bCs/>
          <w:sz w:val="28"/>
          <w:szCs w:val="28"/>
        </w:rPr>
        <w:t>На заключительном этапе организации оказания медицинской помощи при проведении спортивных соревнований главным врачом соревнований составляется отчет, который направляется главному судье соревнований и во врачебно-физкультурный субъекта Российской Федерации, в котором проводится спортивное соревнование.</w:t>
      </w:r>
      <w:proofErr w:type="gramEnd"/>
      <w:r w:rsidRPr="00D77FE1">
        <w:rPr>
          <w:rFonts w:ascii="Times New Roman" w:eastAsia="Calibri" w:hAnsi="Times New Roman" w:cs="Times New Roman"/>
          <w:bCs/>
          <w:sz w:val="28"/>
          <w:szCs w:val="28"/>
        </w:rPr>
        <w:t xml:space="preserve"> Жалобы на оказание медицинской помощи при проведении спортивных соревнований подаются в письменной форме главному судье соревнований» - п. п.41-44 Приказа.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Необходимые для оказания медицинской помощи занимающимся спортом программы исследований, положения об организации деятельности, штатные нормативы, требования к комплектации укладки и прочее приведены в приложениях Приказа.</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highlight w:val="yellow"/>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t>А.</w:t>
      </w:r>
      <w:r w:rsidR="001D4DAD" w:rsidRPr="00D77FE1">
        <w:rPr>
          <w:rFonts w:ascii="Times New Roman" w:eastAsia="Calibri" w:hAnsi="Times New Roman" w:cs="Times New Roman"/>
          <w:bCs/>
          <w:sz w:val="28"/>
          <w:szCs w:val="28"/>
        </w:rPr>
        <w:t xml:space="preserve">5 </w:t>
      </w:r>
      <w:r w:rsidR="001D4DAD" w:rsidRPr="00D77FE1">
        <w:rPr>
          <w:rFonts w:ascii="Times New Roman" w:eastAsia="Calibri" w:hAnsi="Times New Roman" w:cs="Times New Roman"/>
          <w:sz w:val="28"/>
          <w:szCs w:val="28"/>
        </w:rPr>
        <w:t xml:space="preserve">Перечень информационного обеспечения </w:t>
      </w:r>
      <w:r w:rsidR="001D4DAD" w:rsidRPr="00D77FE1">
        <w:rPr>
          <w:rFonts w:ascii="Times New Roman" w:eastAsia="Calibri" w:hAnsi="Times New Roman" w:cs="Times New Roman"/>
          <w:bCs/>
          <w:sz w:val="28"/>
          <w:szCs w:val="28"/>
        </w:rPr>
        <w:t>комплексной программы спортивной подготовки по виду спорта прыжки на лыжах с трамплина</w:t>
      </w:r>
      <w:r w:rsidR="001D4DAD" w:rsidRPr="00D77FE1">
        <w:rPr>
          <w:rFonts w:ascii="Times New Roman" w:eastAsia="Calibri" w:hAnsi="Times New Roman" w:cs="Times New Roman"/>
          <w:sz w:val="28"/>
          <w:szCs w:val="28"/>
        </w:rPr>
        <w:t xml:space="preserve"> программы</w:t>
      </w:r>
    </w:p>
    <w:p w:rsidR="001D4DAD" w:rsidRPr="00D77FE1" w:rsidRDefault="001D4DAD" w:rsidP="001D4DAD">
      <w:pPr>
        <w:spacing w:after="0" w:line="360" w:lineRule="auto"/>
        <w:jc w:val="both"/>
        <w:rPr>
          <w:rFonts w:ascii="Times New Roman" w:eastAsia="Calibri" w:hAnsi="Times New Roman" w:cs="Times New Roman"/>
          <w:bCs/>
          <w:sz w:val="28"/>
          <w:szCs w:val="28"/>
        </w:rPr>
      </w:pP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Список библиографических источников.</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bCs/>
          <w:sz w:val="28"/>
          <w:szCs w:val="28"/>
        </w:rPr>
        <w:t>1</w:t>
      </w:r>
      <w:r>
        <w:rPr>
          <w:rFonts w:ascii="Times New Roman" w:eastAsia="Calibri" w:hAnsi="Times New Roman" w:cs="Times New Roman"/>
          <w:bCs/>
          <w:sz w:val="28"/>
          <w:szCs w:val="28"/>
        </w:rPr>
        <w:t>)</w:t>
      </w:r>
      <w:r w:rsidRPr="00D77FE1">
        <w:rPr>
          <w:rFonts w:ascii="Times New Roman" w:eastAsia="Calibri" w:hAnsi="Times New Roman" w:cs="Times New Roman"/>
          <w:bCs/>
          <w:sz w:val="28"/>
          <w:szCs w:val="28"/>
        </w:rPr>
        <w:t xml:space="preserve"> </w:t>
      </w:r>
      <w:r w:rsidRPr="00D77FE1">
        <w:rPr>
          <w:rFonts w:ascii="Times New Roman" w:eastAsia="Calibri" w:hAnsi="Times New Roman" w:cs="Times New Roman"/>
          <w:sz w:val="28"/>
          <w:szCs w:val="28"/>
        </w:rPr>
        <w:t>Приказ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(Зарегистрировано в Минюсте России 05.03.2014 N 31522) / «Бюллетень нормативных актов федеральных органов исполнительной власти». – №15. – 14.04.2014.</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Calibri" w:hAnsi="Times New Roman" w:cs="Times New Roman"/>
          <w:bCs/>
          <w:sz w:val="28"/>
          <w:szCs w:val="28"/>
        </w:rPr>
        <w:t>2</w:t>
      </w:r>
      <w:r>
        <w:rPr>
          <w:rFonts w:ascii="Times New Roman" w:eastAsia="Calibri" w:hAnsi="Times New Roman" w:cs="Times New Roman"/>
          <w:bCs/>
          <w:sz w:val="28"/>
          <w:szCs w:val="28"/>
        </w:rPr>
        <w:t>)</w:t>
      </w:r>
      <w:r w:rsidRPr="00D77FE1">
        <w:rPr>
          <w:rFonts w:ascii="Times New Roman" w:eastAsia="Calibri" w:hAnsi="Times New Roman" w:cs="Times New Roman"/>
          <w:bCs/>
          <w:sz w:val="28"/>
          <w:szCs w:val="28"/>
        </w:rPr>
        <w:t xml:space="preserve">    </w:t>
      </w:r>
      <w:proofErr w:type="spellStart"/>
      <w:r w:rsidRPr="00D77FE1">
        <w:rPr>
          <w:rFonts w:ascii="Times New Roman" w:eastAsia="Times New Roman" w:hAnsi="Times New Roman" w:cs="Times New Roman"/>
          <w:sz w:val="28"/>
          <w:szCs w:val="28"/>
        </w:rPr>
        <w:t>Аулик</w:t>
      </w:r>
      <w:proofErr w:type="spellEnd"/>
      <w:r w:rsidRPr="00D77FE1">
        <w:rPr>
          <w:rFonts w:ascii="Times New Roman" w:eastAsia="Times New Roman" w:hAnsi="Times New Roman" w:cs="Times New Roman"/>
          <w:sz w:val="28"/>
          <w:szCs w:val="28"/>
        </w:rPr>
        <w:t xml:space="preserve">, И.В. Определение физической работоспособности в клинике  и спорте [Текст]: монография / И.В. </w:t>
      </w:r>
      <w:proofErr w:type="spellStart"/>
      <w:r w:rsidRPr="00D77FE1">
        <w:rPr>
          <w:rFonts w:ascii="Times New Roman" w:eastAsia="Times New Roman" w:hAnsi="Times New Roman" w:cs="Times New Roman"/>
          <w:sz w:val="28"/>
          <w:szCs w:val="28"/>
        </w:rPr>
        <w:t>Аулик</w:t>
      </w:r>
      <w:proofErr w:type="spellEnd"/>
      <w:r w:rsidRPr="00D77FE1">
        <w:rPr>
          <w:rFonts w:ascii="Times New Roman" w:eastAsia="Times New Roman" w:hAnsi="Times New Roman" w:cs="Times New Roman"/>
          <w:sz w:val="28"/>
          <w:szCs w:val="28"/>
        </w:rPr>
        <w:t>. – М.: Медицина, 1990. – 192 с.</w:t>
      </w:r>
    </w:p>
    <w:p w:rsidR="001D4DAD" w:rsidRPr="00D77FE1" w:rsidRDefault="001D4DAD" w:rsidP="001D4DAD">
      <w:pPr>
        <w:spacing w:after="0" w:line="360" w:lineRule="auto"/>
        <w:ind w:firstLine="709"/>
        <w:jc w:val="both"/>
        <w:rPr>
          <w:rFonts w:ascii="Times New Roman" w:eastAsia="Times New Roman" w:hAnsi="Times New Roman" w:cs="Times New Roman"/>
          <w:sz w:val="28"/>
          <w:szCs w:val="28"/>
        </w:rPr>
      </w:pPr>
      <w:r w:rsidRPr="00D77FE1">
        <w:rPr>
          <w:rFonts w:ascii="Times New Roman" w:eastAsia="Calibri" w:hAnsi="Times New Roman" w:cs="Times New Roman"/>
          <w:bCs/>
          <w:sz w:val="28"/>
          <w:szCs w:val="28"/>
        </w:rPr>
        <w:lastRenderedPageBreak/>
        <w:t>3</w:t>
      </w:r>
      <w:r>
        <w:rPr>
          <w:rFonts w:ascii="Times New Roman" w:eastAsia="Calibri" w:hAnsi="Times New Roman" w:cs="Times New Roman"/>
          <w:bCs/>
          <w:sz w:val="28"/>
          <w:szCs w:val="28"/>
        </w:rPr>
        <w:t>)</w:t>
      </w:r>
      <w:r w:rsidRPr="00D77FE1">
        <w:rPr>
          <w:rFonts w:ascii="Times New Roman" w:eastAsia="Calibri" w:hAnsi="Times New Roman" w:cs="Times New Roman"/>
          <w:bCs/>
          <w:sz w:val="28"/>
          <w:szCs w:val="28"/>
        </w:rPr>
        <w:t xml:space="preserve"> </w:t>
      </w:r>
      <w:r w:rsidRPr="00D77FE1">
        <w:rPr>
          <w:rFonts w:ascii="Times New Roman" w:eastAsia="Times New Roman" w:hAnsi="Times New Roman" w:cs="Times New Roman"/>
          <w:sz w:val="28"/>
          <w:szCs w:val="28"/>
        </w:rPr>
        <w:t>Верхошанский, Ю.В. Принципы организации тренировки спортсменов высокого класса в годичном цикле / Ю.В. Верхошанский // Теория и практика физической культуры, 1991. – №2. – С. 24-31.</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4</w:t>
      </w:r>
      <w:r>
        <w:rPr>
          <w:rFonts w:ascii="Times New Roman" w:eastAsia="Calibri" w:hAnsi="Times New Roman" w:cs="Times New Roman"/>
          <w:sz w:val="28"/>
          <w:szCs w:val="28"/>
        </w:rPr>
        <w:t>)</w:t>
      </w:r>
      <w:r w:rsidRPr="00D77FE1">
        <w:rPr>
          <w:rFonts w:ascii="Times New Roman" w:eastAsia="Calibri" w:hAnsi="Times New Roman" w:cs="Times New Roman"/>
          <w:sz w:val="28"/>
          <w:szCs w:val="28"/>
        </w:rPr>
        <w:t xml:space="preserve">   Верхошанский, Ю.В. Основы специальной силовой подготовки в спорте [Текст] / Ю.В. Верхошанский – М.: Советский спорт, 2013. – 216 с.</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5</w:t>
      </w:r>
      <w:r>
        <w:rPr>
          <w:rFonts w:ascii="Times New Roman" w:eastAsia="Calibri" w:hAnsi="Times New Roman" w:cs="Times New Roman"/>
          <w:sz w:val="28"/>
          <w:szCs w:val="28"/>
        </w:rPr>
        <w:t>)</w:t>
      </w:r>
      <w:r w:rsidRPr="00D77FE1">
        <w:rPr>
          <w:rFonts w:ascii="Times New Roman" w:eastAsia="Calibri" w:hAnsi="Times New Roman" w:cs="Times New Roman"/>
          <w:sz w:val="28"/>
          <w:szCs w:val="28"/>
        </w:rPr>
        <w:t xml:space="preserve">    </w:t>
      </w:r>
      <w:proofErr w:type="spellStart"/>
      <w:r w:rsidRPr="00D77FE1">
        <w:rPr>
          <w:rFonts w:ascii="Times New Roman" w:hAnsi="Times New Roman" w:cs="Times New Roman"/>
          <w:sz w:val="28"/>
          <w:szCs w:val="28"/>
        </w:rPr>
        <w:t>Зебзеев</w:t>
      </w:r>
      <w:proofErr w:type="spellEnd"/>
      <w:r w:rsidRPr="00D77FE1">
        <w:rPr>
          <w:rFonts w:ascii="Times New Roman" w:hAnsi="Times New Roman" w:cs="Times New Roman"/>
          <w:sz w:val="28"/>
          <w:szCs w:val="28"/>
        </w:rPr>
        <w:t xml:space="preserve">, В.В. Методика </w:t>
      </w:r>
      <w:proofErr w:type="gramStart"/>
      <w:r w:rsidRPr="00D77FE1">
        <w:rPr>
          <w:rFonts w:ascii="Times New Roman" w:hAnsi="Times New Roman" w:cs="Times New Roman"/>
          <w:sz w:val="28"/>
          <w:szCs w:val="28"/>
        </w:rPr>
        <w:t>технической</w:t>
      </w:r>
      <w:proofErr w:type="gramEnd"/>
      <w:r w:rsidRPr="00D77FE1">
        <w:rPr>
          <w:rFonts w:ascii="Times New Roman" w:hAnsi="Times New Roman" w:cs="Times New Roman"/>
          <w:sz w:val="28"/>
          <w:szCs w:val="28"/>
        </w:rPr>
        <w:t xml:space="preserve"> подготовки юных прыгунов на лыжах с трамплина: монография [Текст] / Вл. В. </w:t>
      </w:r>
      <w:proofErr w:type="spellStart"/>
      <w:r w:rsidRPr="00D77FE1">
        <w:rPr>
          <w:rFonts w:ascii="Times New Roman" w:hAnsi="Times New Roman" w:cs="Times New Roman"/>
          <w:sz w:val="28"/>
          <w:szCs w:val="28"/>
        </w:rPr>
        <w:t>Зебзеев</w:t>
      </w:r>
      <w:proofErr w:type="spellEnd"/>
      <w:r w:rsidRPr="00D77FE1">
        <w:rPr>
          <w:rFonts w:ascii="Times New Roman" w:hAnsi="Times New Roman" w:cs="Times New Roman"/>
          <w:sz w:val="28"/>
          <w:szCs w:val="28"/>
        </w:rPr>
        <w:t xml:space="preserve">, О.С. </w:t>
      </w:r>
      <w:proofErr w:type="spellStart"/>
      <w:r w:rsidRPr="00D77FE1">
        <w:rPr>
          <w:rFonts w:ascii="Times New Roman" w:hAnsi="Times New Roman" w:cs="Times New Roman"/>
          <w:sz w:val="28"/>
          <w:szCs w:val="28"/>
        </w:rPr>
        <w:t>Зданович</w:t>
      </w:r>
      <w:proofErr w:type="spellEnd"/>
      <w:r w:rsidRPr="00D77FE1">
        <w:rPr>
          <w:rFonts w:ascii="Times New Roman" w:hAnsi="Times New Roman" w:cs="Times New Roman"/>
          <w:sz w:val="28"/>
          <w:szCs w:val="28"/>
        </w:rPr>
        <w:t xml:space="preserve">, Вик. В. </w:t>
      </w:r>
      <w:proofErr w:type="spellStart"/>
      <w:r w:rsidRPr="00D77FE1">
        <w:rPr>
          <w:rFonts w:ascii="Times New Roman" w:hAnsi="Times New Roman" w:cs="Times New Roman"/>
          <w:sz w:val="28"/>
          <w:szCs w:val="28"/>
        </w:rPr>
        <w:t>Зебзеев</w:t>
      </w:r>
      <w:proofErr w:type="spellEnd"/>
      <w:r w:rsidRPr="00D77FE1">
        <w:rPr>
          <w:rFonts w:ascii="Times New Roman" w:hAnsi="Times New Roman" w:cs="Times New Roman"/>
          <w:sz w:val="28"/>
          <w:szCs w:val="28"/>
        </w:rPr>
        <w:t>. – Пермь, Издательско-полиграфический комплекс «ОТ и ДО», 2016. – 86 с.</w:t>
      </w:r>
    </w:p>
    <w:p w:rsidR="001D4DAD" w:rsidRPr="00D77FE1" w:rsidRDefault="001D4DAD" w:rsidP="001D4DAD">
      <w:pPr>
        <w:spacing w:after="0" w:line="360" w:lineRule="auto"/>
        <w:ind w:firstLine="709"/>
        <w:jc w:val="both"/>
        <w:rPr>
          <w:rFonts w:ascii="Times New Roman" w:eastAsia="Calibri" w:hAnsi="Times New Roman" w:cs="Times New Roman"/>
          <w:sz w:val="28"/>
          <w:szCs w:val="28"/>
        </w:rPr>
      </w:pPr>
      <w:r w:rsidRPr="00D77FE1">
        <w:rPr>
          <w:rFonts w:ascii="Times New Roman" w:eastAsia="Calibri" w:hAnsi="Times New Roman" w:cs="Times New Roman"/>
          <w:sz w:val="28"/>
          <w:szCs w:val="28"/>
        </w:rPr>
        <w:t>6</w:t>
      </w:r>
      <w:r>
        <w:rPr>
          <w:rFonts w:ascii="Times New Roman" w:eastAsia="Calibri" w:hAnsi="Times New Roman" w:cs="Times New Roman"/>
          <w:sz w:val="28"/>
          <w:szCs w:val="28"/>
        </w:rPr>
        <w:t>)</w:t>
      </w:r>
      <w:r w:rsidRPr="00D77FE1">
        <w:rPr>
          <w:rFonts w:ascii="Times New Roman" w:eastAsia="Calibri" w:hAnsi="Times New Roman" w:cs="Times New Roman"/>
          <w:sz w:val="28"/>
          <w:szCs w:val="28"/>
        </w:rPr>
        <w:t xml:space="preserve"> </w:t>
      </w:r>
      <w:r w:rsidRPr="00D77FE1">
        <w:rPr>
          <w:rFonts w:ascii="Times New Roman" w:hAnsi="Times New Roman"/>
          <w:sz w:val="28"/>
          <w:szCs w:val="28"/>
        </w:rPr>
        <w:t xml:space="preserve">Злыднев, А. А. Средства тренировки общей и специальной направленности в подготовке квалифицированных лыжников-двоеборцев [Текст] / А.А Злыднев, Г.Г. Захаров // </w:t>
      </w:r>
      <w:proofErr w:type="spellStart"/>
      <w:r w:rsidRPr="00D77FE1">
        <w:rPr>
          <w:rFonts w:ascii="Times New Roman" w:hAnsi="Times New Roman"/>
          <w:sz w:val="28"/>
          <w:szCs w:val="28"/>
        </w:rPr>
        <w:t>Паралимпийское</w:t>
      </w:r>
      <w:proofErr w:type="spellEnd"/>
      <w:r w:rsidRPr="00D77FE1">
        <w:rPr>
          <w:rFonts w:ascii="Times New Roman" w:hAnsi="Times New Roman"/>
          <w:sz w:val="28"/>
          <w:szCs w:val="28"/>
        </w:rPr>
        <w:t xml:space="preserve"> движение в России на пути к Сочи-2014: проблемы и решения : сб. матер. науч</w:t>
      </w:r>
      <w:proofErr w:type="gramStart"/>
      <w:r w:rsidRPr="00D77FE1">
        <w:rPr>
          <w:rFonts w:ascii="Times New Roman" w:hAnsi="Times New Roman"/>
          <w:sz w:val="28"/>
          <w:szCs w:val="28"/>
        </w:rPr>
        <w:t>.-</w:t>
      </w:r>
      <w:proofErr w:type="spellStart"/>
      <w:proofErr w:type="gramEnd"/>
      <w:r w:rsidRPr="00D77FE1">
        <w:rPr>
          <w:rFonts w:ascii="Times New Roman" w:hAnsi="Times New Roman"/>
          <w:sz w:val="28"/>
          <w:szCs w:val="28"/>
        </w:rPr>
        <w:t>практ</w:t>
      </w:r>
      <w:proofErr w:type="spellEnd"/>
      <w:r w:rsidRPr="00D77FE1">
        <w:rPr>
          <w:rFonts w:ascii="Times New Roman" w:hAnsi="Times New Roman"/>
          <w:sz w:val="28"/>
          <w:szCs w:val="28"/>
        </w:rPr>
        <w:t xml:space="preserve">. </w:t>
      </w:r>
      <w:proofErr w:type="spellStart"/>
      <w:r w:rsidRPr="00D77FE1">
        <w:rPr>
          <w:rFonts w:ascii="Times New Roman" w:hAnsi="Times New Roman"/>
          <w:sz w:val="28"/>
          <w:szCs w:val="28"/>
        </w:rPr>
        <w:t>конф</w:t>
      </w:r>
      <w:proofErr w:type="spellEnd"/>
      <w:r w:rsidRPr="00D77FE1">
        <w:rPr>
          <w:rFonts w:ascii="Times New Roman" w:hAnsi="Times New Roman"/>
          <w:sz w:val="28"/>
          <w:szCs w:val="28"/>
        </w:rPr>
        <w:t>.. – СПб.: ФГУ СПБНИИФК, 2013. – С. 40-44.</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Calibri" w:hAnsi="Times New Roman" w:cs="Times New Roman"/>
          <w:sz w:val="28"/>
          <w:szCs w:val="28"/>
        </w:rPr>
        <w:t>7</w:t>
      </w:r>
      <w:r>
        <w:rPr>
          <w:rFonts w:ascii="Times New Roman" w:eastAsia="Calibri" w:hAnsi="Times New Roman" w:cs="Times New Roman"/>
          <w:sz w:val="28"/>
          <w:szCs w:val="28"/>
        </w:rPr>
        <w:t>)</w:t>
      </w:r>
      <w:r w:rsidRPr="00D77FE1">
        <w:rPr>
          <w:rFonts w:ascii="Times New Roman" w:eastAsia="Calibri" w:hAnsi="Times New Roman" w:cs="Times New Roman"/>
          <w:sz w:val="28"/>
          <w:szCs w:val="28"/>
        </w:rPr>
        <w:t xml:space="preserve">  </w:t>
      </w:r>
      <w:proofErr w:type="spellStart"/>
      <w:r w:rsidRPr="00D77FE1">
        <w:rPr>
          <w:rFonts w:ascii="Times New Roman" w:eastAsia="Times New Roman" w:hAnsi="Times New Roman" w:cs="Times New Roman"/>
          <w:sz w:val="28"/>
          <w:szCs w:val="28"/>
        </w:rPr>
        <w:t>Иссурин</w:t>
      </w:r>
      <w:proofErr w:type="spellEnd"/>
      <w:r w:rsidRPr="00D77FE1">
        <w:rPr>
          <w:rFonts w:ascii="Times New Roman" w:eastAsia="Times New Roman" w:hAnsi="Times New Roman" w:cs="Times New Roman"/>
          <w:sz w:val="28"/>
          <w:szCs w:val="28"/>
        </w:rPr>
        <w:t xml:space="preserve">, В.Б. Блоковая периодизация спортивной тренировки: монография </w:t>
      </w:r>
      <w:r w:rsidRPr="00D77FE1">
        <w:rPr>
          <w:rFonts w:ascii="Times New Roman" w:hAnsi="Times New Roman" w:cs="Times New Roman"/>
          <w:sz w:val="28"/>
          <w:szCs w:val="28"/>
        </w:rPr>
        <w:t xml:space="preserve">[Текст] </w:t>
      </w:r>
      <w:r w:rsidRPr="00D77FE1">
        <w:rPr>
          <w:rFonts w:ascii="Times New Roman" w:eastAsia="Times New Roman" w:hAnsi="Times New Roman" w:cs="Times New Roman"/>
          <w:sz w:val="28"/>
          <w:szCs w:val="28"/>
        </w:rPr>
        <w:t xml:space="preserve">/ В.Б. </w:t>
      </w:r>
      <w:proofErr w:type="spellStart"/>
      <w:r w:rsidRPr="00D77FE1">
        <w:rPr>
          <w:rFonts w:ascii="Times New Roman" w:eastAsia="Times New Roman" w:hAnsi="Times New Roman" w:cs="Times New Roman"/>
          <w:sz w:val="28"/>
          <w:szCs w:val="28"/>
        </w:rPr>
        <w:t>Иссурин</w:t>
      </w:r>
      <w:proofErr w:type="spellEnd"/>
      <w:r w:rsidRPr="00D77FE1">
        <w:rPr>
          <w:rFonts w:ascii="Times New Roman" w:eastAsia="Times New Roman" w:hAnsi="Times New Roman" w:cs="Times New Roman"/>
          <w:sz w:val="28"/>
          <w:szCs w:val="28"/>
        </w:rPr>
        <w:t>. – М: Советский спорт, 210. – 288 с.</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r w:rsidRPr="00D77FE1">
        <w:rPr>
          <w:rFonts w:ascii="Times New Roman" w:eastAsia="Times New Roman" w:hAnsi="Times New Roman" w:cs="Times New Roman"/>
          <w:sz w:val="28"/>
          <w:szCs w:val="28"/>
        </w:rPr>
        <w:t xml:space="preserve">   Кузнецов, В.А. Специальная физическая подготовка прыгунов на лыжах с трамплина  [Текст] / В.А. Кузнецов. – Чусовой: Чусовая типография, 2009. – 42 с.</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rPr>
        <w:t>Марищук</w:t>
      </w:r>
      <w:proofErr w:type="spellEnd"/>
      <w:r w:rsidRPr="00D77FE1">
        <w:rPr>
          <w:rFonts w:ascii="Times New Roman" w:eastAsia="Times New Roman" w:hAnsi="Times New Roman" w:cs="Times New Roman"/>
          <w:sz w:val="28"/>
          <w:szCs w:val="28"/>
        </w:rPr>
        <w:t>, В.Л. Методики психодиагностики в спорте [Текст]: учеб</w:t>
      </w:r>
      <w:proofErr w:type="gramStart"/>
      <w:r w:rsidRPr="00D77FE1">
        <w:rPr>
          <w:rFonts w:ascii="Times New Roman" w:eastAsia="Times New Roman" w:hAnsi="Times New Roman" w:cs="Times New Roman"/>
          <w:sz w:val="28"/>
          <w:szCs w:val="28"/>
        </w:rPr>
        <w:t>.</w:t>
      </w:r>
      <w:proofErr w:type="gramEnd"/>
      <w:r w:rsidRPr="00D77FE1">
        <w:rPr>
          <w:rFonts w:ascii="Times New Roman" w:eastAsia="Times New Roman" w:hAnsi="Times New Roman" w:cs="Times New Roman"/>
          <w:sz w:val="28"/>
          <w:szCs w:val="28"/>
        </w:rPr>
        <w:t xml:space="preserve"> </w:t>
      </w:r>
      <w:proofErr w:type="gramStart"/>
      <w:r w:rsidRPr="00D77FE1">
        <w:rPr>
          <w:rFonts w:ascii="Times New Roman" w:eastAsia="Times New Roman" w:hAnsi="Times New Roman" w:cs="Times New Roman"/>
          <w:sz w:val="28"/>
          <w:szCs w:val="28"/>
        </w:rPr>
        <w:t>п</w:t>
      </w:r>
      <w:proofErr w:type="gramEnd"/>
      <w:r w:rsidRPr="00D77FE1">
        <w:rPr>
          <w:rFonts w:ascii="Times New Roman" w:eastAsia="Times New Roman" w:hAnsi="Times New Roman" w:cs="Times New Roman"/>
          <w:sz w:val="28"/>
          <w:szCs w:val="28"/>
        </w:rPr>
        <w:t xml:space="preserve">особие / В.Л. </w:t>
      </w:r>
      <w:proofErr w:type="spellStart"/>
      <w:r w:rsidRPr="00D77FE1">
        <w:rPr>
          <w:rFonts w:ascii="Times New Roman" w:eastAsia="Times New Roman" w:hAnsi="Times New Roman" w:cs="Times New Roman"/>
          <w:sz w:val="28"/>
          <w:szCs w:val="28"/>
        </w:rPr>
        <w:t>Марищук</w:t>
      </w:r>
      <w:proofErr w:type="spellEnd"/>
      <w:r w:rsidRPr="00D77FE1">
        <w:rPr>
          <w:rFonts w:ascii="Times New Roman" w:eastAsia="Times New Roman" w:hAnsi="Times New Roman" w:cs="Times New Roman"/>
          <w:sz w:val="28"/>
          <w:szCs w:val="28"/>
        </w:rPr>
        <w:t xml:space="preserve">, Ю.М. Блудов, В.А. </w:t>
      </w:r>
      <w:proofErr w:type="spellStart"/>
      <w:r w:rsidRPr="00D77FE1">
        <w:rPr>
          <w:rFonts w:ascii="Times New Roman" w:eastAsia="Times New Roman" w:hAnsi="Times New Roman" w:cs="Times New Roman"/>
          <w:sz w:val="28"/>
          <w:szCs w:val="28"/>
        </w:rPr>
        <w:t>Плахтенко</w:t>
      </w:r>
      <w:proofErr w:type="spellEnd"/>
      <w:r w:rsidRPr="00D77FE1">
        <w:rPr>
          <w:rFonts w:ascii="Times New Roman" w:eastAsia="Times New Roman" w:hAnsi="Times New Roman" w:cs="Times New Roman"/>
          <w:sz w:val="28"/>
          <w:szCs w:val="28"/>
        </w:rPr>
        <w:t>, Л.К. Серова. – М.: Просвещение, 1990. – 256 с.</w:t>
      </w:r>
    </w:p>
    <w:p w:rsidR="001D4DAD" w:rsidRPr="00D77FE1" w:rsidRDefault="001D4DAD" w:rsidP="001D4DAD">
      <w:pPr>
        <w:widowControl w:val="0"/>
        <w:spacing w:after="0" w:line="360" w:lineRule="auto"/>
        <w:ind w:firstLine="709"/>
        <w:jc w:val="both"/>
        <w:rPr>
          <w:rFonts w:ascii="Times New Roman" w:eastAsia="Calibri" w:hAnsi="Times New Roman" w:cs="Times New Roman"/>
          <w:sz w:val="28"/>
          <w:szCs w:val="28"/>
        </w:rPr>
      </w:pPr>
      <w:r w:rsidRPr="00D77FE1">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r w:rsidRPr="00D77FE1">
        <w:rPr>
          <w:rFonts w:ascii="Times New Roman" w:eastAsia="Times New Roman" w:hAnsi="Times New Roman" w:cs="Times New Roman"/>
          <w:sz w:val="28"/>
          <w:szCs w:val="28"/>
        </w:rPr>
        <w:t xml:space="preserve"> </w:t>
      </w:r>
      <w:r w:rsidRPr="00D77FE1">
        <w:rPr>
          <w:rFonts w:ascii="Times New Roman" w:eastAsia="Calibri" w:hAnsi="Times New Roman" w:cs="Times New Roman"/>
          <w:sz w:val="28"/>
          <w:szCs w:val="28"/>
        </w:rPr>
        <w:t>Матвеев, Л.П. Общая теория спорта и ее прикладные аспекты [Текст] / Л.П. Матвеев. – М.: Физкультура и спорт, 2001. – 322 с.</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Calibri" w:hAnsi="Times New Roman" w:cs="Times New Roman"/>
          <w:sz w:val="28"/>
          <w:szCs w:val="28"/>
        </w:rPr>
        <w:t>11</w:t>
      </w:r>
      <w:r>
        <w:rPr>
          <w:rFonts w:ascii="Times New Roman" w:eastAsia="Calibri" w:hAnsi="Times New Roman" w:cs="Times New Roman"/>
          <w:sz w:val="28"/>
          <w:szCs w:val="28"/>
        </w:rPr>
        <w:t>)</w:t>
      </w:r>
      <w:r w:rsidRPr="00D77FE1">
        <w:rPr>
          <w:rFonts w:ascii="Times New Roman" w:eastAsia="Calibri" w:hAnsi="Times New Roman" w:cs="Times New Roman"/>
          <w:sz w:val="28"/>
          <w:szCs w:val="28"/>
        </w:rPr>
        <w:t xml:space="preserve">  </w:t>
      </w:r>
      <w:proofErr w:type="gramStart"/>
      <w:r w:rsidRPr="00D77FE1">
        <w:rPr>
          <w:rFonts w:ascii="Times New Roman" w:eastAsia="Times New Roman" w:hAnsi="Times New Roman" w:cs="Times New Roman"/>
          <w:sz w:val="28"/>
          <w:szCs w:val="28"/>
        </w:rPr>
        <w:t>Никитушкин</w:t>
      </w:r>
      <w:proofErr w:type="gramEnd"/>
      <w:r w:rsidRPr="00D77FE1">
        <w:rPr>
          <w:rFonts w:ascii="Times New Roman" w:eastAsia="Times New Roman" w:hAnsi="Times New Roman" w:cs="Times New Roman"/>
          <w:sz w:val="28"/>
          <w:szCs w:val="28"/>
        </w:rPr>
        <w:t>, В.Г. Многолетняя подготовка юных спортсменов: [Текст]: монография / М.: Физическая культура, 2010. – 240 с.</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Times New Roman" w:hAnsi="Times New Roman" w:cs="Times New Roman"/>
          <w:sz w:val="28"/>
          <w:szCs w:val="28"/>
        </w:rPr>
        <w:t>12</w:t>
      </w:r>
      <w:r>
        <w:rPr>
          <w:rFonts w:ascii="Times New Roman" w:eastAsia="Times New Roman" w:hAnsi="Times New Roman" w:cs="Times New Roman"/>
          <w:sz w:val="28"/>
          <w:szCs w:val="28"/>
        </w:rPr>
        <w:t>)</w:t>
      </w:r>
      <w:r w:rsidRPr="00D77FE1">
        <w:rPr>
          <w:rFonts w:ascii="Times New Roman" w:eastAsia="Times New Roman" w:hAnsi="Times New Roman" w:cs="Times New Roman"/>
          <w:sz w:val="28"/>
          <w:szCs w:val="28"/>
        </w:rPr>
        <w:t xml:space="preserve">    Никитушкин, В.Г. Теория и методика юношеского спорта [Текст]: учебник / В.Г. Никитушкин. – М.: Физическая культура, 2010. – 203 с.</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pacing w:val="-2"/>
          <w:sz w:val="28"/>
          <w:szCs w:val="28"/>
        </w:rPr>
      </w:pPr>
      <w:r w:rsidRPr="00D77FE1">
        <w:rPr>
          <w:rFonts w:ascii="Times New Roman" w:eastAsia="Times New Roman" w:hAnsi="Times New Roman" w:cs="Times New Roman"/>
          <w:sz w:val="28"/>
          <w:szCs w:val="28"/>
        </w:rPr>
        <w:t>13</w:t>
      </w:r>
      <w:r>
        <w:rPr>
          <w:rFonts w:ascii="Times New Roman" w:eastAsia="Times New Roman" w:hAnsi="Times New Roman" w:cs="Times New Roman"/>
          <w:sz w:val="28"/>
          <w:szCs w:val="28"/>
        </w:rPr>
        <w:t>)</w:t>
      </w:r>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pacing w:val="-2"/>
          <w:sz w:val="28"/>
          <w:szCs w:val="28"/>
        </w:rPr>
        <w:t>Фарбей</w:t>
      </w:r>
      <w:proofErr w:type="spellEnd"/>
      <w:r w:rsidRPr="00D77FE1">
        <w:rPr>
          <w:rFonts w:ascii="Times New Roman" w:eastAsia="Times New Roman" w:hAnsi="Times New Roman" w:cs="Times New Roman"/>
          <w:spacing w:val="-2"/>
          <w:sz w:val="28"/>
          <w:szCs w:val="28"/>
        </w:rPr>
        <w:t xml:space="preserve">, В.В. Система подготовки спортсменов в зимних многоборьях (лыжное двоеборье или северная комбинация) [Текст]: </w:t>
      </w:r>
      <w:r w:rsidRPr="00D77FE1">
        <w:rPr>
          <w:rFonts w:ascii="Times New Roman" w:eastAsia="Times New Roman" w:hAnsi="Times New Roman" w:cs="Times New Roman"/>
          <w:spacing w:val="-2"/>
          <w:sz w:val="28"/>
          <w:szCs w:val="28"/>
        </w:rPr>
        <w:lastRenderedPageBreak/>
        <w:t xml:space="preserve">монография. Ч.2 / В.В. </w:t>
      </w:r>
      <w:proofErr w:type="spellStart"/>
      <w:r w:rsidRPr="00D77FE1">
        <w:rPr>
          <w:rFonts w:ascii="Times New Roman" w:eastAsia="Times New Roman" w:hAnsi="Times New Roman" w:cs="Times New Roman"/>
          <w:spacing w:val="-2"/>
          <w:sz w:val="28"/>
          <w:szCs w:val="28"/>
        </w:rPr>
        <w:t>Фарбей</w:t>
      </w:r>
      <w:proofErr w:type="spellEnd"/>
      <w:r w:rsidRPr="00D77FE1">
        <w:rPr>
          <w:rFonts w:ascii="Times New Roman" w:eastAsia="Times New Roman" w:hAnsi="Times New Roman" w:cs="Times New Roman"/>
          <w:spacing w:val="-2"/>
          <w:sz w:val="28"/>
          <w:szCs w:val="28"/>
        </w:rPr>
        <w:t>. – СПб</w:t>
      </w:r>
      <w:proofErr w:type="gramStart"/>
      <w:r w:rsidRPr="00D77FE1">
        <w:rPr>
          <w:rFonts w:ascii="Times New Roman" w:eastAsia="Times New Roman" w:hAnsi="Times New Roman" w:cs="Times New Roman"/>
          <w:spacing w:val="-2"/>
          <w:sz w:val="28"/>
          <w:szCs w:val="28"/>
        </w:rPr>
        <w:t xml:space="preserve">.: </w:t>
      </w:r>
      <w:proofErr w:type="gramEnd"/>
      <w:r w:rsidRPr="00D77FE1">
        <w:rPr>
          <w:rFonts w:ascii="Times New Roman" w:eastAsia="Times New Roman" w:hAnsi="Times New Roman" w:cs="Times New Roman"/>
          <w:spacing w:val="-2"/>
          <w:sz w:val="28"/>
          <w:szCs w:val="28"/>
        </w:rPr>
        <w:t>РГПУ им. А. И. Герцена, 2007. – 211 с.</w:t>
      </w:r>
    </w:p>
    <w:p w:rsidR="001D4DAD" w:rsidRPr="00D77FE1" w:rsidRDefault="001D4DAD" w:rsidP="001D4DAD">
      <w:pPr>
        <w:widowControl w:val="0"/>
        <w:spacing w:after="0" w:line="360" w:lineRule="auto"/>
        <w:ind w:firstLine="709"/>
        <w:jc w:val="both"/>
        <w:rPr>
          <w:rFonts w:ascii="Times New Roman" w:eastAsia="Times New Roman" w:hAnsi="Times New Roman" w:cs="Times New Roman"/>
          <w:sz w:val="28"/>
          <w:szCs w:val="28"/>
        </w:rPr>
      </w:pPr>
      <w:r w:rsidRPr="00D77FE1">
        <w:rPr>
          <w:rFonts w:ascii="Times New Roman" w:eastAsia="Times New Roman" w:hAnsi="Times New Roman" w:cs="Times New Roman"/>
          <w:spacing w:val="-2"/>
          <w:sz w:val="28"/>
          <w:szCs w:val="28"/>
        </w:rPr>
        <w:t>14</w:t>
      </w:r>
      <w:r>
        <w:rPr>
          <w:rFonts w:ascii="Times New Roman" w:eastAsia="Times New Roman" w:hAnsi="Times New Roman" w:cs="Times New Roman"/>
          <w:spacing w:val="-2"/>
          <w:sz w:val="28"/>
          <w:szCs w:val="28"/>
        </w:rPr>
        <w:t>)</w:t>
      </w:r>
      <w:r w:rsidRPr="00D77FE1">
        <w:rPr>
          <w:rFonts w:ascii="Times New Roman" w:eastAsia="Times New Roman" w:hAnsi="Times New Roman" w:cs="Times New Roman"/>
          <w:spacing w:val="-2"/>
          <w:sz w:val="28"/>
          <w:szCs w:val="28"/>
        </w:rPr>
        <w:t xml:space="preserve">   </w:t>
      </w:r>
      <w:r w:rsidRPr="00D77FE1">
        <w:rPr>
          <w:rFonts w:ascii="Times New Roman" w:eastAsia="Times New Roman" w:hAnsi="Times New Roman" w:cs="Times New Roman"/>
          <w:sz w:val="28"/>
          <w:szCs w:val="28"/>
        </w:rPr>
        <w:t>Федоров, А.И. Комплексный педагогический контроль как основа управления тренировочным процессом [Текст]: учеб</w:t>
      </w:r>
      <w:proofErr w:type="gramStart"/>
      <w:r w:rsidRPr="00D77FE1">
        <w:rPr>
          <w:rFonts w:ascii="Times New Roman" w:eastAsia="Times New Roman" w:hAnsi="Times New Roman" w:cs="Times New Roman"/>
          <w:sz w:val="28"/>
          <w:szCs w:val="28"/>
        </w:rPr>
        <w:t>.</w:t>
      </w:r>
      <w:proofErr w:type="gramEnd"/>
      <w:r w:rsidRPr="00D77FE1">
        <w:rPr>
          <w:rFonts w:ascii="Times New Roman" w:eastAsia="Times New Roman" w:hAnsi="Times New Roman" w:cs="Times New Roman"/>
          <w:sz w:val="28"/>
          <w:szCs w:val="28"/>
        </w:rPr>
        <w:t xml:space="preserve"> </w:t>
      </w:r>
      <w:proofErr w:type="gramStart"/>
      <w:r w:rsidRPr="00D77FE1">
        <w:rPr>
          <w:rFonts w:ascii="Times New Roman" w:eastAsia="Times New Roman" w:hAnsi="Times New Roman" w:cs="Times New Roman"/>
          <w:sz w:val="28"/>
          <w:szCs w:val="28"/>
        </w:rPr>
        <w:t>п</w:t>
      </w:r>
      <w:proofErr w:type="gramEnd"/>
      <w:r w:rsidRPr="00D77FE1">
        <w:rPr>
          <w:rFonts w:ascii="Times New Roman" w:eastAsia="Times New Roman" w:hAnsi="Times New Roman" w:cs="Times New Roman"/>
          <w:sz w:val="28"/>
          <w:szCs w:val="28"/>
        </w:rPr>
        <w:t xml:space="preserve">особие  /  А.И. Федоров, В.Н. </w:t>
      </w:r>
      <w:proofErr w:type="spellStart"/>
      <w:r w:rsidRPr="00D77FE1">
        <w:rPr>
          <w:rFonts w:ascii="Times New Roman" w:eastAsia="Times New Roman" w:hAnsi="Times New Roman" w:cs="Times New Roman"/>
          <w:sz w:val="28"/>
          <w:szCs w:val="28"/>
        </w:rPr>
        <w:t>Бериглазов</w:t>
      </w:r>
      <w:proofErr w:type="spellEnd"/>
      <w:r w:rsidRPr="00D77FE1">
        <w:rPr>
          <w:rFonts w:ascii="Times New Roman" w:eastAsia="Times New Roman" w:hAnsi="Times New Roman" w:cs="Times New Roman"/>
          <w:sz w:val="28"/>
          <w:szCs w:val="28"/>
        </w:rPr>
        <w:t>. – Челябинск</w:t>
      </w:r>
      <w:proofErr w:type="gramStart"/>
      <w:r w:rsidRPr="00D77FE1">
        <w:rPr>
          <w:rFonts w:ascii="Times New Roman" w:eastAsia="Times New Roman" w:hAnsi="Times New Roman" w:cs="Times New Roman"/>
          <w:sz w:val="28"/>
          <w:szCs w:val="28"/>
        </w:rPr>
        <w:t xml:space="preserve"> :</w:t>
      </w:r>
      <w:proofErr w:type="gramEnd"/>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rPr>
        <w:t>УралГАФК</w:t>
      </w:r>
      <w:proofErr w:type="spellEnd"/>
      <w:r w:rsidRPr="00D77FE1">
        <w:rPr>
          <w:rFonts w:ascii="Times New Roman" w:eastAsia="Times New Roman" w:hAnsi="Times New Roman" w:cs="Times New Roman"/>
          <w:sz w:val="28"/>
          <w:szCs w:val="28"/>
        </w:rPr>
        <w:t>, 2001. – 168 с.</w:t>
      </w:r>
    </w:p>
    <w:p w:rsidR="001D4DAD" w:rsidRPr="00D77FE1" w:rsidRDefault="001D4DAD" w:rsidP="001D4DAD">
      <w:pPr>
        <w:widowControl w:val="0"/>
        <w:spacing w:after="0" w:line="360" w:lineRule="auto"/>
        <w:ind w:firstLine="709"/>
        <w:jc w:val="both"/>
        <w:rPr>
          <w:rFonts w:ascii="Times New Roman" w:eastAsia="Calibri" w:hAnsi="Times New Roman" w:cs="Times New Roman"/>
          <w:bCs/>
          <w:sz w:val="28"/>
          <w:szCs w:val="28"/>
        </w:rPr>
      </w:pPr>
      <w:r w:rsidRPr="00D77FE1">
        <w:rPr>
          <w:rFonts w:ascii="Times New Roman" w:eastAsia="Times New Roman" w:hAnsi="Times New Roman" w:cs="Times New Roman"/>
          <w:sz w:val="28"/>
          <w:szCs w:val="28"/>
        </w:rPr>
        <w:t>15</w:t>
      </w:r>
      <w:r>
        <w:rPr>
          <w:rFonts w:ascii="Times New Roman" w:eastAsia="Times New Roman" w:hAnsi="Times New Roman" w:cs="Times New Roman"/>
          <w:sz w:val="28"/>
          <w:szCs w:val="28"/>
        </w:rPr>
        <w:t>)</w:t>
      </w:r>
      <w:r w:rsidRPr="00D77FE1">
        <w:rPr>
          <w:rFonts w:ascii="Times New Roman" w:eastAsia="Times New Roman" w:hAnsi="Times New Roman" w:cs="Times New Roman"/>
          <w:sz w:val="28"/>
          <w:szCs w:val="28"/>
        </w:rPr>
        <w:t xml:space="preserve">  </w:t>
      </w:r>
      <w:r w:rsidRPr="00D77FE1">
        <w:rPr>
          <w:rFonts w:ascii="Times New Roman" w:eastAsia="Times New Roman" w:hAnsi="Times New Roman" w:cs="Times New Roman"/>
          <w:sz w:val="28"/>
          <w:szCs w:val="28"/>
          <w:lang w:val="en-US"/>
        </w:rPr>
        <w:t>Jo</w:t>
      </w:r>
      <w:r w:rsidRPr="00D77FE1">
        <w:rPr>
          <w:rFonts w:ascii="Times New Roman" w:eastAsia="Times New Roman" w:hAnsi="Times New Roman" w:cs="Times New Roman"/>
          <w:sz w:val="28"/>
          <w:szCs w:val="28"/>
        </w:rPr>
        <w:t>š</w:t>
      </w:r>
      <w:r w:rsidRPr="00D77FE1">
        <w:rPr>
          <w:rFonts w:ascii="Times New Roman" w:eastAsia="Times New Roman" w:hAnsi="Times New Roman" w:cs="Times New Roman"/>
          <w:sz w:val="28"/>
          <w:szCs w:val="28"/>
          <w:lang w:val="en-US"/>
        </w:rPr>
        <w:t>t</w:t>
      </w:r>
      <w:r w:rsidRPr="00D77FE1">
        <w:rPr>
          <w:rFonts w:ascii="Times New Roman" w:eastAsia="Times New Roman" w:hAnsi="Times New Roman" w:cs="Times New Roman"/>
          <w:sz w:val="28"/>
          <w:szCs w:val="28"/>
        </w:rPr>
        <w:t xml:space="preserve">, </w:t>
      </w:r>
      <w:r w:rsidRPr="00D77FE1">
        <w:rPr>
          <w:rFonts w:ascii="Times New Roman" w:eastAsia="Times New Roman" w:hAnsi="Times New Roman" w:cs="Times New Roman"/>
          <w:sz w:val="28"/>
          <w:szCs w:val="28"/>
          <w:lang w:val="en-US"/>
        </w:rPr>
        <w:t>B</w:t>
      </w:r>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Teorija</w:t>
      </w:r>
      <w:proofErr w:type="spellEnd"/>
      <w:r w:rsidRPr="00D77FE1">
        <w:rPr>
          <w:rFonts w:ascii="Times New Roman" w:eastAsia="Times New Roman" w:hAnsi="Times New Roman" w:cs="Times New Roman"/>
          <w:sz w:val="28"/>
          <w:szCs w:val="28"/>
        </w:rPr>
        <w:t xml:space="preserve"> </w:t>
      </w:r>
      <w:r w:rsidRPr="00D77FE1">
        <w:rPr>
          <w:rFonts w:ascii="Times New Roman" w:eastAsia="Times New Roman" w:hAnsi="Times New Roman" w:cs="Times New Roman"/>
          <w:sz w:val="28"/>
          <w:szCs w:val="28"/>
          <w:lang w:val="en-US"/>
        </w:rPr>
        <w:t>in</w:t>
      </w:r>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metodika</w:t>
      </w:r>
      <w:proofErr w:type="spellEnd"/>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smu</w:t>
      </w:r>
      <w:proofErr w:type="spellEnd"/>
      <w:r w:rsidRPr="00D77FE1">
        <w:rPr>
          <w:rFonts w:ascii="Times New Roman" w:eastAsia="Times New Roman" w:hAnsi="Times New Roman" w:cs="Times New Roman"/>
          <w:sz w:val="28"/>
          <w:szCs w:val="28"/>
        </w:rPr>
        <w:t>č</w:t>
      </w:r>
      <w:proofErr w:type="spellStart"/>
      <w:r w:rsidRPr="00D77FE1">
        <w:rPr>
          <w:rFonts w:ascii="Times New Roman" w:eastAsia="Times New Roman" w:hAnsi="Times New Roman" w:cs="Times New Roman"/>
          <w:sz w:val="28"/>
          <w:szCs w:val="28"/>
          <w:lang w:val="en-US"/>
        </w:rPr>
        <w:t>arskih</w:t>
      </w:r>
      <w:proofErr w:type="spellEnd"/>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skokov</w:t>
      </w:r>
      <w:proofErr w:type="spellEnd"/>
      <w:r w:rsidRPr="00D77FE1">
        <w:rPr>
          <w:rFonts w:ascii="Times New Roman" w:eastAsia="Times New Roman" w:hAnsi="Times New Roman" w:cs="Times New Roman"/>
          <w:sz w:val="28"/>
          <w:szCs w:val="28"/>
        </w:rPr>
        <w:t>: (</w:t>
      </w:r>
      <w:proofErr w:type="spellStart"/>
      <w:r w:rsidRPr="00D77FE1">
        <w:rPr>
          <w:rFonts w:ascii="Times New Roman" w:eastAsia="Times New Roman" w:hAnsi="Times New Roman" w:cs="Times New Roman"/>
          <w:sz w:val="28"/>
          <w:szCs w:val="28"/>
          <w:lang w:val="en-US"/>
        </w:rPr>
        <w:t>izbrana</w:t>
      </w:r>
      <w:proofErr w:type="spellEnd"/>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poglavja</w:t>
      </w:r>
      <w:proofErr w:type="spellEnd"/>
      <w:r w:rsidRPr="00D77FE1">
        <w:rPr>
          <w:rFonts w:ascii="Times New Roman" w:eastAsia="Times New Roman" w:hAnsi="Times New Roman" w:cs="Times New Roman"/>
          <w:sz w:val="28"/>
          <w:szCs w:val="28"/>
        </w:rPr>
        <w:t xml:space="preserve">) / </w:t>
      </w:r>
      <w:proofErr w:type="spellStart"/>
      <w:r w:rsidRPr="00D77FE1">
        <w:rPr>
          <w:rFonts w:ascii="Times New Roman" w:eastAsia="Times New Roman" w:hAnsi="Times New Roman" w:cs="Times New Roman"/>
          <w:sz w:val="28"/>
          <w:szCs w:val="28"/>
          <w:lang w:val="en-US"/>
        </w:rPr>
        <w:t>Bojan</w:t>
      </w:r>
      <w:proofErr w:type="spellEnd"/>
      <w:r w:rsidRPr="00D77FE1">
        <w:rPr>
          <w:rFonts w:ascii="Times New Roman" w:eastAsia="Times New Roman" w:hAnsi="Times New Roman" w:cs="Times New Roman"/>
          <w:sz w:val="28"/>
          <w:szCs w:val="28"/>
        </w:rPr>
        <w:t xml:space="preserve"> </w:t>
      </w:r>
      <w:r w:rsidRPr="00D77FE1">
        <w:rPr>
          <w:rFonts w:ascii="Times New Roman" w:eastAsia="Times New Roman" w:hAnsi="Times New Roman" w:cs="Times New Roman"/>
          <w:sz w:val="28"/>
          <w:szCs w:val="28"/>
          <w:lang w:val="en-US"/>
        </w:rPr>
        <w:t>Jo</w:t>
      </w:r>
      <w:r w:rsidRPr="00D77FE1">
        <w:rPr>
          <w:rFonts w:ascii="Times New Roman" w:eastAsia="Times New Roman" w:hAnsi="Times New Roman" w:cs="Times New Roman"/>
          <w:sz w:val="28"/>
          <w:szCs w:val="28"/>
        </w:rPr>
        <w:t>š</w:t>
      </w:r>
      <w:r w:rsidRPr="00D77FE1">
        <w:rPr>
          <w:rFonts w:ascii="Times New Roman" w:eastAsia="Times New Roman" w:hAnsi="Times New Roman" w:cs="Times New Roman"/>
          <w:sz w:val="28"/>
          <w:szCs w:val="28"/>
          <w:lang w:val="en-US"/>
        </w:rPr>
        <w:t>t</w:t>
      </w:r>
      <w:r w:rsidRPr="00D77FE1">
        <w:rPr>
          <w:rFonts w:ascii="Times New Roman" w:eastAsia="Times New Roman" w:hAnsi="Times New Roman" w:cs="Times New Roman"/>
          <w:sz w:val="28"/>
          <w:szCs w:val="28"/>
        </w:rPr>
        <w:t xml:space="preserve">. – </w:t>
      </w:r>
      <w:proofErr w:type="spellStart"/>
      <w:r w:rsidRPr="00D77FE1">
        <w:rPr>
          <w:rFonts w:ascii="Times New Roman" w:eastAsia="Times New Roman" w:hAnsi="Times New Roman" w:cs="Times New Roman"/>
          <w:sz w:val="28"/>
          <w:szCs w:val="28"/>
          <w:lang w:val="en-US"/>
        </w:rPr>
        <w:t>Ljubjana</w:t>
      </w:r>
      <w:proofErr w:type="spellEnd"/>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Fukulteta</w:t>
      </w:r>
      <w:proofErr w:type="spellEnd"/>
      <w:r w:rsidRPr="00D77FE1">
        <w:rPr>
          <w:rFonts w:ascii="Times New Roman" w:eastAsia="Times New Roman" w:hAnsi="Times New Roman" w:cs="Times New Roman"/>
          <w:sz w:val="28"/>
          <w:szCs w:val="28"/>
        </w:rPr>
        <w:t xml:space="preserve"> </w:t>
      </w:r>
      <w:proofErr w:type="spellStart"/>
      <w:r w:rsidRPr="00D77FE1">
        <w:rPr>
          <w:rFonts w:ascii="Times New Roman" w:eastAsia="Times New Roman" w:hAnsi="Times New Roman" w:cs="Times New Roman"/>
          <w:sz w:val="28"/>
          <w:szCs w:val="28"/>
          <w:lang w:val="en-US"/>
        </w:rPr>
        <w:t>za</w:t>
      </w:r>
      <w:proofErr w:type="spellEnd"/>
      <w:r w:rsidRPr="00D77FE1">
        <w:rPr>
          <w:rFonts w:ascii="Times New Roman" w:eastAsia="Times New Roman" w:hAnsi="Times New Roman" w:cs="Times New Roman"/>
          <w:sz w:val="28"/>
          <w:szCs w:val="28"/>
        </w:rPr>
        <w:t xml:space="preserve"> š</w:t>
      </w:r>
      <w:r w:rsidRPr="00D77FE1">
        <w:rPr>
          <w:rFonts w:ascii="Times New Roman" w:eastAsia="Times New Roman" w:hAnsi="Times New Roman" w:cs="Times New Roman"/>
          <w:sz w:val="28"/>
          <w:szCs w:val="28"/>
          <w:lang w:val="en-US"/>
        </w:rPr>
        <w:t>port</w:t>
      </w:r>
      <w:r w:rsidRPr="00D77FE1">
        <w:rPr>
          <w:rFonts w:ascii="Times New Roman" w:eastAsia="Times New Roman" w:hAnsi="Times New Roman" w:cs="Times New Roman"/>
          <w:sz w:val="28"/>
          <w:szCs w:val="28"/>
        </w:rPr>
        <w:t xml:space="preserve">, 2009. – 374 </w:t>
      </w:r>
      <w:r w:rsidRPr="00D77FE1">
        <w:rPr>
          <w:rFonts w:ascii="Times New Roman" w:eastAsia="Times New Roman" w:hAnsi="Times New Roman" w:cs="Times New Roman"/>
          <w:sz w:val="28"/>
          <w:szCs w:val="28"/>
          <w:lang w:val="en-US"/>
        </w:rPr>
        <w:t>P</w:t>
      </w:r>
      <w:r w:rsidRPr="00D77FE1">
        <w:rPr>
          <w:rFonts w:ascii="Times New Roman" w:eastAsia="Times New Roman" w:hAnsi="Times New Roman" w:cs="Times New Roman"/>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Перечень Интернет-ресурсов.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1) Федеральный закон от 29.12.2012 №273-ФЗ «Об образовании в РФ»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http://www.consultant.ru/document/cons_doc_LAW_140174/;</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2) Приказ Минобрнауки РФ от 29.08.2013 №1008 «Об утверждении Порядка организации и осуществления образовательной деятельности по дополнительным общеобразовательным программам»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http://www.consultant.ru/document/cons_doc_LAW_155088/;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3) Федеральный закон от 04.12.2007 №329-ФЗ «О физической культуре и спорте в РФ»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http://www.consultant.ru/document/cons_doc_LAW_73038/;</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4) Приказ Минспорта РФ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http://www.consultant.ru/document/cons_doc_LAW_160002/;</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5) Письмо Минспорта РФ от 12.05.2014 №ВМ-04-10/2554 «О направлении Методических рекомендаций по организации спортивной подготовки в Российской Федерации»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http://www.consultant.ru/document/cons_doc_LAW_163453/;</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6) Приказ Минспорта России от 12.09.2013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w:t>
      </w:r>
      <w:proofErr w:type="gramStart"/>
      <w:r w:rsidRPr="00D77FE1">
        <w:rPr>
          <w:rFonts w:ascii="Times New Roman" w:eastAsia="Calibri" w:hAnsi="Times New Roman" w:cs="Times New Roman"/>
          <w:bCs/>
          <w:sz w:val="28"/>
          <w:szCs w:val="28"/>
        </w:rPr>
        <w:t>обучения по</w:t>
      </w:r>
      <w:proofErr w:type="gramEnd"/>
      <w:r w:rsidRPr="00D77FE1">
        <w:rPr>
          <w:rFonts w:ascii="Times New Roman" w:eastAsia="Calibri" w:hAnsi="Times New Roman" w:cs="Times New Roman"/>
          <w:bCs/>
          <w:sz w:val="28"/>
          <w:szCs w:val="28"/>
        </w:rPr>
        <w:t xml:space="preserve"> </w:t>
      </w:r>
      <w:r w:rsidRPr="00D77FE1">
        <w:rPr>
          <w:rFonts w:ascii="Times New Roman" w:eastAsia="Calibri" w:hAnsi="Times New Roman" w:cs="Times New Roman"/>
          <w:bCs/>
          <w:sz w:val="28"/>
          <w:szCs w:val="28"/>
        </w:rPr>
        <w:lastRenderedPageBreak/>
        <w:t xml:space="preserve">этим программам»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http://www.consultant.ru/document/cons_doc_LAW_155294/;</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roofErr w:type="gramStart"/>
      <w:r w:rsidRPr="00D77FE1">
        <w:rPr>
          <w:rFonts w:ascii="Times New Roman" w:eastAsia="Calibri" w:hAnsi="Times New Roman" w:cs="Times New Roman"/>
          <w:bCs/>
          <w:sz w:val="28"/>
          <w:szCs w:val="28"/>
        </w:rPr>
        <w:t>7) Приказ Минздрава России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w:t>
      </w:r>
      <w:proofErr w:type="gramEnd"/>
      <w:r w:rsidRPr="00D77FE1">
        <w:rPr>
          <w:rFonts w:ascii="Times New Roman" w:eastAsia="Calibri" w:hAnsi="Times New Roman" w:cs="Times New Roman"/>
          <w:bCs/>
          <w:sz w:val="28"/>
          <w:szCs w:val="28"/>
        </w:rPr>
        <w:t xml:space="preserve"> обороне»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w:t>
      </w:r>
      <w:r w:rsidRPr="00D77FE1">
        <w:t xml:space="preserve"> </w:t>
      </w:r>
      <w:r w:rsidRPr="00D77FE1">
        <w:rPr>
          <w:rFonts w:ascii="Times New Roman" w:eastAsia="Calibri" w:hAnsi="Times New Roman" w:cs="Times New Roman"/>
          <w:bCs/>
          <w:sz w:val="28"/>
          <w:szCs w:val="28"/>
        </w:rPr>
        <w:t>http://www.consultant.ru/document/cons_doc_LAW_200026/;</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8) Приказ Минспорта России 18.06.2013 № 394 «Об утверждении Федерального стандарта спортивной подготовки по виду спорта прыжки на лыжах с трамплина» </w:t>
      </w:r>
      <w:proofErr w:type="gramStart"/>
      <w:r w:rsidRPr="00D77FE1">
        <w:rPr>
          <w:rFonts w:ascii="Times New Roman" w:eastAsia="Calibri" w:hAnsi="Times New Roman" w:cs="Times New Roman"/>
          <w:bCs/>
          <w:sz w:val="28"/>
          <w:szCs w:val="28"/>
        </w:rPr>
        <w:t>от</w:t>
      </w:r>
      <w:proofErr w:type="gramEnd"/>
      <w:r w:rsidRPr="00D77FE1">
        <w:rPr>
          <w:rFonts w:ascii="Times New Roman" w:eastAsia="Calibri" w:hAnsi="Times New Roman" w:cs="Times New Roman"/>
          <w:bCs/>
          <w:sz w:val="28"/>
          <w:szCs w:val="28"/>
        </w:rPr>
        <w:t xml:space="preserve">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xml:space="preserve">: </w:t>
      </w:r>
      <w:hyperlink r:id="rId38" w:history="1">
        <w:r w:rsidRPr="00D77FE1">
          <w:rPr>
            <w:rFonts w:ascii="Times New Roman" w:eastAsia="Calibri" w:hAnsi="Times New Roman" w:cs="Times New Roman"/>
            <w:bCs/>
            <w:sz w:val="28"/>
            <w:szCs w:val="28"/>
          </w:rPr>
          <w:t>http://www.consultant.ru/document/cons_doc_LAW_150441/</w:t>
        </w:r>
      </w:hyperlink>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9) </w:t>
      </w:r>
      <w:r w:rsidRPr="00D77FE1">
        <w:rPr>
          <w:rFonts w:ascii="Times New Roman" w:hAnsi="Times New Roman" w:cs="Times New Roman"/>
          <w:sz w:val="28"/>
          <w:szCs w:val="28"/>
        </w:rPr>
        <w:t>Приказ Минспорта России от 09.03.2016 № 226 (ред. от 29.06.2017) «Об утверждении правил вида спорта «прыжки на лыжах с трамплина»: зарегистрировано в Минюсте России 22.05.2014 № 32397 [Электронный ресурс]. URL: http://www.consultant.ru/document/.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10) Всероссийский реестр видов спорта.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w:t>
      </w:r>
      <w:r w:rsidRPr="00D77FE1">
        <w:rPr>
          <w:rFonts w:ascii="Times New Roman" w:eastAsia="Calibri" w:hAnsi="Times New Roman" w:cs="Times New Roman"/>
          <w:bCs/>
          <w:sz w:val="28"/>
          <w:szCs w:val="28"/>
          <w:lang w:val="en-US"/>
        </w:rPr>
        <w:t>http</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www</w:t>
      </w:r>
      <w:r w:rsidRPr="00D77FE1">
        <w:rPr>
          <w:rFonts w:ascii="Times New Roman" w:eastAsia="Calibri" w:hAnsi="Times New Roman" w:cs="Times New Roman"/>
          <w:bCs/>
          <w:sz w:val="28"/>
          <w:szCs w:val="28"/>
        </w:rPr>
        <w:t>.</w:t>
      </w:r>
      <w:proofErr w:type="spellStart"/>
      <w:r w:rsidRPr="00D77FE1">
        <w:rPr>
          <w:rFonts w:ascii="Times New Roman" w:eastAsia="Calibri" w:hAnsi="Times New Roman" w:cs="Times New Roman"/>
          <w:bCs/>
          <w:sz w:val="28"/>
          <w:szCs w:val="28"/>
          <w:lang w:val="en-US"/>
        </w:rPr>
        <w:t>minsport</w:t>
      </w:r>
      <w:proofErr w:type="spellEnd"/>
      <w:r w:rsidRPr="00D77FE1">
        <w:rPr>
          <w:rFonts w:ascii="Times New Roman" w:eastAsia="Calibri" w:hAnsi="Times New Roman" w:cs="Times New Roman"/>
          <w:bCs/>
          <w:sz w:val="28"/>
          <w:szCs w:val="28"/>
        </w:rPr>
        <w:t>.</w:t>
      </w:r>
      <w:proofErr w:type="spellStart"/>
      <w:r w:rsidRPr="00D77FE1">
        <w:rPr>
          <w:rFonts w:ascii="Times New Roman" w:eastAsia="Calibri" w:hAnsi="Times New Roman" w:cs="Times New Roman"/>
          <w:bCs/>
          <w:sz w:val="28"/>
          <w:szCs w:val="28"/>
          <w:lang w:val="en-US"/>
        </w:rPr>
        <w:t>gov</w:t>
      </w:r>
      <w:proofErr w:type="spellEnd"/>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ru</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sport</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high</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sport</w:t>
      </w:r>
      <w:r w:rsidRPr="00D77FE1">
        <w:rPr>
          <w:rFonts w:ascii="Times New Roman" w:eastAsia="Calibri" w:hAnsi="Times New Roman" w:cs="Times New Roman"/>
          <w:bCs/>
          <w:sz w:val="28"/>
          <w:szCs w:val="28"/>
        </w:rPr>
        <w:t>/</w:t>
      </w:r>
      <w:proofErr w:type="spellStart"/>
      <w:r w:rsidRPr="00D77FE1">
        <w:rPr>
          <w:rFonts w:ascii="Times New Roman" w:eastAsia="Calibri" w:hAnsi="Times New Roman" w:cs="Times New Roman"/>
          <w:bCs/>
          <w:sz w:val="28"/>
          <w:szCs w:val="28"/>
          <w:lang w:val="en-US"/>
        </w:rPr>
        <w:t>priznanie</w:t>
      </w:r>
      <w:proofErr w:type="spellEnd"/>
      <w:r w:rsidRPr="00D77FE1">
        <w:rPr>
          <w:rFonts w:ascii="Times New Roman" w:eastAsia="Calibri" w:hAnsi="Times New Roman" w:cs="Times New Roman"/>
          <w:bCs/>
          <w:sz w:val="28"/>
          <w:szCs w:val="28"/>
        </w:rPr>
        <w:t>-</w:t>
      </w:r>
      <w:proofErr w:type="spellStart"/>
      <w:r w:rsidRPr="00D77FE1">
        <w:rPr>
          <w:rFonts w:ascii="Times New Roman" w:eastAsia="Calibri" w:hAnsi="Times New Roman" w:cs="Times New Roman"/>
          <w:bCs/>
          <w:sz w:val="28"/>
          <w:szCs w:val="28"/>
          <w:lang w:val="en-US"/>
        </w:rPr>
        <w:t>vidov</w:t>
      </w:r>
      <w:proofErr w:type="spellEnd"/>
      <w:r w:rsidRPr="00D77FE1">
        <w:rPr>
          <w:rFonts w:ascii="Times New Roman" w:eastAsia="Calibri" w:hAnsi="Times New Roman" w:cs="Times New Roman"/>
          <w:bCs/>
          <w:sz w:val="28"/>
          <w:szCs w:val="28"/>
        </w:rPr>
        <w:t>-</w:t>
      </w:r>
      <w:proofErr w:type="spellStart"/>
      <w:r w:rsidRPr="00D77FE1">
        <w:rPr>
          <w:rFonts w:ascii="Times New Roman" w:eastAsia="Calibri" w:hAnsi="Times New Roman" w:cs="Times New Roman"/>
          <w:bCs/>
          <w:sz w:val="28"/>
          <w:szCs w:val="28"/>
          <w:lang w:val="en-US"/>
        </w:rPr>
        <w:t>spor</w:t>
      </w:r>
      <w:proofErr w:type="spellEnd"/>
      <w:r w:rsidRPr="00D77FE1">
        <w:rPr>
          <w:rFonts w:ascii="Times New Roman" w:eastAsia="Calibri" w:hAnsi="Times New Roman" w:cs="Times New Roman"/>
          <w:bCs/>
          <w:sz w:val="28"/>
          <w:szCs w:val="28"/>
        </w:rPr>
        <w:t>/.</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t xml:space="preserve">11) Единая всероссийская спортивная классификация 2014-2017гг [Электронный ресурс]. </w:t>
      </w:r>
      <w:r w:rsidRPr="00D77FE1">
        <w:rPr>
          <w:rFonts w:ascii="Times New Roman" w:eastAsia="Calibri" w:hAnsi="Times New Roman" w:cs="Times New Roman"/>
          <w:bCs/>
          <w:sz w:val="28"/>
          <w:szCs w:val="28"/>
          <w:lang w:val="en-US"/>
        </w:rPr>
        <w:t>URL: //http://www.minsport.gov.ru/sport/high-sport/edinaya-vserossiyska/5507/.</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lang w:val="en-US"/>
        </w:rPr>
      </w:pPr>
      <w:r w:rsidRPr="00D77FE1">
        <w:rPr>
          <w:rFonts w:ascii="Times New Roman" w:eastAsia="Calibri" w:hAnsi="Times New Roman" w:cs="Times New Roman"/>
          <w:bCs/>
          <w:sz w:val="28"/>
          <w:szCs w:val="28"/>
        </w:rPr>
        <w:t xml:space="preserve">12) Единый календарный план межрегиональных, всероссийских и международных физкультурных мероприятий и спортивных мероприятий, положения о всероссийских соревнованиях [Электронный ресурс]. </w:t>
      </w:r>
      <w:r w:rsidRPr="00D77FE1">
        <w:rPr>
          <w:rFonts w:ascii="Times New Roman" w:eastAsia="Calibri" w:hAnsi="Times New Roman" w:cs="Times New Roman"/>
          <w:bCs/>
          <w:sz w:val="28"/>
          <w:szCs w:val="28"/>
          <w:lang w:val="en-US"/>
        </w:rPr>
        <w:t>URL: //http://www.minsport.gov.ru/sport/high-sport/edinyy-kalendarnyy-p/.</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13) Сайт Федерации прыжков на лыжах с трамплина и лыжного двоеборья России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w:t>
      </w:r>
      <w:r w:rsidRPr="00D77FE1">
        <w:t xml:space="preserve"> </w:t>
      </w:r>
      <w:r w:rsidRPr="00D77FE1">
        <w:rPr>
          <w:rFonts w:ascii="Times New Roman" w:eastAsia="Calibri" w:hAnsi="Times New Roman" w:cs="Times New Roman"/>
          <w:bCs/>
          <w:sz w:val="28"/>
          <w:szCs w:val="28"/>
        </w:rPr>
        <w:t>http://www.skijumpingrus.ru/.</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lastRenderedPageBreak/>
        <w:t xml:space="preserve">14) Сайт РУСАДА [Электронный ресурс]. </w:t>
      </w:r>
      <w:r w:rsidRPr="00D77FE1">
        <w:rPr>
          <w:rFonts w:ascii="Times New Roman" w:eastAsia="Calibri" w:hAnsi="Times New Roman" w:cs="Times New Roman"/>
          <w:bCs/>
          <w:sz w:val="28"/>
          <w:szCs w:val="28"/>
          <w:lang w:val="en-US"/>
        </w:rPr>
        <w:t>URL</w:t>
      </w:r>
      <w:r w:rsidRPr="00D77FE1">
        <w:rPr>
          <w:rFonts w:ascii="Times New Roman" w:eastAsia="Calibri" w:hAnsi="Times New Roman" w:cs="Times New Roman"/>
          <w:bCs/>
          <w:sz w:val="28"/>
          <w:szCs w:val="28"/>
        </w:rPr>
        <w:t xml:space="preserve">: </w:t>
      </w:r>
      <w:r w:rsidRPr="00D77FE1">
        <w:rPr>
          <w:rFonts w:ascii="Times New Roman" w:eastAsia="Calibri" w:hAnsi="Times New Roman" w:cs="Times New Roman"/>
          <w:bCs/>
          <w:sz w:val="28"/>
          <w:szCs w:val="28"/>
          <w:lang w:val="en-US"/>
        </w:rPr>
        <w:t>http</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www</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rusada</w:t>
      </w:r>
      <w:r w:rsidRPr="00D77FE1">
        <w:rPr>
          <w:rFonts w:ascii="Times New Roman" w:eastAsia="Calibri" w:hAnsi="Times New Roman" w:cs="Times New Roman"/>
          <w:bCs/>
          <w:sz w:val="28"/>
          <w:szCs w:val="28"/>
        </w:rPr>
        <w:t>.</w:t>
      </w:r>
      <w:r w:rsidRPr="00D77FE1">
        <w:rPr>
          <w:rFonts w:ascii="Times New Roman" w:eastAsia="Calibri" w:hAnsi="Times New Roman" w:cs="Times New Roman"/>
          <w:bCs/>
          <w:sz w:val="28"/>
          <w:szCs w:val="28"/>
          <w:lang w:val="en-US"/>
        </w:rPr>
        <w:t>ru</w:t>
      </w:r>
      <w:r w:rsidRPr="00D77FE1">
        <w:rPr>
          <w:rFonts w:ascii="Times New Roman" w:eastAsia="Calibri" w:hAnsi="Times New Roman" w:cs="Times New Roman"/>
          <w:bCs/>
          <w:sz w:val="28"/>
          <w:szCs w:val="28"/>
        </w:rPr>
        <w:t>/.</w:t>
      </w:r>
    </w:p>
    <w:p w:rsidR="001D4DAD" w:rsidRPr="00D77FE1" w:rsidRDefault="001D4DAD" w:rsidP="001D4DAD">
      <w:pPr>
        <w:rPr>
          <w:rFonts w:ascii="Times New Roman" w:eastAsia="Calibri" w:hAnsi="Times New Roman" w:cs="Times New Roman"/>
          <w:sz w:val="28"/>
          <w:szCs w:val="28"/>
        </w:rPr>
      </w:pPr>
    </w:p>
    <w:p w:rsidR="001D4DAD" w:rsidRPr="00D77FE1" w:rsidRDefault="001D4DAD" w:rsidP="001D4DAD">
      <w:pPr>
        <w:spacing w:after="0"/>
        <w:rPr>
          <w:rFonts w:ascii="Times New Roman" w:eastAsia="Calibri" w:hAnsi="Times New Roman" w:cs="Times New Roman"/>
          <w:sz w:val="28"/>
          <w:szCs w:val="28"/>
        </w:rPr>
      </w:pPr>
    </w:p>
    <w:p w:rsidR="001D4DAD" w:rsidRPr="00D77FE1" w:rsidRDefault="00D17D2E" w:rsidP="001D4DAD">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color w:val="000000"/>
          <w:spacing w:val="8"/>
          <w:sz w:val="28"/>
          <w:szCs w:val="28"/>
        </w:rPr>
        <w:t>А</w:t>
      </w:r>
      <w:r w:rsidR="001D4DAD">
        <w:rPr>
          <w:rFonts w:ascii="Times New Roman" w:eastAsia="Calibri" w:hAnsi="Times New Roman" w:cs="Times New Roman"/>
          <w:color w:val="000000"/>
          <w:spacing w:val="8"/>
          <w:sz w:val="28"/>
          <w:szCs w:val="28"/>
        </w:rPr>
        <w:t>.</w:t>
      </w:r>
      <w:r w:rsidR="001D4DAD" w:rsidRPr="00D77FE1">
        <w:rPr>
          <w:rFonts w:ascii="Times New Roman" w:eastAsia="Calibri" w:hAnsi="Times New Roman" w:cs="Times New Roman"/>
          <w:bCs/>
          <w:sz w:val="28"/>
          <w:szCs w:val="28"/>
        </w:rPr>
        <w:t xml:space="preserve">6 </w:t>
      </w:r>
      <w:r w:rsidR="001D4DAD" w:rsidRPr="00D77FE1">
        <w:rPr>
          <w:rFonts w:ascii="Times New Roman" w:eastAsia="Calibri" w:hAnsi="Times New Roman" w:cs="Times New Roman"/>
          <w:sz w:val="28"/>
          <w:szCs w:val="28"/>
        </w:rPr>
        <w:t>План физкультурных и спортивных мероприятий комплексной программы спортивной подготовки по виду спорта прыжки на лыжах с трамплина программы</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Default="001D4DAD" w:rsidP="001D4DAD">
      <w:pPr>
        <w:spacing w:after="0" w:line="360" w:lineRule="auto"/>
        <w:ind w:firstLine="709"/>
        <w:jc w:val="both"/>
        <w:rPr>
          <w:rFonts w:ascii="Times New Roman" w:eastAsia="Calibri" w:hAnsi="Times New Roman" w:cs="Times New Roman"/>
          <w:bCs/>
          <w:sz w:val="28"/>
          <w:szCs w:val="28"/>
        </w:rPr>
      </w:pPr>
      <w:r w:rsidRPr="00D77FE1">
        <w:rPr>
          <w:rFonts w:ascii="Times New Roman" w:eastAsia="Calibri" w:hAnsi="Times New Roman" w:cs="Times New Roman"/>
          <w:bCs/>
          <w:sz w:val="28"/>
          <w:szCs w:val="28"/>
        </w:rPr>
        <w:t xml:space="preserve">План физкультурных и спортивных мероприятий </w:t>
      </w:r>
      <w:r w:rsidRPr="00D77FE1">
        <w:rPr>
          <w:rFonts w:ascii="Times New Roman" w:hAnsi="Times New Roman"/>
          <w:sz w:val="28"/>
          <w:szCs w:val="28"/>
        </w:rPr>
        <w:t xml:space="preserve">разрабатывается и корректируется специалистами организации, реализующей </w:t>
      </w:r>
      <w:r w:rsidRPr="00D77FE1">
        <w:rPr>
          <w:rFonts w:ascii="Times New Roman" w:eastAsia="Calibri" w:hAnsi="Times New Roman" w:cs="Times New Roman"/>
          <w:bCs/>
          <w:sz w:val="28"/>
          <w:szCs w:val="28"/>
        </w:rPr>
        <w:t>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и спортивных мероприятий субъекта Российской Федерации, муниципальных образований.</w:t>
      </w:r>
    </w:p>
    <w:p w:rsidR="001D4DAD" w:rsidRDefault="001D4DAD" w:rsidP="001D4DAD">
      <w:pPr>
        <w:spacing w:after="0" w:line="360" w:lineRule="auto"/>
        <w:ind w:firstLine="709"/>
        <w:jc w:val="both"/>
        <w:rPr>
          <w:rFonts w:ascii="Times New Roman" w:eastAsia="Calibri" w:hAnsi="Times New Roman" w:cs="Times New Roman"/>
          <w:bCs/>
          <w:sz w:val="28"/>
          <w:szCs w:val="28"/>
        </w:rPr>
      </w:pPr>
    </w:p>
    <w:p w:rsidR="001D4DAD" w:rsidRDefault="001D4DAD" w:rsidP="001D4DAD">
      <w:pPr>
        <w:spacing w:after="0" w:line="360" w:lineRule="auto"/>
        <w:ind w:firstLine="709"/>
        <w:jc w:val="both"/>
        <w:rPr>
          <w:rFonts w:ascii="Times New Roman" w:eastAsia="Calibri" w:hAnsi="Times New Roman" w:cs="Times New Roman"/>
          <w:bCs/>
          <w:sz w:val="28"/>
          <w:szCs w:val="28"/>
        </w:rPr>
      </w:pPr>
    </w:p>
    <w:p w:rsidR="001D4DAD" w:rsidRPr="00F241D4" w:rsidRDefault="001D4DAD" w:rsidP="001D4DAD">
      <w:pPr>
        <w:spacing w:after="0" w:line="360" w:lineRule="auto"/>
        <w:jc w:val="center"/>
        <w:rPr>
          <w:rFonts w:ascii="Times New Roman" w:eastAsia="Times New Roman" w:hAnsi="Times New Roman" w:cs="Times New Roman"/>
          <w:sz w:val="28"/>
          <w:szCs w:val="28"/>
          <w:lang w:eastAsia="ru-RU"/>
        </w:rPr>
      </w:pPr>
      <w:r w:rsidRPr="00F241D4">
        <w:rPr>
          <w:rFonts w:ascii="Times New Roman" w:eastAsia="Times New Roman" w:hAnsi="Times New Roman" w:cs="Times New Roman"/>
          <w:sz w:val="28"/>
          <w:szCs w:val="28"/>
          <w:lang w:eastAsia="ru-RU"/>
        </w:rPr>
        <w:t>СПИСОК ИСПОЛЬЗОВАННЫХ ИСТОЧНИКОВ</w:t>
      </w:r>
    </w:p>
    <w:p w:rsidR="001D4DAD" w:rsidRPr="00D77FE1" w:rsidRDefault="001D4DAD" w:rsidP="001D4DAD">
      <w:pPr>
        <w:spacing w:after="0" w:line="360" w:lineRule="auto"/>
        <w:ind w:firstLine="709"/>
        <w:jc w:val="both"/>
        <w:rPr>
          <w:rFonts w:ascii="Times New Roman" w:eastAsia="Calibri" w:hAnsi="Times New Roman" w:cs="Times New Roman"/>
          <w:bCs/>
          <w:sz w:val="28"/>
          <w:szCs w:val="28"/>
        </w:rPr>
      </w:pPr>
    </w:p>
    <w:p w:rsidR="001D4DAD" w:rsidRPr="00764643" w:rsidRDefault="001D4DAD" w:rsidP="001D4DAD">
      <w:pPr>
        <w:spacing w:after="0" w:line="360" w:lineRule="auto"/>
        <w:ind w:firstLine="709"/>
        <w:jc w:val="both"/>
        <w:rPr>
          <w:rFonts w:ascii="Times New Roman" w:hAnsi="Times New Roman" w:cs="Times New Roman"/>
          <w:spacing w:val="-10"/>
          <w:sz w:val="28"/>
          <w:szCs w:val="28"/>
        </w:rPr>
      </w:pPr>
      <w:r w:rsidRPr="00764643">
        <w:rPr>
          <w:rFonts w:ascii="Times New Roman" w:hAnsi="Times New Roman" w:cs="Times New Roman"/>
          <w:spacing w:val="-10"/>
          <w:sz w:val="28"/>
          <w:szCs w:val="28"/>
        </w:rPr>
        <w:t>1 Федеральный закон «О физической культуре и спорте в Российской Федерации» от 04.12.2007 №329-ФЗ (ред. от 31.12.2014)</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с изм. и доп., вступ. в силу с 11.01.2015 [Электронный ресурс]. URL: http://www.consultant.ru/document/cons_doc_LAW_73038/ (дата обращения 17.01.2015 г.).</w:t>
      </w:r>
    </w:p>
    <w:p w:rsidR="001D4DAD" w:rsidRPr="00764643" w:rsidRDefault="001D4DAD" w:rsidP="001D4DAD">
      <w:pPr>
        <w:spacing w:after="0" w:line="360" w:lineRule="auto"/>
        <w:ind w:firstLine="709"/>
        <w:jc w:val="both"/>
        <w:rPr>
          <w:rFonts w:ascii="Times New Roman" w:hAnsi="Times New Roman" w:cs="Times New Roman"/>
          <w:spacing w:val="-10"/>
          <w:sz w:val="28"/>
          <w:szCs w:val="28"/>
          <w:lang w:val="en-US"/>
        </w:rPr>
      </w:pPr>
      <w:r w:rsidRPr="00764643">
        <w:rPr>
          <w:rFonts w:ascii="Times New Roman" w:hAnsi="Times New Roman" w:cs="Times New Roman"/>
          <w:spacing w:val="-10"/>
          <w:sz w:val="28"/>
          <w:szCs w:val="28"/>
        </w:rPr>
        <w:t>2 Приказ Минспорта России «Об утверждении Федерального стандарта спортивной подготовки по виду спорта прыжки на лыжах с трамплина» от 18.06.2013 № 394</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зарегистрировано в Минюсте России 22.07.2013 № 29122 [Электронный ресурс]. </w:t>
      </w:r>
      <w:r w:rsidRPr="00764643">
        <w:rPr>
          <w:rFonts w:ascii="Times New Roman" w:hAnsi="Times New Roman" w:cs="Times New Roman"/>
          <w:spacing w:val="-10"/>
          <w:sz w:val="28"/>
          <w:szCs w:val="28"/>
          <w:lang w:val="en-US"/>
        </w:rPr>
        <w:t>URL: http://www.consultant.ru/document/ cons_doc_LAW_150441/</w:t>
      </w:r>
      <w:proofErr w:type="gramStart"/>
      <w:r w:rsidRPr="00764643">
        <w:rPr>
          <w:rFonts w:ascii="Times New Roman" w:hAnsi="Times New Roman" w:cs="Times New Roman"/>
          <w:spacing w:val="-10"/>
          <w:sz w:val="28"/>
          <w:szCs w:val="28"/>
          <w:lang w:val="en-US"/>
        </w:rPr>
        <w:t>?frame</w:t>
      </w:r>
      <w:proofErr w:type="gramEnd"/>
      <w:r w:rsidRPr="00764643">
        <w:rPr>
          <w:rFonts w:ascii="Times New Roman" w:hAnsi="Times New Roman" w:cs="Times New Roman"/>
          <w:spacing w:val="-10"/>
          <w:sz w:val="28"/>
          <w:szCs w:val="28"/>
          <w:lang w:val="en-US"/>
        </w:rPr>
        <w:t>=1 (</w:t>
      </w:r>
      <w:r w:rsidRPr="00764643">
        <w:rPr>
          <w:rFonts w:ascii="Times New Roman" w:hAnsi="Times New Roman" w:cs="Times New Roman"/>
          <w:spacing w:val="-10"/>
          <w:sz w:val="28"/>
          <w:szCs w:val="28"/>
        </w:rPr>
        <w:t>дата</w:t>
      </w:r>
      <w:r w:rsidRPr="00764643">
        <w:rPr>
          <w:rFonts w:ascii="Times New Roman" w:hAnsi="Times New Roman" w:cs="Times New Roman"/>
          <w:spacing w:val="-10"/>
          <w:sz w:val="28"/>
          <w:szCs w:val="28"/>
          <w:lang w:val="en-US"/>
        </w:rPr>
        <w:t xml:space="preserve"> </w:t>
      </w:r>
      <w:r w:rsidRPr="00764643">
        <w:rPr>
          <w:rFonts w:ascii="Times New Roman" w:hAnsi="Times New Roman" w:cs="Times New Roman"/>
          <w:spacing w:val="-10"/>
          <w:sz w:val="28"/>
          <w:szCs w:val="28"/>
        </w:rPr>
        <w:t>обращения</w:t>
      </w:r>
      <w:r w:rsidRPr="00764643">
        <w:rPr>
          <w:rFonts w:ascii="Times New Roman" w:hAnsi="Times New Roman" w:cs="Times New Roman"/>
          <w:spacing w:val="-10"/>
          <w:sz w:val="28"/>
          <w:szCs w:val="28"/>
          <w:lang w:val="en-US"/>
        </w:rPr>
        <w:t xml:space="preserve"> 28.03.2015)</w:t>
      </w:r>
    </w:p>
    <w:p w:rsidR="001D4DAD" w:rsidRPr="00764643" w:rsidRDefault="001D4DAD" w:rsidP="001D4DAD">
      <w:pPr>
        <w:spacing w:after="0" w:line="360" w:lineRule="auto"/>
        <w:ind w:firstLine="709"/>
        <w:jc w:val="both"/>
        <w:rPr>
          <w:rFonts w:ascii="Times New Roman" w:eastAsia="Calibri" w:hAnsi="Times New Roman" w:cs="Times New Roman"/>
          <w:bCs/>
          <w:spacing w:val="-10"/>
          <w:sz w:val="28"/>
          <w:szCs w:val="28"/>
        </w:rPr>
      </w:pPr>
      <w:r w:rsidRPr="00764643">
        <w:rPr>
          <w:rFonts w:ascii="Times New Roman" w:eastAsia="Times New Roman" w:hAnsi="Times New Roman" w:cs="Times New Roman"/>
          <w:spacing w:val="-10"/>
          <w:sz w:val="28"/>
          <w:szCs w:val="28"/>
        </w:rPr>
        <w:t xml:space="preserve">3 Приказ Минтруда России от 07.04.2014 №186н «Об утверждении профессионального стандарта «Спортсмен»: зарегистрировано в Минюсте России </w:t>
      </w:r>
      <w:r w:rsidRPr="00764643">
        <w:rPr>
          <w:rFonts w:ascii="Times New Roman" w:eastAsia="Times New Roman" w:hAnsi="Times New Roman" w:cs="Times New Roman"/>
          <w:spacing w:val="-10"/>
          <w:sz w:val="28"/>
          <w:szCs w:val="28"/>
        </w:rPr>
        <w:lastRenderedPageBreak/>
        <w:t xml:space="preserve">22.05.2014 № 32397 [Электронный ресурс]. </w:t>
      </w:r>
      <w:r w:rsidRPr="00764643">
        <w:rPr>
          <w:rFonts w:ascii="Times New Roman" w:hAnsi="Times New Roman" w:cs="Times New Roman"/>
          <w:spacing w:val="-10"/>
          <w:sz w:val="28"/>
          <w:szCs w:val="28"/>
        </w:rPr>
        <w:t>URL</w:t>
      </w:r>
      <w:r w:rsidRPr="00764643">
        <w:rPr>
          <w:rFonts w:ascii="Times New Roman" w:eastAsia="Times New Roman" w:hAnsi="Times New Roman" w:cs="Times New Roman"/>
          <w:spacing w:val="-10"/>
          <w:sz w:val="28"/>
          <w:szCs w:val="28"/>
        </w:rPr>
        <w:t>: http://www.consultant.ru/document/cons_doc_LAW_164397/ (дата обращения 09.06.2015)</w:t>
      </w:r>
    </w:p>
    <w:p w:rsidR="001D4DAD" w:rsidRPr="00764643" w:rsidRDefault="001D4DAD" w:rsidP="001D4DAD">
      <w:pPr>
        <w:spacing w:after="0" w:line="360" w:lineRule="auto"/>
        <w:ind w:firstLine="709"/>
        <w:jc w:val="both"/>
        <w:rPr>
          <w:rFonts w:ascii="Times New Roman" w:eastAsia="Calibri" w:hAnsi="Times New Roman" w:cs="Times New Roman"/>
          <w:spacing w:val="-10"/>
          <w:sz w:val="28"/>
          <w:szCs w:val="28"/>
        </w:rPr>
      </w:pPr>
      <w:r w:rsidRPr="00764643">
        <w:rPr>
          <w:rFonts w:ascii="Times New Roman" w:eastAsia="Calibri" w:hAnsi="Times New Roman" w:cs="Times New Roman"/>
          <w:spacing w:val="-10"/>
          <w:sz w:val="28"/>
          <w:szCs w:val="28"/>
        </w:rPr>
        <w:t xml:space="preserve">4 Приказ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(Зарегистрировано в Минюсте России 05.03.2014 № 31522). </w:t>
      </w:r>
      <w:r w:rsidRPr="00764643">
        <w:rPr>
          <w:rFonts w:ascii="Times New Roman" w:eastAsia="Times New Roman" w:hAnsi="Times New Roman" w:cs="Times New Roman"/>
          <w:spacing w:val="-10"/>
          <w:sz w:val="28"/>
          <w:szCs w:val="28"/>
        </w:rPr>
        <w:t xml:space="preserve">[Электронный ресурс]. </w:t>
      </w:r>
      <w:r w:rsidRPr="00764643">
        <w:rPr>
          <w:rFonts w:ascii="Times New Roman" w:hAnsi="Times New Roman" w:cs="Times New Roman"/>
          <w:spacing w:val="-10"/>
          <w:sz w:val="28"/>
          <w:szCs w:val="28"/>
        </w:rPr>
        <w:t>URL</w:t>
      </w:r>
      <w:r w:rsidRPr="00764643">
        <w:rPr>
          <w:rFonts w:ascii="Times New Roman" w:eastAsia="Times New Roman" w:hAnsi="Times New Roman" w:cs="Times New Roman"/>
          <w:spacing w:val="-10"/>
          <w:sz w:val="28"/>
          <w:szCs w:val="28"/>
        </w:rPr>
        <w:t xml:space="preserve">: </w:t>
      </w:r>
      <w:r w:rsidRPr="00764643">
        <w:rPr>
          <w:rFonts w:ascii="Times New Roman" w:eastAsia="Calibri" w:hAnsi="Times New Roman" w:cs="Times New Roman"/>
          <w:spacing w:val="-10"/>
          <w:sz w:val="28"/>
          <w:szCs w:val="28"/>
        </w:rPr>
        <w:t xml:space="preserve">http://www.minsport.gov.ru/prikaz1125ot27122013.pdf </w:t>
      </w:r>
      <w:r w:rsidRPr="00764643">
        <w:rPr>
          <w:rFonts w:ascii="Times New Roman" w:eastAsia="Times New Roman" w:hAnsi="Times New Roman" w:cs="Times New Roman"/>
          <w:spacing w:val="-10"/>
          <w:sz w:val="28"/>
          <w:szCs w:val="28"/>
        </w:rPr>
        <w:t>(дата обращения 09.06.2017)</w:t>
      </w:r>
    </w:p>
    <w:p w:rsidR="001D4DAD" w:rsidRPr="00764643" w:rsidRDefault="001D4DAD" w:rsidP="001D4DAD">
      <w:pPr>
        <w:spacing w:after="0" w:line="360" w:lineRule="auto"/>
        <w:ind w:firstLine="709"/>
        <w:jc w:val="both"/>
        <w:rPr>
          <w:rFonts w:ascii="Times New Roman" w:eastAsia="Calibri" w:hAnsi="Times New Roman" w:cs="Times New Roman"/>
          <w:bCs/>
          <w:spacing w:val="-10"/>
          <w:sz w:val="28"/>
          <w:szCs w:val="28"/>
        </w:rPr>
      </w:pPr>
      <w:r w:rsidRPr="00764643">
        <w:rPr>
          <w:rFonts w:ascii="Times New Roman" w:eastAsia="Calibri" w:hAnsi="Times New Roman" w:cs="Times New Roman"/>
          <w:bCs/>
          <w:spacing w:val="-10"/>
          <w:sz w:val="28"/>
          <w:szCs w:val="28"/>
        </w:rPr>
        <w:t xml:space="preserve">5 Приказ Министерства спорта Российской Федерации «Об утверждении требований к обеспечению подготовки спортивного резерва для спортивных сборных команд российской федерации» от 30 октября 2015 г. №999 </w:t>
      </w:r>
      <w:r w:rsidRPr="00764643">
        <w:rPr>
          <w:rFonts w:ascii="Times New Roman" w:eastAsia="Calibri" w:hAnsi="Times New Roman" w:cs="Times New Roman"/>
          <w:spacing w:val="-10"/>
          <w:sz w:val="28"/>
          <w:szCs w:val="28"/>
        </w:rPr>
        <w:t xml:space="preserve">[Электронный ресурс]. </w:t>
      </w:r>
      <w:r w:rsidRPr="00764643">
        <w:rPr>
          <w:rFonts w:ascii="Times New Roman" w:hAnsi="Times New Roman" w:cs="Times New Roman"/>
          <w:spacing w:val="-10"/>
          <w:sz w:val="28"/>
          <w:szCs w:val="28"/>
        </w:rPr>
        <w:t>URL</w:t>
      </w:r>
      <w:r w:rsidRPr="00764643">
        <w:rPr>
          <w:rFonts w:ascii="Times New Roman" w:eastAsia="Calibri" w:hAnsi="Times New Roman" w:cs="Times New Roman"/>
          <w:spacing w:val="-10"/>
          <w:sz w:val="28"/>
          <w:szCs w:val="28"/>
        </w:rPr>
        <w:t xml:space="preserve">: http://www.garant.ru/products/ipo/prime/ </w:t>
      </w:r>
      <w:proofErr w:type="spellStart"/>
      <w:r w:rsidRPr="00764643">
        <w:rPr>
          <w:rFonts w:ascii="Times New Roman" w:eastAsia="Calibri" w:hAnsi="Times New Roman" w:cs="Times New Roman"/>
          <w:spacing w:val="-10"/>
          <w:sz w:val="28"/>
          <w:szCs w:val="28"/>
        </w:rPr>
        <w:t>doc</w:t>
      </w:r>
      <w:proofErr w:type="spellEnd"/>
      <w:r w:rsidRPr="00764643">
        <w:rPr>
          <w:rFonts w:ascii="Times New Roman" w:eastAsia="Calibri" w:hAnsi="Times New Roman" w:cs="Times New Roman"/>
          <w:spacing w:val="-10"/>
          <w:sz w:val="28"/>
          <w:szCs w:val="28"/>
        </w:rPr>
        <w:t>/71271262/ (дата обращения: 17.08.2017)</w:t>
      </w:r>
    </w:p>
    <w:p w:rsidR="001D4DAD" w:rsidRPr="00764643" w:rsidRDefault="001D4DAD" w:rsidP="001D4DAD">
      <w:pPr>
        <w:spacing w:after="0" w:line="360" w:lineRule="auto"/>
        <w:ind w:firstLine="709"/>
        <w:jc w:val="both"/>
        <w:rPr>
          <w:rFonts w:ascii="Times New Roman" w:hAnsi="Times New Roman" w:cs="Times New Roman"/>
          <w:spacing w:val="-10"/>
          <w:sz w:val="28"/>
          <w:szCs w:val="28"/>
        </w:rPr>
      </w:pPr>
      <w:r w:rsidRPr="00764643">
        <w:rPr>
          <w:rFonts w:ascii="Times New Roman" w:hAnsi="Times New Roman" w:cs="Times New Roman"/>
          <w:spacing w:val="-10"/>
          <w:sz w:val="28"/>
          <w:szCs w:val="28"/>
        </w:rPr>
        <w:t>6 Поурочная программа по прыжкам на лыжах с трамплина для детско-юношеских спортивных школ, специализированных детско-юношеских школ олимпийского резерва / Ленинградский научно-исследовательский институт физической культуры</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сост.: </w:t>
      </w:r>
      <w:proofErr w:type="spellStart"/>
      <w:r w:rsidRPr="00764643">
        <w:rPr>
          <w:rFonts w:ascii="Times New Roman" w:hAnsi="Times New Roman" w:cs="Times New Roman"/>
          <w:spacing w:val="-10"/>
          <w:sz w:val="28"/>
          <w:szCs w:val="28"/>
        </w:rPr>
        <w:t>Грозин</w:t>
      </w:r>
      <w:proofErr w:type="spellEnd"/>
      <w:r w:rsidRPr="00764643">
        <w:rPr>
          <w:rFonts w:ascii="Times New Roman" w:hAnsi="Times New Roman" w:cs="Times New Roman"/>
          <w:spacing w:val="-10"/>
          <w:sz w:val="28"/>
          <w:szCs w:val="28"/>
        </w:rPr>
        <w:t xml:space="preserve"> Е.А. [и др.]. – Л., 1984. – 220 с.</w:t>
      </w:r>
    </w:p>
    <w:p w:rsidR="001D4DAD" w:rsidRPr="00764643" w:rsidRDefault="001D4DAD" w:rsidP="001D4DAD">
      <w:pPr>
        <w:spacing w:after="0" w:line="360" w:lineRule="auto"/>
        <w:ind w:firstLine="709"/>
        <w:jc w:val="both"/>
        <w:rPr>
          <w:rFonts w:ascii="Times New Roman" w:hAnsi="Times New Roman" w:cs="Times New Roman"/>
          <w:spacing w:val="-10"/>
          <w:sz w:val="28"/>
          <w:szCs w:val="28"/>
        </w:rPr>
      </w:pPr>
      <w:r w:rsidRPr="00764643">
        <w:rPr>
          <w:rFonts w:ascii="Times New Roman" w:hAnsi="Times New Roman" w:cs="Times New Roman"/>
          <w:spacing w:val="-10"/>
          <w:sz w:val="28"/>
          <w:szCs w:val="28"/>
        </w:rPr>
        <w:t xml:space="preserve">7 </w:t>
      </w:r>
      <w:proofErr w:type="spellStart"/>
      <w:r w:rsidRPr="00764643">
        <w:rPr>
          <w:rFonts w:ascii="Times New Roman" w:hAnsi="Times New Roman" w:cs="Times New Roman"/>
          <w:spacing w:val="-10"/>
          <w:sz w:val="28"/>
          <w:szCs w:val="28"/>
        </w:rPr>
        <w:t>Зебзеев</w:t>
      </w:r>
      <w:proofErr w:type="spellEnd"/>
      <w:r w:rsidRPr="00764643">
        <w:rPr>
          <w:rFonts w:ascii="Times New Roman" w:hAnsi="Times New Roman" w:cs="Times New Roman"/>
          <w:spacing w:val="-10"/>
          <w:sz w:val="28"/>
          <w:szCs w:val="28"/>
        </w:rPr>
        <w:t xml:space="preserve">, В.В. Методика </w:t>
      </w:r>
      <w:proofErr w:type="gramStart"/>
      <w:r w:rsidRPr="00764643">
        <w:rPr>
          <w:rFonts w:ascii="Times New Roman" w:hAnsi="Times New Roman" w:cs="Times New Roman"/>
          <w:spacing w:val="-10"/>
          <w:sz w:val="28"/>
          <w:szCs w:val="28"/>
        </w:rPr>
        <w:t>технической</w:t>
      </w:r>
      <w:proofErr w:type="gramEnd"/>
      <w:r w:rsidRPr="00764643">
        <w:rPr>
          <w:rFonts w:ascii="Times New Roman" w:hAnsi="Times New Roman" w:cs="Times New Roman"/>
          <w:spacing w:val="-10"/>
          <w:sz w:val="28"/>
          <w:szCs w:val="28"/>
        </w:rPr>
        <w:t xml:space="preserve"> подготовки юных прыгунов на лыжах с трамплина: монография [Текст] / Вл. В. </w:t>
      </w:r>
      <w:proofErr w:type="spellStart"/>
      <w:r w:rsidRPr="00764643">
        <w:rPr>
          <w:rFonts w:ascii="Times New Roman" w:hAnsi="Times New Roman" w:cs="Times New Roman"/>
          <w:spacing w:val="-10"/>
          <w:sz w:val="28"/>
          <w:szCs w:val="28"/>
        </w:rPr>
        <w:t>Зебзеев</w:t>
      </w:r>
      <w:proofErr w:type="spellEnd"/>
      <w:r w:rsidRPr="00764643">
        <w:rPr>
          <w:rFonts w:ascii="Times New Roman" w:hAnsi="Times New Roman" w:cs="Times New Roman"/>
          <w:spacing w:val="-10"/>
          <w:sz w:val="28"/>
          <w:szCs w:val="28"/>
        </w:rPr>
        <w:t xml:space="preserve">, О.С. </w:t>
      </w:r>
      <w:proofErr w:type="spellStart"/>
      <w:r w:rsidRPr="00764643">
        <w:rPr>
          <w:rFonts w:ascii="Times New Roman" w:hAnsi="Times New Roman" w:cs="Times New Roman"/>
          <w:spacing w:val="-10"/>
          <w:sz w:val="28"/>
          <w:szCs w:val="28"/>
        </w:rPr>
        <w:t>Зданович</w:t>
      </w:r>
      <w:proofErr w:type="spellEnd"/>
      <w:r w:rsidRPr="00764643">
        <w:rPr>
          <w:rFonts w:ascii="Times New Roman" w:hAnsi="Times New Roman" w:cs="Times New Roman"/>
          <w:spacing w:val="-10"/>
          <w:sz w:val="28"/>
          <w:szCs w:val="28"/>
        </w:rPr>
        <w:t xml:space="preserve">, Вик. В. </w:t>
      </w:r>
      <w:proofErr w:type="spellStart"/>
      <w:r w:rsidRPr="00764643">
        <w:rPr>
          <w:rFonts w:ascii="Times New Roman" w:hAnsi="Times New Roman" w:cs="Times New Roman"/>
          <w:spacing w:val="-10"/>
          <w:sz w:val="28"/>
          <w:szCs w:val="28"/>
        </w:rPr>
        <w:t>Зебзеев</w:t>
      </w:r>
      <w:proofErr w:type="spellEnd"/>
      <w:r w:rsidRPr="00764643">
        <w:rPr>
          <w:rFonts w:ascii="Times New Roman" w:hAnsi="Times New Roman" w:cs="Times New Roman"/>
          <w:spacing w:val="-10"/>
          <w:sz w:val="28"/>
          <w:szCs w:val="28"/>
        </w:rPr>
        <w:t xml:space="preserve">. – Пермь, Издательско-полиграфический комплекс «ОТ и ДО», 2016. – 86 </w:t>
      </w:r>
      <w:proofErr w:type="gramStart"/>
      <w:r w:rsidRPr="00764643">
        <w:rPr>
          <w:rFonts w:ascii="Times New Roman" w:hAnsi="Times New Roman" w:cs="Times New Roman"/>
          <w:spacing w:val="-10"/>
          <w:sz w:val="28"/>
          <w:szCs w:val="28"/>
        </w:rPr>
        <w:t>с</w:t>
      </w:r>
      <w:proofErr w:type="gramEnd"/>
    </w:p>
    <w:p w:rsidR="001D4DAD" w:rsidRPr="00764643" w:rsidRDefault="001D4DAD" w:rsidP="001D4DAD">
      <w:pPr>
        <w:spacing w:after="0" w:line="360" w:lineRule="auto"/>
        <w:ind w:firstLine="709"/>
        <w:jc w:val="both"/>
        <w:rPr>
          <w:rFonts w:ascii="Times New Roman" w:hAnsi="Times New Roman" w:cs="Times New Roman"/>
          <w:spacing w:val="-10"/>
          <w:sz w:val="28"/>
          <w:szCs w:val="28"/>
        </w:rPr>
      </w:pPr>
      <w:r w:rsidRPr="00764643">
        <w:rPr>
          <w:rFonts w:ascii="Times New Roman" w:hAnsi="Times New Roman" w:cs="Times New Roman"/>
          <w:spacing w:val="-10"/>
          <w:sz w:val="28"/>
          <w:szCs w:val="28"/>
        </w:rPr>
        <w:t xml:space="preserve">8 </w:t>
      </w:r>
      <w:proofErr w:type="spellStart"/>
      <w:r w:rsidRPr="00764643">
        <w:rPr>
          <w:rFonts w:ascii="Times New Roman" w:hAnsi="Times New Roman" w:cs="Times New Roman"/>
          <w:spacing w:val="-10"/>
          <w:sz w:val="28"/>
          <w:szCs w:val="28"/>
        </w:rPr>
        <w:t>Зебзеев</w:t>
      </w:r>
      <w:proofErr w:type="spellEnd"/>
      <w:r w:rsidRPr="00764643">
        <w:rPr>
          <w:rFonts w:ascii="Times New Roman" w:hAnsi="Times New Roman" w:cs="Times New Roman"/>
          <w:spacing w:val="-10"/>
          <w:sz w:val="28"/>
          <w:szCs w:val="28"/>
        </w:rPr>
        <w:t xml:space="preserve">, В.В.  Биомеханические и аэродинамические особенности техники прыжка на лыжах с трамплина [Текст] / В. В. </w:t>
      </w:r>
      <w:proofErr w:type="spellStart"/>
      <w:r w:rsidRPr="00764643">
        <w:rPr>
          <w:rFonts w:ascii="Times New Roman" w:hAnsi="Times New Roman" w:cs="Times New Roman"/>
          <w:spacing w:val="-10"/>
          <w:sz w:val="28"/>
          <w:szCs w:val="28"/>
        </w:rPr>
        <w:t>Зебзеев</w:t>
      </w:r>
      <w:proofErr w:type="spellEnd"/>
      <w:r w:rsidRPr="00764643">
        <w:rPr>
          <w:rFonts w:ascii="Times New Roman" w:hAnsi="Times New Roman" w:cs="Times New Roman"/>
          <w:spacing w:val="-10"/>
          <w:sz w:val="28"/>
          <w:szCs w:val="28"/>
        </w:rPr>
        <w:t xml:space="preserve"> // Ученые записки университета имени П.Ф. Лесгафта, 4 (134) – 2016. – С. 93-98.</w:t>
      </w:r>
    </w:p>
    <w:p w:rsidR="001D4DAD" w:rsidRPr="00764643" w:rsidRDefault="001D4DAD" w:rsidP="001D4DAD">
      <w:pPr>
        <w:spacing w:after="0" w:line="360" w:lineRule="auto"/>
        <w:ind w:firstLine="709"/>
        <w:jc w:val="both"/>
        <w:rPr>
          <w:rFonts w:ascii="Times New Roman" w:hAnsi="Times New Roman" w:cs="Times New Roman"/>
          <w:bCs/>
          <w:spacing w:val="-10"/>
          <w:sz w:val="28"/>
          <w:szCs w:val="28"/>
        </w:rPr>
      </w:pPr>
      <w:proofErr w:type="gramStart"/>
      <w:r w:rsidRPr="00764643">
        <w:rPr>
          <w:rFonts w:ascii="Times New Roman" w:hAnsi="Times New Roman" w:cs="Times New Roman"/>
          <w:spacing w:val="-10"/>
          <w:sz w:val="28"/>
          <w:szCs w:val="28"/>
        </w:rPr>
        <w:t xml:space="preserve">9 </w:t>
      </w:r>
      <w:r w:rsidRPr="00764643">
        <w:rPr>
          <w:rFonts w:ascii="Times New Roman" w:hAnsi="Times New Roman" w:cs="Times New Roman"/>
          <w:bCs/>
          <w:spacing w:val="-10"/>
          <w:sz w:val="28"/>
          <w:szCs w:val="28"/>
        </w:rPr>
        <w:t xml:space="preserve">Приказ Минздрава России от 01.03.2016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w:t>
      </w:r>
      <w:r w:rsidRPr="00764643">
        <w:rPr>
          <w:rFonts w:ascii="Times New Roman" w:hAnsi="Times New Roman" w:cs="Times New Roman"/>
          <w:bCs/>
          <w:spacing w:val="-10"/>
          <w:sz w:val="28"/>
          <w:szCs w:val="28"/>
        </w:rPr>
        <w:lastRenderedPageBreak/>
        <w:t>Всероссийского физкультурно-спортивного комплекса «Готов к труду и</w:t>
      </w:r>
      <w:proofErr w:type="gramEnd"/>
      <w:r w:rsidRPr="00764643">
        <w:rPr>
          <w:rFonts w:ascii="Times New Roman" w:hAnsi="Times New Roman" w:cs="Times New Roman"/>
          <w:bCs/>
          <w:spacing w:val="-10"/>
          <w:sz w:val="28"/>
          <w:szCs w:val="28"/>
        </w:rPr>
        <w:t xml:space="preserve"> обороне» [Электронный ресурс]. URL: </w:t>
      </w:r>
      <w:r w:rsidRPr="00764643">
        <w:rPr>
          <w:rFonts w:ascii="Times New Roman" w:hAnsi="Times New Roman" w:cs="Times New Roman"/>
          <w:spacing w:val="-10"/>
          <w:sz w:val="28"/>
          <w:szCs w:val="28"/>
        </w:rPr>
        <w:t>http://www.consultant.ru/document/cons_doc_LAW_200026/</w:t>
      </w:r>
      <w:r w:rsidRPr="00764643">
        <w:rPr>
          <w:rFonts w:ascii="Times New Roman" w:hAnsi="Times New Roman" w:cs="Times New Roman"/>
          <w:bCs/>
          <w:spacing w:val="-10"/>
          <w:sz w:val="28"/>
          <w:szCs w:val="28"/>
        </w:rPr>
        <w:t xml:space="preserve"> (дата обращения: 03.08.2017).</w:t>
      </w:r>
    </w:p>
    <w:p w:rsidR="001D4DAD" w:rsidRPr="00764643" w:rsidRDefault="001D4DAD" w:rsidP="001D4DAD">
      <w:pPr>
        <w:spacing w:after="0" w:line="360" w:lineRule="auto"/>
        <w:ind w:firstLine="709"/>
        <w:jc w:val="both"/>
        <w:rPr>
          <w:rFonts w:ascii="Times New Roman" w:eastAsia="Times New Roman" w:hAnsi="Times New Roman" w:cs="Times New Roman"/>
          <w:spacing w:val="-10"/>
          <w:sz w:val="28"/>
          <w:szCs w:val="28"/>
        </w:rPr>
      </w:pPr>
      <w:r w:rsidRPr="00764643">
        <w:rPr>
          <w:rFonts w:ascii="Times New Roman" w:eastAsia="Calibri" w:hAnsi="Times New Roman" w:cs="Times New Roman"/>
          <w:spacing w:val="-10"/>
          <w:sz w:val="28"/>
          <w:szCs w:val="28"/>
        </w:rPr>
        <w:t xml:space="preserve">10 Приказ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(Зарегистрировано в Минюсте России 05.03.2014 № 31522). </w:t>
      </w:r>
      <w:r w:rsidRPr="00764643">
        <w:rPr>
          <w:rFonts w:ascii="Times New Roman" w:eastAsia="Times New Roman" w:hAnsi="Times New Roman" w:cs="Times New Roman"/>
          <w:spacing w:val="-10"/>
          <w:sz w:val="28"/>
          <w:szCs w:val="28"/>
        </w:rPr>
        <w:t xml:space="preserve">[Электронный ресурс]. </w:t>
      </w:r>
      <w:r w:rsidRPr="00764643">
        <w:rPr>
          <w:rFonts w:ascii="Times New Roman" w:hAnsi="Times New Roman" w:cs="Times New Roman"/>
          <w:spacing w:val="-10"/>
          <w:sz w:val="28"/>
          <w:szCs w:val="28"/>
        </w:rPr>
        <w:t>URL</w:t>
      </w:r>
      <w:r w:rsidRPr="00764643">
        <w:rPr>
          <w:rFonts w:ascii="Times New Roman" w:eastAsia="Times New Roman" w:hAnsi="Times New Roman" w:cs="Times New Roman"/>
          <w:spacing w:val="-10"/>
          <w:sz w:val="28"/>
          <w:szCs w:val="28"/>
        </w:rPr>
        <w:t xml:space="preserve">: </w:t>
      </w:r>
      <w:r w:rsidRPr="00764643">
        <w:rPr>
          <w:rFonts w:ascii="Times New Roman" w:eastAsia="Calibri" w:hAnsi="Times New Roman" w:cs="Times New Roman"/>
          <w:spacing w:val="-10"/>
          <w:sz w:val="28"/>
          <w:szCs w:val="28"/>
        </w:rPr>
        <w:t xml:space="preserve">http://www.minsport.gov.ru/prikaz1125ot27122013.pdf </w:t>
      </w:r>
      <w:r w:rsidRPr="00764643">
        <w:rPr>
          <w:rFonts w:ascii="Times New Roman" w:eastAsia="Times New Roman" w:hAnsi="Times New Roman" w:cs="Times New Roman"/>
          <w:spacing w:val="-10"/>
          <w:sz w:val="28"/>
          <w:szCs w:val="28"/>
        </w:rPr>
        <w:t>(дата обращения 09.06.2017)</w:t>
      </w:r>
    </w:p>
    <w:p w:rsidR="001D4DAD" w:rsidRPr="00764643" w:rsidRDefault="001D4DAD" w:rsidP="001D4DAD">
      <w:pPr>
        <w:spacing w:after="0" w:line="360" w:lineRule="auto"/>
        <w:ind w:firstLine="709"/>
        <w:jc w:val="both"/>
        <w:rPr>
          <w:rFonts w:ascii="Times New Roman" w:eastAsia="Times New Roman" w:hAnsi="Times New Roman" w:cs="Times New Roman"/>
          <w:spacing w:val="-10"/>
          <w:sz w:val="28"/>
          <w:szCs w:val="28"/>
        </w:rPr>
      </w:pPr>
      <w:r w:rsidRPr="00764643">
        <w:rPr>
          <w:rFonts w:ascii="Times New Roman" w:eastAsia="Times New Roman" w:hAnsi="Times New Roman" w:cs="Times New Roman"/>
          <w:spacing w:val="-10"/>
          <w:sz w:val="28"/>
          <w:szCs w:val="28"/>
        </w:rPr>
        <w:t xml:space="preserve">11 </w:t>
      </w:r>
      <w:r w:rsidRPr="00764643">
        <w:rPr>
          <w:rFonts w:ascii="Times New Roman" w:hAnsi="Times New Roman" w:cs="Times New Roman"/>
          <w:spacing w:val="-10"/>
          <w:sz w:val="28"/>
          <w:szCs w:val="28"/>
        </w:rPr>
        <w:t>Обоснование и разработка комплексной программы спортивной подготовки по виду спорта прыжки на лыжах с трамплина [Текст]</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отчет о НИР (</w:t>
      </w:r>
      <w:proofErr w:type="spellStart"/>
      <w:r w:rsidRPr="00764643">
        <w:rPr>
          <w:rFonts w:ascii="Times New Roman" w:hAnsi="Times New Roman" w:cs="Times New Roman"/>
          <w:spacing w:val="-10"/>
          <w:sz w:val="28"/>
          <w:szCs w:val="28"/>
        </w:rPr>
        <w:t>промежуточ</w:t>
      </w:r>
      <w:proofErr w:type="spellEnd"/>
      <w:r w:rsidRPr="00764643">
        <w:rPr>
          <w:rFonts w:ascii="Times New Roman" w:hAnsi="Times New Roman" w:cs="Times New Roman"/>
          <w:spacing w:val="-10"/>
          <w:sz w:val="28"/>
          <w:szCs w:val="28"/>
        </w:rPr>
        <w:t>.) / Чайковский институт физической культуры</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рук. Чумаков В.Н.</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w:t>
      </w:r>
      <w:proofErr w:type="spellStart"/>
      <w:r w:rsidRPr="00764643">
        <w:rPr>
          <w:rFonts w:ascii="Times New Roman" w:hAnsi="Times New Roman" w:cs="Times New Roman"/>
          <w:spacing w:val="-10"/>
          <w:sz w:val="28"/>
          <w:szCs w:val="28"/>
        </w:rPr>
        <w:t>исполн</w:t>
      </w:r>
      <w:proofErr w:type="spellEnd"/>
      <w:r w:rsidRPr="00764643">
        <w:rPr>
          <w:rFonts w:ascii="Times New Roman" w:hAnsi="Times New Roman" w:cs="Times New Roman"/>
          <w:spacing w:val="-10"/>
          <w:sz w:val="28"/>
          <w:szCs w:val="28"/>
        </w:rPr>
        <w:t>.:  Ардашев А.Е. [и др.]. – М., 2015. – 129 с.</w:t>
      </w:r>
    </w:p>
    <w:p w:rsidR="001D4DAD" w:rsidRPr="00764643" w:rsidRDefault="001D4DAD" w:rsidP="001D4DAD">
      <w:pPr>
        <w:spacing w:after="0" w:line="360" w:lineRule="auto"/>
        <w:ind w:firstLine="709"/>
        <w:jc w:val="both"/>
        <w:rPr>
          <w:rFonts w:ascii="Times New Roman" w:hAnsi="Times New Roman" w:cs="Times New Roman"/>
          <w:spacing w:val="-10"/>
          <w:sz w:val="28"/>
          <w:szCs w:val="28"/>
        </w:rPr>
      </w:pPr>
      <w:r w:rsidRPr="00764643">
        <w:rPr>
          <w:rFonts w:ascii="Times New Roman" w:hAnsi="Times New Roman" w:cs="Times New Roman"/>
          <w:bCs/>
          <w:spacing w:val="-10"/>
          <w:sz w:val="28"/>
          <w:szCs w:val="28"/>
        </w:rPr>
        <w:t>12</w:t>
      </w:r>
      <w:r w:rsidRPr="00764643">
        <w:rPr>
          <w:rFonts w:ascii="Times New Roman" w:hAnsi="Times New Roman" w:cs="Times New Roman"/>
          <w:spacing w:val="-10"/>
          <w:sz w:val="28"/>
          <w:szCs w:val="28"/>
        </w:rPr>
        <w:t xml:space="preserve"> Обоснование и разработка комплексной программы спортивной подготовки по виду спорта прыжки на лыжах с трамплина [Текст]</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отчет о НИР (</w:t>
      </w:r>
      <w:proofErr w:type="spellStart"/>
      <w:r w:rsidRPr="00764643">
        <w:rPr>
          <w:rFonts w:ascii="Times New Roman" w:hAnsi="Times New Roman" w:cs="Times New Roman"/>
          <w:spacing w:val="-10"/>
          <w:sz w:val="28"/>
          <w:szCs w:val="28"/>
        </w:rPr>
        <w:t>промежуточ</w:t>
      </w:r>
      <w:proofErr w:type="spellEnd"/>
      <w:r w:rsidRPr="00764643">
        <w:rPr>
          <w:rFonts w:ascii="Times New Roman" w:hAnsi="Times New Roman" w:cs="Times New Roman"/>
          <w:spacing w:val="-10"/>
          <w:sz w:val="28"/>
          <w:szCs w:val="28"/>
        </w:rPr>
        <w:t>.) / Чайковский институт физической культуры</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рук. Чумаков В.Н.</w:t>
      </w:r>
      <w:proofErr w:type="gramStart"/>
      <w:r w:rsidRPr="00764643">
        <w:rPr>
          <w:rFonts w:ascii="Times New Roman" w:hAnsi="Times New Roman" w:cs="Times New Roman"/>
          <w:spacing w:val="-10"/>
          <w:sz w:val="28"/>
          <w:szCs w:val="28"/>
        </w:rPr>
        <w:t xml:space="preserve"> ;</w:t>
      </w:r>
      <w:proofErr w:type="gramEnd"/>
      <w:r w:rsidRPr="00764643">
        <w:rPr>
          <w:rFonts w:ascii="Times New Roman" w:hAnsi="Times New Roman" w:cs="Times New Roman"/>
          <w:spacing w:val="-10"/>
          <w:sz w:val="28"/>
          <w:szCs w:val="28"/>
        </w:rPr>
        <w:t xml:space="preserve"> </w:t>
      </w:r>
      <w:proofErr w:type="spellStart"/>
      <w:r w:rsidRPr="00764643">
        <w:rPr>
          <w:rFonts w:ascii="Times New Roman" w:hAnsi="Times New Roman" w:cs="Times New Roman"/>
          <w:spacing w:val="-10"/>
          <w:sz w:val="28"/>
          <w:szCs w:val="28"/>
        </w:rPr>
        <w:t>исполн</w:t>
      </w:r>
      <w:proofErr w:type="spellEnd"/>
      <w:r w:rsidRPr="00764643">
        <w:rPr>
          <w:rFonts w:ascii="Times New Roman" w:hAnsi="Times New Roman" w:cs="Times New Roman"/>
          <w:spacing w:val="-10"/>
          <w:sz w:val="28"/>
          <w:szCs w:val="28"/>
        </w:rPr>
        <w:t>.:  Ардашев А.Е. [и др.]. – М., 2016. – 116 с.</w:t>
      </w:r>
    </w:p>
    <w:p w:rsidR="001D4DAD" w:rsidRPr="00764643" w:rsidRDefault="001D4DAD" w:rsidP="001D4DAD">
      <w:pPr>
        <w:spacing w:after="0" w:line="360" w:lineRule="auto"/>
        <w:ind w:firstLine="709"/>
        <w:jc w:val="both"/>
        <w:rPr>
          <w:rFonts w:ascii="Times New Roman" w:hAnsi="Times New Roman" w:cs="Times New Roman"/>
          <w:bCs/>
          <w:spacing w:val="-10"/>
          <w:sz w:val="28"/>
          <w:szCs w:val="28"/>
        </w:rPr>
      </w:pPr>
      <w:r w:rsidRPr="00764643">
        <w:rPr>
          <w:rFonts w:ascii="Times New Roman" w:hAnsi="Times New Roman" w:cs="Times New Roman"/>
          <w:spacing w:val="-10"/>
          <w:sz w:val="28"/>
          <w:szCs w:val="28"/>
        </w:rPr>
        <w:t xml:space="preserve">13 </w:t>
      </w:r>
      <w:r w:rsidRPr="00764643">
        <w:rPr>
          <w:rFonts w:ascii="Times New Roman" w:hAnsi="Times New Roman" w:cs="Times New Roman"/>
          <w:bCs/>
          <w:spacing w:val="-10"/>
          <w:sz w:val="28"/>
          <w:szCs w:val="28"/>
        </w:rPr>
        <w:t>Образовательные антидопинговые программы, разработанные для различных типов образовательных организаций и организаций, осуществляющих спортивную подготовку [Электронный ресурс].  https://www.minsport.gov.ru/sport/antidoping/ (дата обращения: 05.09.2017).</w:t>
      </w:r>
    </w:p>
    <w:p w:rsidR="001D4DAD" w:rsidRPr="00764643" w:rsidRDefault="001D4DAD" w:rsidP="001D4DAD">
      <w:pPr>
        <w:spacing w:after="0" w:line="360" w:lineRule="auto"/>
        <w:ind w:firstLine="709"/>
        <w:jc w:val="both"/>
        <w:rPr>
          <w:rFonts w:ascii="Times New Roman" w:hAnsi="Times New Roman"/>
          <w:spacing w:val="-10"/>
          <w:sz w:val="28"/>
          <w:szCs w:val="28"/>
        </w:rPr>
      </w:pPr>
      <w:r w:rsidRPr="00764643">
        <w:rPr>
          <w:rFonts w:ascii="Times New Roman" w:hAnsi="Times New Roman"/>
          <w:spacing w:val="-10"/>
          <w:sz w:val="28"/>
          <w:szCs w:val="28"/>
        </w:rPr>
        <w:t>14 Приказ Минспорта России</w:t>
      </w:r>
      <w:proofErr w:type="gramStart"/>
      <w:r w:rsidRPr="00764643">
        <w:rPr>
          <w:rFonts w:ascii="Times New Roman" w:hAnsi="Times New Roman"/>
          <w:spacing w:val="-10"/>
          <w:sz w:val="28"/>
          <w:szCs w:val="28"/>
        </w:rPr>
        <w:t xml:space="preserve"> О</w:t>
      </w:r>
      <w:proofErr w:type="gramEnd"/>
      <w:r w:rsidRPr="00764643">
        <w:rPr>
          <w:rFonts w:ascii="Times New Roman" w:hAnsi="Times New Roman"/>
          <w:spacing w:val="-10"/>
          <w:sz w:val="28"/>
          <w:szCs w:val="28"/>
        </w:rPr>
        <w:t>б утверждении положения о спортивных судьях. № 134 от 28 февраля 2017 г. [Электронный ресурс] – Режим доступа:  http://minsport.gov.ru/sport/high-sport/sportivnye-sudi/ (дата обращения 28.05.2017).</w:t>
      </w:r>
    </w:p>
    <w:p w:rsidR="001D4DAD" w:rsidRPr="00764643" w:rsidRDefault="001D4DAD" w:rsidP="001D4DAD">
      <w:pPr>
        <w:spacing w:after="0" w:line="360" w:lineRule="auto"/>
        <w:ind w:firstLine="709"/>
        <w:jc w:val="both"/>
        <w:rPr>
          <w:rFonts w:ascii="Times New Roman" w:hAnsi="Times New Roman"/>
          <w:spacing w:val="-10"/>
          <w:sz w:val="28"/>
          <w:szCs w:val="28"/>
        </w:rPr>
      </w:pPr>
      <w:r w:rsidRPr="00764643">
        <w:rPr>
          <w:rFonts w:ascii="Times New Roman" w:hAnsi="Times New Roman"/>
          <w:spacing w:val="-10"/>
          <w:sz w:val="28"/>
          <w:szCs w:val="28"/>
        </w:rPr>
        <w:t>15</w:t>
      </w:r>
      <w:r w:rsidRPr="00764643">
        <w:rPr>
          <w:rFonts w:ascii="Times New Roman" w:hAnsi="Times New Roman"/>
          <w:spacing w:val="-10"/>
          <w:sz w:val="28"/>
          <w:szCs w:val="28"/>
        </w:rPr>
        <w:tab/>
        <w:t>Приказ Минспорта России "Об утверждении Квалификационных требований к спортивным судьям по виду спорта "прыжки на лыжах с трамплина" от 14.04.2016 N 425. [Электронный ресурс] – Режим доступа:  http://www.consultant.ru/document/cons_doc_LAW_253898/29aa9fb7ff6eeda7bfc9de6a72c8351ab0a75a8c/ (дата обращения 28.05.2017).</w:t>
      </w:r>
    </w:p>
    <w:sectPr w:rsidR="001D4DAD" w:rsidRPr="00764643" w:rsidSect="00D75BF6">
      <w:pgSz w:w="11906" w:h="16838"/>
      <w:pgMar w:top="1134" w:right="850" w:bottom="1134" w:left="1701" w:header="708" w:footer="29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FD8" w:rsidRDefault="00BF5FD8">
      <w:pPr>
        <w:spacing w:after="0" w:line="240" w:lineRule="auto"/>
      </w:pPr>
      <w:r>
        <w:separator/>
      </w:r>
    </w:p>
  </w:endnote>
  <w:endnote w:type="continuationSeparator" w:id="0">
    <w:p w:rsidR="00BF5FD8" w:rsidRDefault="00BF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142081"/>
      <w:docPartObj>
        <w:docPartGallery w:val="Page Numbers (Bottom of Page)"/>
        <w:docPartUnique/>
      </w:docPartObj>
    </w:sdtPr>
    <w:sdtEndPr/>
    <w:sdtContent>
      <w:p w:rsidR="00E31E92" w:rsidRDefault="00E31E92">
        <w:pPr>
          <w:pStyle w:val="a8"/>
          <w:jc w:val="center"/>
        </w:pPr>
        <w:r>
          <w:fldChar w:fldCharType="begin"/>
        </w:r>
        <w:r>
          <w:instrText>PAGE   \* MERGEFORMAT</w:instrText>
        </w:r>
        <w:r>
          <w:fldChar w:fldCharType="separate"/>
        </w:r>
        <w:r w:rsidR="00E47F9D">
          <w:rPr>
            <w:noProof/>
          </w:rPr>
          <w:t>7</w:t>
        </w:r>
        <w:r>
          <w:fldChar w:fldCharType="end"/>
        </w:r>
      </w:p>
    </w:sdtContent>
  </w:sdt>
  <w:p w:rsidR="00E31E92" w:rsidRDefault="00E31E9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E92" w:rsidRDefault="00E31E92">
    <w:pPr>
      <w:pStyle w:val="a8"/>
      <w:jc w:val="center"/>
    </w:pPr>
  </w:p>
  <w:p w:rsidR="00E31E92" w:rsidRDefault="00E31E9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292596"/>
      <w:docPartObj>
        <w:docPartGallery w:val="Page Numbers (Bottom of Page)"/>
        <w:docPartUnique/>
      </w:docPartObj>
    </w:sdtPr>
    <w:sdtEndPr/>
    <w:sdtContent>
      <w:p w:rsidR="001D4DAD" w:rsidRDefault="001D4DAD">
        <w:pPr>
          <w:pStyle w:val="a8"/>
          <w:jc w:val="center"/>
        </w:pPr>
        <w:r>
          <w:fldChar w:fldCharType="begin"/>
        </w:r>
        <w:r>
          <w:instrText>PAGE   \* MERGEFORMAT</w:instrText>
        </w:r>
        <w:r>
          <w:fldChar w:fldCharType="separate"/>
        </w:r>
        <w:r w:rsidR="00E47F9D">
          <w:rPr>
            <w:noProof/>
          </w:rPr>
          <w:t>104</w:t>
        </w:r>
        <w:r>
          <w:fldChar w:fldCharType="end"/>
        </w:r>
      </w:p>
    </w:sdtContent>
  </w:sdt>
  <w:p w:rsidR="001D4DAD" w:rsidRDefault="001D4DA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72389"/>
      <w:docPartObj>
        <w:docPartGallery w:val="Page Numbers (Bottom of Page)"/>
        <w:docPartUnique/>
      </w:docPartObj>
    </w:sdtPr>
    <w:sdtEndPr/>
    <w:sdtContent>
      <w:p w:rsidR="001D4DAD" w:rsidRDefault="001D4DAD">
        <w:pPr>
          <w:pStyle w:val="a8"/>
          <w:jc w:val="center"/>
        </w:pPr>
        <w:r>
          <w:fldChar w:fldCharType="begin"/>
        </w:r>
        <w:r>
          <w:instrText>PAGE   \* MERGEFORMAT</w:instrText>
        </w:r>
        <w:r>
          <w:fldChar w:fldCharType="separate"/>
        </w:r>
        <w:r w:rsidR="00E47F9D">
          <w:rPr>
            <w:noProof/>
          </w:rPr>
          <w:t>236</w:t>
        </w:r>
        <w:r>
          <w:fldChar w:fldCharType="end"/>
        </w:r>
      </w:p>
    </w:sdtContent>
  </w:sdt>
  <w:p w:rsidR="001D4DAD" w:rsidRDefault="001D4D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FD8" w:rsidRDefault="00BF5FD8">
      <w:pPr>
        <w:spacing w:after="0" w:line="240" w:lineRule="auto"/>
      </w:pPr>
      <w:r>
        <w:separator/>
      </w:r>
    </w:p>
  </w:footnote>
  <w:footnote w:type="continuationSeparator" w:id="0">
    <w:p w:rsidR="00BF5FD8" w:rsidRDefault="00BF5F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9EB"/>
    <w:multiLevelType w:val="hybridMultilevel"/>
    <w:tmpl w:val="01764562"/>
    <w:lvl w:ilvl="0" w:tplc="0E96EA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B618A0"/>
    <w:multiLevelType w:val="hybridMultilevel"/>
    <w:tmpl w:val="04B4C6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50649A"/>
    <w:multiLevelType w:val="hybridMultilevel"/>
    <w:tmpl w:val="E334ED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BDB0910"/>
    <w:multiLevelType w:val="hybridMultilevel"/>
    <w:tmpl w:val="AC1411AC"/>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0F113AD5"/>
    <w:multiLevelType w:val="hybridMultilevel"/>
    <w:tmpl w:val="8AE6F96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2F3A57"/>
    <w:multiLevelType w:val="hybridMultilevel"/>
    <w:tmpl w:val="D87CC4B2"/>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04269D1"/>
    <w:multiLevelType w:val="hybridMultilevel"/>
    <w:tmpl w:val="783AE0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E94B40"/>
    <w:multiLevelType w:val="hybridMultilevel"/>
    <w:tmpl w:val="50C4EA94"/>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15F62979"/>
    <w:multiLevelType w:val="hybridMultilevel"/>
    <w:tmpl w:val="7224471C"/>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7902D2E"/>
    <w:multiLevelType w:val="hybridMultilevel"/>
    <w:tmpl w:val="07FA4144"/>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CEB2B5B"/>
    <w:multiLevelType w:val="hybridMultilevel"/>
    <w:tmpl w:val="E85A7D48"/>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6F004D0"/>
    <w:multiLevelType w:val="hybridMultilevel"/>
    <w:tmpl w:val="C1CADD3E"/>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82B215E"/>
    <w:multiLevelType w:val="hybridMultilevel"/>
    <w:tmpl w:val="91F61A76"/>
    <w:lvl w:ilvl="0" w:tplc="66148E48">
      <w:start w:val="1"/>
      <w:numFmt w:val="bullet"/>
      <w:lvlText w:val="-"/>
      <w:lvlJc w:val="left"/>
      <w:pPr>
        <w:ind w:left="1065" w:hanging="360"/>
      </w:pPr>
      <w:rPr>
        <w:rFonts w:ascii="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
    <w:nsid w:val="2AC5037C"/>
    <w:multiLevelType w:val="hybridMultilevel"/>
    <w:tmpl w:val="934AE814"/>
    <w:lvl w:ilvl="0" w:tplc="A260B3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C5155F4"/>
    <w:multiLevelType w:val="hybridMultilevel"/>
    <w:tmpl w:val="891209A6"/>
    <w:lvl w:ilvl="0" w:tplc="04190011">
      <w:start w:val="1"/>
      <w:numFmt w:val="decimal"/>
      <w:lvlText w:val="%1)"/>
      <w:lvlJc w:val="left"/>
      <w:pPr>
        <w:ind w:left="70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A52854"/>
    <w:multiLevelType w:val="hybridMultilevel"/>
    <w:tmpl w:val="A3A8E0D0"/>
    <w:lvl w:ilvl="0" w:tplc="13260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F46C11"/>
    <w:multiLevelType w:val="hybridMultilevel"/>
    <w:tmpl w:val="69BEF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1CB72D5"/>
    <w:multiLevelType w:val="hybridMultilevel"/>
    <w:tmpl w:val="610EE7F2"/>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2813411"/>
    <w:multiLevelType w:val="hybridMultilevel"/>
    <w:tmpl w:val="67F833F2"/>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B62691A"/>
    <w:multiLevelType w:val="hybridMultilevel"/>
    <w:tmpl w:val="C8F2A772"/>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CB700A9"/>
    <w:multiLevelType w:val="hybridMultilevel"/>
    <w:tmpl w:val="13ECC3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270753D"/>
    <w:multiLevelType w:val="hybridMultilevel"/>
    <w:tmpl w:val="30A463EE"/>
    <w:lvl w:ilvl="0" w:tplc="04190011">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2">
    <w:nsid w:val="49D41A49"/>
    <w:multiLevelType w:val="hybridMultilevel"/>
    <w:tmpl w:val="10AA965E"/>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4AEB651A"/>
    <w:multiLevelType w:val="hybridMultilevel"/>
    <w:tmpl w:val="EA381698"/>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4080FE4"/>
    <w:multiLevelType w:val="hybridMultilevel"/>
    <w:tmpl w:val="BBEE15A6"/>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60D08A7"/>
    <w:multiLevelType w:val="hybridMultilevel"/>
    <w:tmpl w:val="5908FA3E"/>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5A762074"/>
    <w:multiLevelType w:val="hybridMultilevel"/>
    <w:tmpl w:val="AF666A14"/>
    <w:lvl w:ilvl="0" w:tplc="B37C1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C1B4A0F"/>
    <w:multiLevelType w:val="hybridMultilevel"/>
    <w:tmpl w:val="DD384898"/>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C8A5233"/>
    <w:multiLevelType w:val="hybridMultilevel"/>
    <w:tmpl w:val="46C8FD48"/>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1DE5001"/>
    <w:multiLevelType w:val="hybridMultilevel"/>
    <w:tmpl w:val="DE0869CC"/>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33C3121"/>
    <w:multiLevelType w:val="hybridMultilevel"/>
    <w:tmpl w:val="0B8AF97E"/>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7271B82"/>
    <w:multiLevelType w:val="hybridMultilevel"/>
    <w:tmpl w:val="1DD49724"/>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D30294F"/>
    <w:multiLevelType w:val="hybridMultilevel"/>
    <w:tmpl w:val="D63C6BEE"/>
    <w:lvl w:ilvl="0" w:tplc="70C825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90C2532"/>
    <w:multiLevelType w:val="hybridMultilevel"/>
    <w:tmpl w:val="7504BE8E"/>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7BC057AA"/>
    <w:multiLevelType w:val="hybridMultilevel"/>
    <w:tmpl w:val="BC942D60"/>
    <w:lvl w:ilvl="0" w:tplc="66148E4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7D5B4FE0"/>
    <w:multiLevelType w:val="hybridMultilevel"/>
    <w:tmpl w:val="265C0AB4"/>
    <w:lvl w:ilvl="0" w:tplc="70C825B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7D836B83"/>
    <w:multiLevelType w:val="hybridMultilevel"/>
    <w:tmpl w:val="7AF2F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FF37161"/>
    <w:multiLevelType w:val="hybridMultilevel"/>
    <w:tmpl w:val="B658F84A"/>
    <w:lvl w:ilvl="0" w:tplc="66148E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6"/>
  </w:num>
  <w:num w:numId="4">
    <w:abstractNumId w:val="20"/>
  </w:num>
  <w:num w:numId="5">
    <w:abstractNumId w:val="1"/>
  </w:num>
  <w:num w:numId="6">
    <w:abstractNumId w:val="16"/>
  </w:num>
  <w:num w:numId="7">
    <w:abstractNumId w:val="2"/>
  </w:num>
  <w:num w:numId="8">
    <w:abstractNumId w:val="27"/>
  </w:num>
  <w:num w:numId="9">
    <w:abstractNumId w:val="30"/>
  </w:num>
  <w:num w:numId="10">
    <w:abstractNumId w:val="28"/>
  </w:num>
  <w:num w:numId="11">
    <w:abstractNumId w:val="29"/>
  </w:num>
  <w:num w:numId="12">
    <w:abstractNumId w:val="34"/>
  </w:num>
  <w:num w:numId="13">
    <w:abstractNumId w:val="17"/>
  </w:num>
  <w:num w:numId="14">
    <w:abstractNumId w:val="10"/>
  </w:num>
  <w:num w:numId="15">
    <w:abstractNumId w:val="9"/>
  </w:num>
  <w:num w:numId="16">
    <w:abstractNumId w:val="19"/>
  </w:num>
  <w:num w:numId="17">
    <w:abstractNumId w:val="31"/>
  </w:num>
  <w:num w:numId="18">
    <w:abstractNumId w:val="23"/>
  </w:num>
  <w:num w:numId="19">
    <w:abstractNumId w:val="24"/>
  </w:num>
  <w:num w:numId="20">
    <w:abstractNumId w:val="37"/>
  </w:num>
  <w:num w:numId="21">
    <w:abstractNumId w:val="14"/>
  </w:num>
  <w:num w:numId="22">
    <w:abstractNumId w:val="12"/>
  </w:num>
  <w:num w:numId="23">
    <w:abstractNumId w:val="13"/>
  </w:num>
  <w:num w:numId="24">
    <w:abstractNumId w:val="26"/>
  </w:num>
  <w:num w:numId="25">
    <w:abstractNumId w:val="5"/>
  </w:num>
  <w:num w:numId="26">
    <w:abstractNumId w:val="22"/>
  </w:num>
  <w:num w:numId="27">
    <w:abstractNumId w:val="11"/>
  </w:num>
  <w:num w:numId="28">
    <w:abstractNumId w:val="8"/>
  </w:num>
  <w:num w:numId="29">
    <w:abstractNumId w:val="32"/>
  </w:num>
  <w:num w:numId="30">
    <w:abstractNumId w:val="33"/>
  </w:num>
  <w:num w:numId="31">
    <w:abstractNumId w:val="7"/>
  </w:num>
  <w:num w:numId="32">
    <w:abstractNumId w:val="25"/>
  </w:num>
  <w:num w:numId="33">
    <w:abstractNumId w:val="3"/>
  </w:num>
  <w:num w:numId="34">
    <w:abstractNumId w:val="35"/>
  </w:num>
  <w:num w:numId="35">
    <w:abstractNumId w:val="18"/>
  </w:num>
  <w:num w:numId="36">
    <w:abstractNumId w:val="15"/>
  </w:num>
  <w:num w:numId="37">
    <w:abstractNumId w:val="21"/>
  </w:num>
  <w:num w:numId="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3B"/>
    <w:rsid w:val="00000426"/>
    <w:rsid w:val="000032FC"/>
    <w:rsid w:val="00004716"/>
    <w:rsid w:val="00004B3B"/>
    <w:rsid w:val="00010898"/>
    <w:rsid w:val="0001244A"/>
    <w:rsid w:val="000127F5"/>
    <w:rsid w:val="00013340"/>
    <w:rsid w:val="0001443C"/>
    <w:rsid w:val="00014952"/>
    <w:rsid w:val="000162BD"/>
    <w:rsid w:val="000163A6"/>
    <w:rsid w:val="000170B5"/>
    <w:rsid w:val="00017686"/>
    <w:rsid w:val="00021C76"/>
    <w:rsid w:val="00022B7C"/>
    <w:rsid w:val="00022D4A"/>
    <w:rsid w:val="00023362"/>
    <w:rsid w:val="00024476"/>
    <w:rsid w:val="00024665"/>
    <w:rsid w:val="00024D70"/>
    <w:rsid w:val="0002677D"/>
    <w:rsid w:val="00027B42"/>
    <w:rsid w:val="0003045A"/>
    <w:rsid w:val="00032D83"/>
    <w:rsid w:val="0003634D"/>
    <w:rsid w:val="000363E3"/>
    <w:rsid w:val="000371F2"/>
    <w:rsid w:val="00037384"/>
    <w:rsid w:val="00037A1D"/>
    <w:rsid w:val="00041291"/>
    <w:rsid w:val="000412E9"/>
    <w:rsid w:val="000415CC"/>
    <w:rsid w:val="000428BA"/>
    <w:rsid w:val="00042EB4"/>
    <w:rsid w:val="00043DCF"/>
    <w:rsid w:val="00045029"/>
    <w:rsid w:val="000454ED"/>
    <w:rsid w:val="00046C7A"/>
    <w:rsid w:val="00051286"/>
    <w:rsid w:val="0005695F"/>
    <w:rsid w:val="00060246"/>
    <w:rsid w:val="00063034"/>
    <w:rsid w:val="00063F55"/>
    <w:rsid w:val="00066C31"/>
    <w:rsid w:val="00067B22"/>
    <w:rsid w:val="00073C91"/>
    <w:rsid w:val="000747D1"/>
    <w:rsid w:val="00075845"/>
    <w:rsid w:val="000764C8"/>
    <w:rsid w:val="000767C0"/>
    <w:rsid w:val="0007792E"/>
    <w:rsid w:val="00083746"/>
    <w:rsid w:val="00083E8E"/>
    <w:rsid w:val="000843DB"/>
    <w:rsid w:val="00085297"/>
    <w:rsid w:val="0008573B"/>
    <w:rsid w:val="00086294"/>
    <w:rsid w:val="00087CC8"/>
    <w:rsid w:val="00090292"/>
    <w:rsid w:val="00090904"/>
    <w:rsid w:val="00091EB5"/>
    <w:rsid w:val="00092ADC"/>
    <w:rsid w:val="0009473F"/>
    <w:rsid w:val="00094AC3"/>
    <w:rsid w:val="000958B4"/>
    <w:rsid w:val="00097467"/>
    <w:rsid w:val="00097512"/>
    <w:rsid w:val="00097870"/>
    <w:rsid w:val="00097AF3"/>
    <w:rsid w:val="000A0686"/>
    <w:rsid w:val="000A08C3"/>
    <w:rsid w:val="000A15A7"/>
    <w:rsid w:val="000A1811"/>
    <w:rsid w:val="000A38DA"/>
    <w:rsid w:val="000A6761"/>
    <w:rsid w:val="000B05EA"/>
    <w:rsid w:val="000B2837"/>
    <w:rsid w:val="000B2CCF"/>
    <w:rsid w:val="000B32F7"/>
    <w:rsid w:val="000B47EB"/>
    <w:rsid w:val="000B5E31"/>
    <w:rsid w:val="000C29E6"/>
    <w:rsid w:val="000C3F99"/>
    <w:rsid w:val="000C40DD"/>
    <w:rsid w:val="000C43FE"/>
    <w:rsid w:val="000D2663"/>
    <w:rsid w:val="000D283C"/>
    <w:rsid w:val="000D4854"/>
    <w:rsid w:val="000D560D"/>
    <w:rsid w:val="000D5EC2"/>
    <w:rsid w:val="000D6B49"/>
    <w:rsid w:val="000D79F7"/>
    <w:rsid w:val="000E2987"/>
    <w:rsid w:val="000E30D0"/>
    <w:rsid w:val="000E3B60"/>
    <w:rsid w:val="000E4653"/>
    <w:rsid w:val="000E62D7"/>
    <w:rsid w:val="000E7D69"/>
    <w:rsid w:val="000F0533"/>
    <w:rsid w:val="000F215C"/>
    <w:rsid w:val="000F2599"/>
    <w:rsid w:val="000F5A81"/>
    <w:rsid w:val="00102DAB"/>
    <w:rsid w:val="001055F6"/>
    <w:rsid w:val="001056BE"/>
    <w:rsid w:val="00106698"/>
    <w:rsid w:val="00106CA3"/>
    <w:rsid w:val="0011011D"/>
    <w:rsid w:val="00111CF9"/>
    <w:rsid w:val="00113627"/>
    <w:rsid w:val="00114E1F"/>
    <w:rsid w:val="001156D1"/>
    <w:rsid w:val="00115BE9"/>
    <w:rsid w:val="00120BD1"/>
    <w:rsid w:val="00121627"/>
    <w:rsid w:val="00121DE9"/>
    <w:rsid w:val="001257BC"/>
    <w:rsid w:val="00126050"/>
    <w:rsid w:val="001328A6"/>
    <w:rsid w:val="0013355D"/>
    <w:rsid w:val="00133E13"/>
    <w:rsid w:val="0013453F"/>
    <w:rsid w:val="00134646"/>
    <w:rsid w:val="00136262"/>
    <w:rsid w:val="001378C6"/>
    <w:rsid w:val="00140491"/>
    <w:rsid w:val="00142AB2"/>
    <w:rsid w:val="00143F84"/>
    <w:rsid w:val="0015073F"/>
    <w:rsid w:val="00150766"/>
    <w:rsid w:val="001512B4"/>
    <w:rsid w:val="001532CF"/>
    <w:rsid w:val="00153DB0"/>
    <w:rsid w:val="00160801"/>
    <w:rsid w:val="00160E84"/>
    <w:rsid w:val="0016102D"/>
    <w:rsid w:val="00162AA9"/>
    <w:rsid w:val="00162C2D"/>
    <w:rsid w:val="00170448"/>
    <w:rsid w:val="001709D3"/>
    <w:rsid w:val="00173FAA"/>
    <w:rsid w:val="00174515"/>
    <w:rsid w:val="00176906"/>
    <w:rsid w:val="0018198C"/>
    <w:rsid w:val="00181A1B"/>
    <w:rsid w:val="00184442"/>
    <w:rsid w:val="00184871"/>
    <w:rsid w:val="001851E7"/>
    <w:rsid w:val="001861D7"/>
    <w:rsid w:val="00186465"/>
    <w:rsid w:val="00190A5D"/>
    <w:rsid w:val="00190B16"/>
    <w:rsid w:val="0019122F"/>
    <w:rsid w:val="0019199E"/>
    <w:rsid w:val="00192D25"/>
    <w:rsid w:val="00192FC7"/>
    <w:rsid w:val="001933FC"/>
    <w:rsid w:val="00195C07"/>
    <w:rsid w:val="00196BF3"/>
    <w:rsid w:val="001A1E07"/>
    <w:rsid w:val="001A5765"/>
    <w:rsid w:val="001A6912"/>
    <w:rsid w:val="001A695D"/>
    <w:rsid w:val="001B0676"/>
    <w:rsid w:val="001B171D"/>
    <w:rsid w:val="001B39DA"/>
    <w:rsid w:val="001B3B05"/>
    <w:rsid w:val="001B42CE"/>
    <w:rsid w:val="001B43DD"/>
    <w:rsid w:val="001B4811"/>
    <w:rsid w:val="001B6402"/>
    <w:rsid w:val="001B7086"/>
    <w:rsid w:val="001C07DC"/>
    <w:rsid w:val="001C0EF6"/>
    <w:rsid w:val="001C5C1B"/>
    <w:rsid w:val="001D0DC7"/>
    <w:rsid w:val="001D14CB"/>
    <w:rsid w:val="001D1BAD"/>
    <w:rsid w:val="001D4892"/>
    <w:rsid w:val="001D4DAD"/>
    <w:rsid w:val="001D5737"/>
    <w:rsid w:val="001D6F12"/>
    <w:rsid w:val="001D7AAF"/>
    <w:rsid w:val="001D7C7D"/>
    <w:rsid w:val="001E1686"/>
    <w:rsid w:val="001E17DF"/>
    <w:rsid w:val="001E1A2B"/>
    <w:rsid w:val="001E2A89"/>
    <w:rsid w:val="001E37BE"/>
    <w:rsid w:val="001E6251"/>
    <w:rsid w:val="001E63E9"/>
    <w:rsid w:val="001E6C37"/>
    <w:rsid w:val="001E6DB0"/>
    <w:rsid w:val="001F074E"/>
    <w:rsid w:val="001F1C0B"/>
    <w:rsid w:val="001F2A02"/>
    <w:rsid w:val="001F31F2"/>
    <w:rsid w:val="001F5BFC"/>
    <w:rsid w:val="001F69C3"/>
    <w:rsid w:val="0020116A"/>
    <w:rsid w:val="002027C0"/>
    <w:rsid w:val="00203AB5"/>
    <w:rsid w:val="00203E8A"/>
    <w:rsid w:val="00204485"/>
    <w:rsid w:val="0020522F"/>
    <w:rsid w:val="00207853"/>
    <w:rsid w:val="002079C2"/>
    <w:rsid w:val="00210D11"/>
    <w:rsid w:val="0021103A"/>
    <w:rsid w:val="002156AA"/>
    <w:rsid w:val="00217C6A"/>
    <w:rsid w:val="00217DDB"/>
    <w:rsid w:val="0022551C"/>
    <w:rsid w:val="00225E06"/>
    <w:rsid w:val="0022717E"/>
    <w:rsid w:val="00230F28"/>
    <w:rsid w:val="00230F8B"/>
    <w:rsid w:val="00235531"/>
    <w:rsid w:val="00235FA1"/>
    <w:rsid w:val="00237A56"/>
    <w:rsid w:val="002405CE"/>
    <w:rsid w:val="002415DB"/>
    <w:rsid w:val="00241F94"/>
    <w:rsid w:val="00244FD4"/>
    <w:rsid w:val="0024510D"/>
    <w:rsid w:val="00250004"/>
    <w:rsid w:val="00250CB1"/>
    <w:rsid w:val="002514D8"/>
    <w:rsid w:val="00251E44"/>
    <w:rsid w:val="002558BF"/>
    <w:rsid w:val="00256343"/>
    <w:rsid w:val="00257490"/>
    <w:rsid w:val="002607CA"/>
    <w:rsid w:val="002642BD"/>
    <w:rsid w:val="0026479C"/>
    <w:rsid w:val="00267166"/>
    <w:rsid w:val="00270B9A"/>
    <w:rsid w:val="00273ACC"/>
    <w:rsid w:val="00277D1D"/>
    <w:rsid w:val="00280783"/>
    <w:rsid w:val="00280E84"/>
    <w:rsid w:val="00281555"/>
    <w:rsid w:val="002815EB"/>
    <w:rsid w:val="0028333F"/>
    <w:rsid w:val="00286FBF"/>
    <w:rsid w:val="00287058"/>
    <w:rsid w:val="00287996"/>
    <w:rsid w:val="00290E1C"/>
    <w:rsid w:val="00292EC1"/>
    <w:rsid w:val="002933D2"/>
    <w:rsid w:val="00293D05"/>
    <w:rsid w:val="002944DD"/>
    <w:rsid w:val="00295869"/>
    <w:rsid w:val="00296777"/>
    <w:rsid w:val="00296B22"/>
    <w:rsid w:val="00297B79"/>
    <w:rsid w:val="00297EE5"/>
    <w:rsid w:val="002A099A"/>
    <w:rsid w:val="002A14A8"/>
    <w:rsid w:val="002A3C0E"/>
    <w:rsid w:val="002A5B5C"/>
    <w:rsid w:val="002A613A"/>
    <w:rsid w:val="002B0375"/>
    <w:rsid w:val="002B1748"/>
    <w:rsid w:val="002B1A27"/>
    <w:rsid w:val="002B1DDB"/>
    <w:rsid w:val="002B6A30"/>
    <w:rsid w:val="002C15E4"/>
    <w:rsid w:val="002C2B21"/>
    <w:rsid w:val="002C5555"/>
    <w:rsid w:val="002D139D"/>
    <w:rsid w:val="002D20D5"/>
    <w:rsid w:val="002D218E"/>
    <w:rsid w:val="002D38C8"/>
    <w:rsid w:val="002D3DA7"/>
    <w:rsid w:val="002D4998"/>
    <w:rsid w:val="002D4AC8"/>
    <w:rsid w:val="002D525C"/>
    <w:rsid w:val="002D6121"/>
    <w:rsid w:val="002D625F"/>
    <w:rsid w:val="002D659C"/>
    <w:rsid w:val="002E2DCD"/>
    <w:rsid w:val="002E4362"/>
    <w:rsid w:val="002E4E87"/>
    <w:rsid w:val="002E4F3B"/>
    <w:rsid w:val="002E6F44"/>
    <w:rsid w:val="002E7F4E"/>
    <w:rsid w:val="002F25CB"/>
    <w:rsid w:val="002F4EF2"/>
    <w:rsid w:val="002F587C"/>
    <w:rsid w:val="002F64F9"/>
    <w:rsid w:val="002F7522"/>
    <w:rsid w:val="00301D4B"/>
    <w:rsid w:val="003027E9"/>
    <w:rsid w:val="00303424"/>
    <w:rsid w:val="00303478"/>
    <w:rsid w:val="00303FF6"/>
    <w:rsid w:val="00304E30"/>
    <w:rsid w:val="00305927"/>
    <w:rsid w:val="00305D04"/>
    <w:rsid w:val="00305E0B"/>
    <w:rsid w:val="003063B5"/>
    <w:rsid w:val="003067C6"/>
    <w:rsid w:val="003110E5"/>
    <w:rsid w:val="0031303A"/>
    <w:rsid w:val="003141DA"/>
    <w:rsid w:val="00320892"/>
    <w:rsid w:val="00320F2B"/>
    <w:rsid w:val="00324D83"/>
    <w:rsid w:val="00325995"/>
    <w:rsid w:val="00325DD3"/>
    <w:rsid w:val="00326440"/>
    <w:rsid w:val="003314B8"/>
    <w:rsid w:val="003358F1"/>
    <w:rsid w:val="003369B7"/>
    <w:rsid w:val="00340796"/>
    <w:rsid w:val="00341114"/>
    <w:rsid w:val="003438C9"/>
    <w:rsid w:val="00344C05"/>
    <w:rsid w:val="00345678"/>
    <w:rsid w:val="003459C4"/>
    <w:rsid w:val="00346FAE"/>
    <w:rsid w:val="00347206"/>
    <w:rsid w:val="0035003B"/>
    <w:rsid w:val="00350CBB"/>
    <w:rsid w:val="003523E8"/>
    <w:rsid w:val="0035245B"/>
    <w:rsid w:val="00352821"/>
    <w:rsid w:val="00354BAC"/>
    <w:rsid w:val="00355CAA"/>
    <w:rsid w:val="00356503"/>
    <w:rsid w:val="00357C6E"/>
    <w:rsid w:val="00362543"/>
    <w:rsid w:val="003625F7"/>
    <w:rsid w:val="00363C93"/>
    <w:rsid w:val="00365C3E"/>
    <w:rsid w:val="003672F4"/>
    <w:rsid w:val="00370E04"/>
    <w:rsid w:val="003713EF"/>
    <w:rsid w:val="00373507"/>
    <w:rsid w:val="0037493A"/>
    <w:rsid w:val="003755DB"/>
    <w:rsid w:val="003765EC"/>
    <w:rsid w:val="00380B08"/>
    <w:rsid w:val="00380C47"/>
    <w:rsid w:val="00381596"/>
    <w:rsid w:val="00381C81"/>
    <w:rsid w:val="003822C1"/>
    <w:rsid w:val="00382D48"/>
    <w:rsid w:val="00383403"/>
    <w:rsid w:val="003839AF"/>
    <w:rsid w:val="003848B4"/>
    <w:rsid w:val="003876B7"/>
    <w:rsid w:val="00391DAC"/>
    <w:rsid w:val="00393E10"/>
    <w:rsid w:val="00393F30"/>
    <w:rsid w:val="003941C3"/>
    <w:rsid w:val="0039429B"/>
    <w:rsid w:val="00395D0E"/>
    <w:rsid w:val="00396336"/>
    <w:rsid w:val="00397336"/>
    <w:rsid w:val="00397B41"/>
    <w:rsid w:val="003A0597"/>
    <w:rsid w:val="003A1AD5"/>
    <w:rsid w:val="003A2021"/>
    <w:rsid w:val="003A33A7"/>
    <w:rsid w:val="003A4731"/>
    <w:rsid w:val="003A62E5"/>
    <w:rsid w:val="003A6E61"/>
    <w:rsid w:val="003B06BC"/>
    <w:rsid w:val="003B07BE"/>
    <w:rsid w:val="003B1B16"/>
    <w:rsid w:val="003B23A8"/>
    <w:rsid w:val="003B5446"/>
    <w:rsid w:val="003C065D"/>
    <w:rsid w:val="003C0FD0"/>
    <w:rsid w:val="003C23D9"/>
    <w:rsid w:val="003C2EE5"/>
    <w:rsid w:val="003C7033"/>
    <w:rsid w:val="003C77B8"/>
    <w:rsid w:val="003C7D11"/>
    <w:rsid w:val="003D021A"/>
    <w:rsid w:val="003D135E"/>
    <w:rsid w:val="003D136B"/>
    <w:rsid w:val="003D2459"/>
    <w:rsid w:val="003D354C"/>
    <w:rsid w:val="003D39F2"/>
    <w:rsid w:val="003D4EAE"/>
    <w:rsid w:val="003D738E"/>
    <w:rsid w:val="003E248F"/>
    <w:rsid w:val="003E29F1"/>
    <w:rsid w:val="003E3559"/>
    <w:rsid w:val="003F2F34"/>
    <w:rsid w:val="003F3514"/>
    <w:rsid w:val="003F3CDE"/>
    <w:rsid w:val="003F588B"/>
    <w:rsid w:val="004015A3"/>
    <w:rsid w:val="00404E75"/>
    <w:rsid w:val="00406FD2"/>
    <w:rsid w:val="00407123"/>
    <w:rsid w:val="00410E35"/>
    <w:rsid w:val="00412DDC"/>
    <w:rsid w:val="00413119"/>
    <w:rsid w:val="004132EB"/>
    <w:rsid w:val="004135EE"/>
    <w:rsid w:val="00414A97"/>
    <w:rsid w:val="00415BAC"/>
    <w:rsid w:val="004164F5"/>
    <w:rsid w:val="004173EB"/>
    <w:rsid w:val="00420B56"/>
    <w:rsid w:val="00420B83"/>
    <w:rsid w:val="00420D75"/>
    <w:rsid w:val="00420E3D"/>
    <w:rsid w:val="00421264"/>
    <w:rsid w:val="004236C8"/>
    <w:rsid w:val="00424E3F"/>
    <w:rsid w:val="0042566E"/>
    <w:rsid w:val="00425867"/>
    <w:rsid w:val="00425A83"/>
    <w:rsid w:val="004267A0"/>
    <w:rsid w:val="0042752A"/>
    <w:rsid w:val="004279FE"/>
    <w:rsid w:val="00430340"/>
    <w:rsid w:val="004335E0"/>
    <w:rsid w:val="00434DD7"/>
    <w:rsid w:val="00435392"/>
    <w:rsid w:val="004357E9"/>
    <w:rsid w:val="0043588B"/>
    <w:rsid w:val="00436060"/>
    <w:rsid w:val="00444940"/>
    <w:rsid w:val="00445747"/>
    <w:rsid w:val="00451406"/>
    <w:rsid w:val="00454A8D"/>
    <w:rsid w:val="004550E0"/>
    <w:rsid w:val="0045519B"/>
    <w:rsid w:val="00455B5C"/>
    <w:rsid w:val="00455D47"/>
    <w:rsid w:val="00456A9C"/>
    <w:rsid w:val="00457916"/>
    <w:rsid w:val="004607A1"/>
    <w:rsid w:val="004617E0"/>
    <w:rsid w:val="00463401"/>
    <w:rsid w:val="004634D4"/>
    <w:rsid w:val="00463677"/>
    <w:rsid w:val="00464ACD"/>
    <w:rsid w:val="00466A8B"/>
    <w:rsid w:val="004672D0"/>
    <w:rsid w:val="00467F24"/>
    <w:rsid w:val="0047259D"/>
    <w:rsid w:val="004733B9"/>
    <w:rsid w:val="004773EF"/>
    <w:rsid w:val="00477E16"/>
    <w:rsid w:val="00481B5F"/>
    <w:rsid w:val="00484D63"/>
    <w:rsid w:val="004853AE"/>
    <w:rsid w:val="004879D0"/>
    <w:rsid w:val="004900D4"/>
    <w:rsid w:val="00491A23"/>
    <w:rsid w:val="00491B71"/>
    <w:rsid w:val="00492294"/>
    <w:rsid w:val="00492899"/>
    <w:rsid w:val="00492B18"/>
    <w:rsid w:val="004949C0"/>
    <w:rsid w:val="004A121F"/>
    <w:rsid w:val="004A34C1"/>
    <w:rsid w:val="004A3504"/>
    <w:rsid w:val="004A5A96"/>
    <w:rsid w:val="004A7E12"/>
    <w:rsid w:val="004B0C04"/>
    <w:rsid w:val="004B4A97"/>
    <w:rsid w:val="004B735B"/>
    <w:rsid w:val="004C0B02"/>
    <w:rsid w:val="004C1943"/>
    <w:rsid w:val="004C59DF"/>
    <w:rsid w:val="004C6C65"/>
    <w:rsid w:val="004D0445"/>
    <w:rsid w:val="004D26C5"/>
    <w:rsid w:val="004D3B2B"/>
    <w:rsid w:val="004D3F76"/>
    <w:rsid w:val="004D448C"/>
    <w:rsid w:val="004D48DF"/>
    <w:rsid w:val="004D7344"/>
    <w:rsid w:val="004D7810"/>
    <w:rsid w:val="004D7842"/>
    <w:rsid w:val="004D7896"/>
    <w:rsid w:val="004E180C"/>
    <w:rsid w:val="004E1E8E"/>
    <w:rsid w:val="004E40FA"/>
    <w:rsid w:val="004E4D89"/>
    <w:rsid w:val="004E53AC"/>
    <w:rsid w:val="004E5931"/>
    <w:rsid w:val="004E60C2"/>
    <w:rsid w:val="004E61C3"/>
    <w:rsid w:val="004F0B63"/>
    <w:rsid w:val="004F28DF"/>
    <w:rsid w:val="00503FCB"/>
    <w:rsid w:val="00504340"/>
    <w:rsid w:val="00505E73"/>
    <w:rsid w:val="00510853"/>
    <w:rsid w:val="0051184F"/>
    <w:rsid w:val="005129D2"/>
    <w:rsid w:val="005131C7"/>
    <w:rsid w:val="00513281"/>
    <w:rsid w:val="0051337E"/>
    <w:rsid w:val="00513520"/>
    <w:rsid w:val="00513BD7"/>
    <w:rsid w:val="005154B0"/>
    <w:rsid w:val="0051797C"/>
    <w:rsid w:val="005200A6"/>
    <w:rsid w:val="00521627"/>
    <w:rsid w:val="00521E02"/>
    <w:rsid w:val="005228DE"/>
    <w:rsid w:val="00522EFF"/>
    <w:rsid w:val="0052363F"/>
    <w:rsid w:val="00523944"/>
    <w:rsid w:val="0052405D"/>
    <w:rsid w:val="0053071E"/>
    <w:rsid w:val="00532827"/>
    <w:rsid w:val="005328E2"/>
    <w:rsid w:val="00535650"/>
    <w:rsid w:val="00535ABE"/>
    <w:rsid w:val="00536743"/>
    <w:rsid w:val="00537853"/>
    <w:rsid w:val="00537D46"/>
    <w:rsid w:val="00537DC5"/>
    <w:rsid w:val="00537F74"/>
    <w:rsid w:val="0054076A"/>
    <w:rsid w:val="005433E5"/>
    <w:rsid w:val="00544CBC"/>
    <w:rsid w:val="005463E1"/>
    <w:rsid w:val="00551B4A"/>
    <w:rsid w:val="00557D32"/>
    <w:rsid w:val="00560BCB"/>
    <w:rsid w:val="00561B41"/>
    <w:rsid w:val="00562D7B"/>
    <w:rsid w:val="0056373E"/>
    <w:rsid w:val="00564A18"/>
    <w:rsid w:val="00565213"/>
    <w:rsid w:val="00565226"/>
    <w:rsid w:val="00566897"/>
    <w:rsid w:val="005702CD"/>
    <w:rsid w:val="005718E9"/>
    <w:rsid w:val="00572A70"/>
    <w:rsid w:val="005752C9"/>
    <w:rsid w:val="00575AAA"/>
    <w:rsid w:val="00577760"/>
    <w:rsid w:val="00580718"/>
    <w:rsid w:val="00583E3B"/>
    <w:rsid w:val="00585697"/>
    <w:rsid w:val="005913A4"/>
    <w:rsid w:val="00591D3A"/>
    <w:rsid w:val="005950C2"/>
    <w:rsid w:val="00595606"/>
    <w:rsid w:val="00595978"/>
    <w:rsid w:val="00595E45"/>
    <w:rsid w:val="00595F63"/>
    <w:rsid w:val="0059689C"/>
    <w:rsid w:val="005974D1"/>
    <w:rsid w:val="005A18E3"/>
    <w:rsid w:val="005A2547"/>
    <w:rsid w:val="005A3610"/>
    <w:rsid w:val="005A3BC0"/>
    <w:rsid w:val="005A3E56"/>
    <w:rsid w:val="005A3FC9"/>
    <w:rsid w:val="005A648A"/>
    <w:rsid w:val="005B0C31"/>
    <w:rsid w:val="005B0CD5"/>
    <w:rsid w:val="005B1F50"/>
    <w:rsid w:val="005B307D"/>
    <w:rsid w:val="005B3743"/>
    <w:rsid w:val="005B5DF4"/>
    <w:rsid w:val="005B5E8E"/>
    <w:rsid w:val="005C1DF4"/>
    <w:rsid w:val="005C30CB"/>
    <w:rsid w:val="005C5009"/>
    <w:rsid w:val="005C6127"/>
    <w:rsid w:val="005D1DF5"/>
    <w:rsid w:val="005D2392"/>
    <w:rsid w:val="005D2D01"/>
    <w:rsid w:val="005D3759"/>
    <w:rsid w:val="005D4433"/>
    <w:rsid w:val="005D4A3C"/>
    <w:rsid w:val="005E0548"/>
    <w:rsid w:val="005E37D7"/>
    <w:rsid w:val="005E3830"/>
    <w:rsid w:val="005E55C9"/>
    <w:rsid w:val="005E6B00"/>
    <w:rsid w:val="005F0456"/>
    <w:rsid w:val="005F0861"/>
    <w:rsid w:val="005F3886"/>
    <w:rsid w:val="005F5D46"/>
    <w:rsid w:val="005F6031"/>
    <w:rsid w:val="005F69E3"/>
    <w:rsid w:val="005F6D60"/>
    <w:rsid w:val="005F6F59"/>
    <w:rsid w:val="00600457"/>
    <w:rsid w:val="00600E81"/>
    <w:rsid w:val="00601DB3"/>
    <w:rsid w:val="0060238E"/>
    <w:rsid w:val="00603498"/>
    <w:rsid w:val="00604E13"/>
    <w:rsid w:val="00605F89"/>
    <w:rsid w:val="006067ED"/>
    <w:rsid w:val="00607021"/>
    <w:rsid w:val="00607E11"/>
    <w:rsid w:val="00615C99"/>
    <w:rsid w:val="006171F7"/>
    <w:rsid w:val="00617B08"/>
    <w:rsid w:val="0062025C"/>
    <w:rsid w:val="0062071F"/>
    <w:rsid w:val="006207C6"/>
    <w:rsid w:val="00621FD4"/>
    <w:rsid w:val="0062267D"/>
    <w:rsid w:val="006228A1"/>
    <w:rsid w:val="006239E2"/>
    <w:rsid w:val="006270A9"/>
    <w:rsid w:val="00633611"/>
    <w:rsid w:val="0063738F"/>
    <w:rsid w:val="006377FC"/>
    <w:rsid w:val="006402CC"/>
    <w:rsid w:val="00640BB7"/>
    <w:rsid w:val="00640C16"/>
    <w:rsid w:val="00641940"/>
    <w:rsid w:val="006454F4"/>
    <w:rsid w:val="00645668"/>
    <w:rsid w:val="00646375"/>
    <w:rsid w:val="00646D2B"/>
    <w:rsid w:val="00650312"/>
    <w:rsid w:val="006511A1"/>
    <w:rsid w:val="006531A7"/>
    <w:rsid w:val="00653783"/>
    <w:rsid w:val="006541E2"/>
    <w:rsid w:val="00654216"/>
    <w:rsid w:val="00655D98"/>
    <w:rsid w:val="00656329"/>
    <w:rsid w:val="00656CF7"/>
    <w:rsid w:val="0065748D"/>
    <w:rsid w:val="00657DA3"/>
    <w:rsid w:val="00660581"/>
    <w:rsid w:val="00661037"/>
    <w:rsid w:val="006611D9"/>
    <w:rsid w:val="00661204"/>
    <w:rsid w:val="00663304"/>
    <w:rsid w:val="00664420"/>
    <w:rsid w:val="00664564"/>
    <w:rsid w:val="00664BF8"/>
    <w:rsid w:val="00666FCD"/>
    <w:rsid w:val="00667200"/>
    <w:rsid w:val="00670184"/>
    <w:rsid w:val="00670DEF"/>
    <w:rsid w:val="00671371"/>
    <w:rsid w:val="00671464"/>
    <w:rsid w:val="0067300A"/>
    <w:rsid w:val="00676051"/>
    <w:rsid w:val="006767C2"/>
    <w:rsid w:val="00677CDE"/>
    <w:rsid w:val="0068002A"/>
    <w:rsid w:val="00680085"/>
    <w:rsid w:val="0068010E"/>
    <w:rsid w:val="006801D1"/>
    <w:rsid w:val="00681AD5"/>
    <w:rsid w:val="00681F20"/>
    <w:rsid w:val="00682B08"/>
    <w:rsid w:val="00683FC9"/>
    <w:rsid w:val="00685BAE"/>
    <w:rsid w:val="006867D9"/>
    <w:rsid w:val="006906BF"/>
    <w:rsid w:val="00690D6A"/>
    <w:rsid w:val="00691FD1"/>
    <w:rsid w:val="00692B37"/>
    <w:rsid w:val="00692C45"/>
    <w:rsid w:val="0069319B"/>
    <w:rsid w:val="00695276"/>
    <w:rsid w:val="006957C9"/>
    <w:rsid w:val="00697FDB"/>
    <w:rsid w:val="006A0666"/>
    <w:rsid w:val="006A0A90"/>
    <w:rsid w:val="006A14E3"/>
    <w:rsid w:val="006A24FC"/>
    <w:rsid w:val="006A27B8"/>
    <w:rsid w:val="006A294C"/>
    <w:rsid w:val="006A71D9"/>
    <w:rsid w:val="006B12A8"/>
    <w:rsid w:val="006B16B0"/>
    <w:rsid w:val="006B1CFE"/>
    <w:rsid w:val="006B2631"/>
    <w:rsid w:val="006B4C1A"/>
    <w:rsid w:val="006B5BBE"/>
    <w:rsid w:val="006C0F68"/>
    <w:rsid w:val="006C39DD"/>
    <w:rsid w:val="006C4423"/>
    <w:rsid w:val="006C6953"/>
    <w:rsid w:val="006D1086"/>
    <w:rsid w:val="006D2050"/>
    <w:rsid w:val="006D4432"/>
    <w:rsid w:val="006D5D9A"/>
    <w:rsid w:val="006D73BF"/>
    <w:rsid w:val="006E11A4"/>
    <w:rsid w:val="006E1C16"/>
    <w:rsid w:val="006E2690"/>
    <w:rsid w:val="006E2F6D"/>
    <w:rsid w:val="006E3619"/>
    <w:rsid w:val="006E4995"/>
    <w:rsid w:val="006E5615"/>
    <w:rsid w:val="006E5EC5"/>
    <w:rsid w:val="006E6886"/>
    <w:rsid w:val="006F2865"/>
    <w:rsid w:val="006F5342"/>
    <w:rsid w:val="006F575D"/>
    <w:rsid w:val="006F5A31"/>
    <w:rsid w:val="006F7D4C"/>
    <w:rsid w:val="00700EAC"/>
    <w:rsid w:val="0070135F"/>
    <w:rsid w:val="00701384"/>
    <w:rsid w:val="007022C1"/>
    <w:rsid w:val="00705DCD"/>
    <w:rsid w:val="00707DA3"/>
    <w:rsid w:val="00710CDC"/>
    <w:rsid w:val="007118CD"/>
    <w:rsid w:val="007129AE"/>
    <w:rsid w:val="00712F90"/>
    <w:rsid w:val="00713208"/>
    <w:rsid w:val="00713CEE"/>
    <w:rsid w:val="0071524B"/>
    <w:rsid w:val="00721B26"/>
    <w:rsid w:val="0072418C"/>
    <w:rsid w:val="00724D3E"/>
    <w:rsid w:val="00725952"/>
    <w:rsid w:val="00725EC5"/>
    <w:rsid w:val="007270AE"/>
    <w:rsid w:val="00730D97"/>
    <w:rsid w:val="00731337"/>
    <w:rsid w:val="007318B5"/>
    <w:rsid w:val="00732202"/>
    <w:rsid w:val="0073362B"/>
    <w:rsid w:val="0073536D"/>
    <w:rsid w:val="00735D56"/>
    <w:rsid w:val="00735EF3"/>
    <w:rsid w:val="00737975"/>
    <w:rsid w:val="007410D8"/>
    <w:rsid w:val="0074160F"/>
    <w:rsid w:val="007423DF"/>
    <w:rsid w:val="00744252"/>
    <w:rsid w:val="007457E4"/>
    <w:rsid w:val="0074794E"/>
    <w:rsid w:val="007507F7"/>
    <w:rsid w:val="007519AF"/>
    <w:rsid w:val="007530B4"/>
    <w:rsid w:val="00753629"/>
    <w:rsid w:val="007543F2"/>
    <w:rsid w:val="00754593"/>
    <w:rsid w:val="007572F9"/>
    <w:rsid w:val="00761EF5"/>
    <w:rsid w:val="007639EF"/>
    <w:rsid w:val="00764643"/>
    <w:rsid w:val="00766C74"/>
    <w:rsid w:val="0076773C"/>
    <w:rsid w:val="007719B6"/>
    <w:rsid w:val="007728AF"/>
    <w:rsid w:val="00772ABA"/>
    <w:rsid w:val="007744BB"/>
    <w:rsid w:val="00774F9D"/>
    <w:rsid w:val="00775165"/>
    <w:rsid w:val="00775264"/>
    <w:rsid w:val="00775666"/>
    <w:rsid w:val="00776857"/>
    <w:rsid w:val="00781ADB"/>
    <w:rsid w:val="00782061"/>
    <w:rsid w:val="00783366"/>
    <w:rsid w:val="00783616"/>
    <w:rsid w:val="00783802"/>
    <w:rsid w:val="0079058D"/>
    <w:rsid w:val="007915B0"/>
    <w:rsid w:val="00792032"/>
    <w:rsid w:val="007931CE"/>
    <w:rsid w:val="00793803"/>
    <w:rsid w:val="007939BF"/>
    <w:rsid w:val="0079538D"/>
    <w:rsid w:val="007953C2"/>
    <w:rsid w:val="00795BA9"/>
    <w:rsid w:val="007A0BF8"/>
    <w:rsid w:val="007A18D4"/>
    <w:rsid w:val="007A2043"/>
    <w:rsid w:val="007A282D"/>
    <w:rsid w:val="007B13F5"/>
    <w:rsid w:val="007B1BCB"/>
    <w:rsid w:val="007B1C12"/>
    <w:rsid w:val="007B297A"/>
    <w:rsid w:val="007B375A"/>
    <w:rsid w:val="007B61A3"/>
    <w:rsid w:val="007B75B3"/>
    <w:rsid w:val="007C01E9"/>
    <w:rsid w:val="007C0F2E"/>
    <w:rsid w:val="007C1FDC"/>
    <w:rsid w:val="007C4216"/>
    <w:rsid w:val="007C4C05"/>
    <w:rsid w:val="007C7BCC"/>
    <w:rsid w:val="007C7F09"/>
    <w:rsid w:val="007D00DD"/>
    <w:rsid w:val="007D01DD"/>
    <w:rsid w:val="007D05CF"/>
    <w:rsid w:val="007D1CE9"/>
    <w:rsid w:val="007D2278"/>
    <w:rsid w:val="007D5419"/>
    <w:rsid w:val="007D57BE"/>
    <w:rsid w:val="007D5B51"/>
    <w:rsid w:val="007D7346"/>
    <w:rsid w:val="007D789C"/>
    <w:rsid w:val="007E00F8"/>
    <w:rsid w:val="007E02D8"/>
    <w:rsid w:val="007E170E"/>
    <w:rsid w:val="007E3D13"/>
    <w:rsid w:val="007E54BC"/>
    <w:rsid w:val="007E7BEE"/>
    <w:rsid w:val="007E7EE6"/>
    <w:rsid w:val="007F178F"/>
    <w:rsid w:val="007F1D8F"/>
    <w:rsid w:val="007F4CC2"/>
    <w:rsid w:val="007F4D3D"/>
    <w:rsid w:val="007F5442"/>
    <w:rsid w:val="007F79EA"/>
    <w:rsid w:val="00804374"/>
    <w:rsid w:val="00805D21"/>
    <w:rsid w:val="008106D6"/>
    <w:rsid w:val="00813B81"/>
    <w:rsid w:val="00815268"/>
    <w:rsid w:val="00815718"/>
    <w:rsid w:val="00823406"/>
    <w:rsid w:val="00823D3E"/>
    <w:rsid w:val="00823E47"/>
    <w:rsid w:val="00824342"/>
    <w:rsid w:val="00824360"/>
    <w:rsid w:val="008243BE"/>
    <w:rsid w:val="00825416"/>
    <w:rsid w:val="00825848"/>
    <w:rsid w:val="00826127"/>
    <w:rsid w:val="00830E30"/>
    <w:rsid w:val="00834C32"/>
    <w:rsid w:val="00835E66"/>
    <w:rsid w:val="0083682F"/>
    <w:rsid w:val="0083711C"/>
    <w:rsid w:val="00837B32"/>
    <w:rsid w:val="00837FEB"/>
    <w:rsid w:val="0084062F"/>
    <w:rsid w:val="00841FAE"/>
    <w:rsid w:val="008440BB"/>
    <w:rsid w:val="00850954"/>
    <w:rsid w:val="008523B4"/>
    <w:rsid w:val="00852E59"/>
    <w:rsid w:val="008548DE"/>
    <w:rsid w:val="00854F97"/>
    <w:rsid w:val="008557EA"/>
    <w:rsid w:val="00855BFE"/>
    <w:rsid w:val="00856098"/>
    <w:rsid w:val="0085660C"/>
    <w:rsid w:val="00857439"/>
    <w:rsid w:val="00857B41"/>
    <w:rsid w:val="00857E36"/>
    <w:rsid w:val="008614E0"/>
    <w:rsid w:val="00861AB8"/>
    <w:rsid w:val="00862A3E"/>
    <w:rsid w:val="008632AB"/>
    <w:rsid w:val="00864627"/>
    <w:rsid w:val="00865D0A"/>
    <w:rsid w:val="00866C8E"/>
    <w:rsid w:val="008679C5"/>
    <w:rsid w:val="00871CDA"/>
    <w:rsid w:val="00872EC3"/>
    <w:rsid w:val="0087384E"/>
    <w:rsid w:val="00873E71"/>
    <w:rsid w:val="00875747"/>
    <w:rsid w:val="00876678"/>
    <w:rsid w:val="00877240"/>
    <w:rsid w:val="0087789F"/>
    <w:rsid w:val="00880C99"/>
    <w:rsid w:val="008813E1"/>
    <w:rsid w:val="00882707"/>
    <w:rsid w:val="00883DBC"/>
    <w:rsid w:val="008848E9"/>
    <w:rsid w:val="008866DD"/>
    <w:rsid w:val="00886C1F"/>
    <w:rsid w:val="0088725B"/>
    <w:rsid w:val="00887B03"/>
    <w:rsid w:val="00887C1A"/>
    <w:rsid w:val="0089024E"/>
    <w:rsid w:val="008902BC"/>
    <w:rsid w:val="008919E4"/>
    <w:rsid w:val="00892209"/>
    <w:rsid w:val="00894749"/>
    <w:rsid w:val="008A4101"/>
    <w:rsid w:val="008B0E0F"/>
    <w:rsid w:val="008B677D"/>
    <w:rsid w:val="008B7659"/>
    <w:rsid w:val="008C0FFA"/>
    <w:rsid w:val="008C1170"/>
    <w:rsid w:val="008C166A"/>
    <w:rsid w:val="008C1EFF"/>
    <w:rsid w:val="008C3424"/>
    <w:rsid w:val="008C3815"/>
    <w:rsid w:val="008C4A3E"/>
    <w:rsid w:val="008C549B"/>
    <w:rsid w:val="008C5D25"/>
    <w:rsid w:val="008C692C"/>
    <w:rsid w:val="008C73C4"/>
    <w:rsid w:val="008C7887"/>
    <w:rsid w:val="008D09D8"/>
    <w:rsid w:val="008D0E1D"/>
    <w:rsid w:val="008D1BB1"/>
    <w:rsid w:val="008D2BE1"/>
    <w:rsid w:val="008D4A3D"/>
    <w:rsid w:val="008D525E"/>
    <w:rsid w:val="008D6B92"/>
    <w:rsid w:val="008D770C"/>
    <w:rsid w:val="008E21E6"/>
    <w:rsid w:val="008E6049"/>
    <w:rsid w:val="008E63B1"/>
    <w:rsid w:val="008E7451"/>
    <w:rsid w:val="008F1370"/>
    <w:rsid w:val="008F227C"/>
    <w:rsid w:val="008F73E1"/>
    <w:rsid w:val="0090042C"/>
    <w:rsid w:val="0090179E"/>
    <w:rsid w:val="009027C7"/>
    <w:rsid w:val="00905297"/>
    <w:rsid w:val="00905778"/>
    <w:rsid w:val="009072B2"/>
    <w:rsid w:val="009141BE"/>
    <w:rsid w:val="0091451C"/>
    <w:rsid w:val="00916773"/>
    <w:rsid w:val="00920D3B"/>
    <w:rsid w:val="00920ECA"/>
    <w:rsid w:val="00921947"/>
    <w:rsid w:val="00921BA9"/>
    <w:rsid w:val="00922D4C"/>
    <w:rsid w:val="00922E47"/>
    <w:rsid w:val="009234B0"/>
    <w:rsid w:val="00924DF0"/>
    <w:rsid w:val="00925912"/>
    <w:rsid w:val="0093083B"/>
    <w:rsid w:val="00931826"/>
    <w:rsid w:val="00933A71"/>
    <w:rsid w:val="00933C25"/>
    <w:rsid w:val="0093473E"/>
    <w:rsid w:val="009347D9"/>
    <w:rsid w:val="0093695F"/>
    <w:rsid w:val="009370AD"/>
    <w:rsid w:val="00937B1F"/>
    <w:rsid w:val="00937E42"/>
    <w:rsid w:val="009408B1"/>
    <w:rsid w:val="0094188C"/>
    <w:rsid w:val="00942B90"/>
    <w:rsid w:val="00946654"/>
    <w:rsid w:val="00947E7B"/>
    <w:rsid w:val="0095044E"/>
    <w:rsid w:val="00950720"/>
    <w:rsid w:val="0095462B"/>
    <w:rsid w:val="00955071"/>
    <w:rsid w:val="00961FF0"/>
    <w:rsid w:val="00964BA3"/>
    <w:rsid w:val="00966A14"/>
    <w:rsid w:val="0096752F"/>
    <w:rsid w:val="00972684"/>
    <w:rsid w:val="0097297C"/>
    <w:rsid w:val="00974255"/>
    <w:rsid w:val="00974643"/>
    <w:rsid w:val="0097497E"/>
    <w:rsid w:val="0097533B"/>
    <w:rsid w:val="00975696"/>
    <w:rsid w:val="00976560"/>
    <w:rsid w:val="00980C5F"/>
    <w:rsid w:val="00982589"/>
    <w:rsid w:val="0098277C"/>
    <w:rsid w:val="00983D21"/>
    <w:rsid w:val="00985823"/>
    <w:rsid w:val="00985C9C"/>
    <w:rsid w:val="00993A10"/>
    <w:rsid w:val="009953FA"/>
    <w:rsid w:val="0099633C"/>
    <w:rsid w:val="0099638A"/>
    <w:rsid w:val="0099641F"/>
    <w:rsid w:val="00996B9E"/>
    <w:rsid w:val="00996FED"/>
    <w:rsid w:val="009A0641"/>
    <w:rsid w:val="009A104D"/>
    <w:rsid w:val="009A113B"/>
    <w:rsid w:val="009A1545"/>
    <w:rsid w:val="009A1763"/>
    <w:rsid w:val="009A1EE0"/>
    <w:rsid w:val="009A31C3"/>
    <w:rsid w:val="009A34FB"/>
    <w:rsid w:val="009A3DCA"/>
    <w:rsid w:val="009A76F4"/>
    <w:rsid w:val="009A7BCD"/>
    <w:rsid w:val="009B1CA6"/>
    <w:rsid w:val="009B2BC8"/>
    <w:rsid w:val="009B4A9B"/>
    <w:rsid w:val="009B4E19"/>
    <w:rsid w:val="009B79B4"/>
    <w:rsid w:val="009B7DA4"/>
    <w:rsid w:val="009C305C"/>
    <w:rsid w:val="009C36DD"/>
    <w:rsid w:val="009C6D1D"/>
    <w:rsid w:val="009C7761"/>
    <w:rsid w:val="009D2161"/>
    <w:rsid w:val="009D5BD5"/>
    <w:rsid w:val="009D7A55"/>
    <w:rsid w:val="009D7D4F"/>
    <w:rsid w:val="009D7D71"/>
    <w:rsid w:val="009E0AD2"/>
    <w:rsid w:val="009E126C"/>
    <w:rsid w:val="009E2243"/>
    <w:rsid w:val="009E2535"/>
    <w:rsid w:val="009E26AA"/>
    <w:rsid w:val="009E2A83"/>
    <w:rsid w:val="009E3F4E"/>
    <w:rsid w:val="009E4655"/>
    <w:rsid w:val="009E6872"/>
    <w:rsid w:val="009E7947"/>
    <w:rsid w:val="009F007B"/>
    <w:rsid w:val="009F1745"/>
    <w:rsid w:val="009F20CA"/>
    <w:rsid w:val="009F3B6A"/>
    <w:rsid w:val="009F52E3"/>
    <w:rsid w:val="009F5866"/>
    <w:rsid w:val="009F6A1D"/>
    <w:rsid w:val="009F7F46"/>
    <w:rsid w:val="00A01D2B"/>
    <w:rsid w:val="00A023D6"/>
    <w:rsid w:val="00A04DA5"/>
    <w:rsid w:val="00A05FF7"/>
    <w:rsid w:val="00A10099"/>
    <w:rsid w:val="00A11403"/>
    <w:rsid w:val="00A11E6A"/>
    <w:rsid w:val="00A11ED2"/>
    <w:rsid w:val="00A13C5E"/>
    <w:rsid w:val="00A1448E"/>
    <w:rsid w:val="00A14BC7"/>
    <w:rsid w:val="00A15B60"/>
    <w:rsid w:val="00A16636"/>
    <w:rsid w:val="00A16748"/>
    <w:rsid w:val="00A17411"/>
    <w:rsid w:val="00A1766E"/>
    <w:rsid w:val="00A20C36"/>
    <w:rsid w:val="00A21ED4"/>
    <w:rsid w:val="00A2596B"/>
    <w:rsid w:val="00A25A02"/>
    <w:rsid w:val="00A31231"/>
    <w:rsid w:val="00A3226B"/>
    <w:rsid w:val="00A32EFB"/>
    <w:rsid w:val="00A337A7"/>
    <w:rsid w:val="00A3477C"/>
    <w:rsid w:val="00A35918"/>
    <w:rsid w:val="00A35DA3"/>
    <w:rsid w:val="00A40F4E"/>
    <w:rsid w:val="00A41B70"/>
    <w:rsid w:val="00A42620"/>
    <w:rsid w:val="00A42C9D"/>
    <w:rsid w:val="00A4477D"/>
    <w:rsid w:val="00A44898"/>
    <w:rsid w:val="00A450E4"/>
    <w:rsid w:val="00A46373"/>
    <w:rsid w:val="00A47265"/>
    <w:rsid w:val="00A4752A"/>
    <w:rsid w:val="00A50421"/>
    <w:rsid w:val="00A546A8"/>
    <w:rsid w:val="00A5687A"/>
    <w:rsid w:val="00A6132A"/>
    <w:rsid w:val="00A663E5"/>
    <w:rsid w:val="00A66E6A"/>
    <w:rsid w:val="00A675E4"/>
    <w:rsid w:val="00A67FD6"/>
    <w:rsid w:val="00A7318A"/>
    <w:rsid w:val="00A7630F"/>
    <w:rsid w:val="00A76348"/>
    <w:rsid w:val="00A766BC"/>
    <w:rsid w:val="00A7698E"/>
    <w:rsid w:val="00A77910"/>
    <w:rsid w:val="00A811C1"/>
    <w:rsid w:val="00A81DDD"/>
    <w:rsid w:val="00A81EC2"/>
    <w:rsid w:val="00A8224D"/>
    <w:rsid w:val="00A827FC"/>
    <w:rsid w:val="00A9051B"/>
    <w:rsid w:val="00A90B16"/>
    <w:rsid w:val="00A91DE8"/>
    <w:rsid w:val="00A92052"/>
    <w:rsid w:val="00A9317D"/>
    <w:rsid w:val="00A939C1"/>
    <w:rsid w:val="00A94712"/>
    <w:rsid w:val="00A9667F"/>
    <w:rsid w:val="00A96713"/>
    <w:rsid w:val="00A96BFD"/>
    <w:rsid w:val="00A97012"/>
    <w:rsid w:val="00A977A9"/>
    <w:rsid w:val="00A97FEB"/>
    <w:rsid w:val="00AA09BA"/>
    <w:rsid w:val="00AA21B7"/>
    <w:rsid w:val="00AA344C"/>
    <w:rsid w:val="00AA3721"/>
    <w:rsid w:val="00AA390B"/>
    <w:rsid w:val="00AA50A8"/>
    <w:rsid w:val="00AA5123"/>
    <w:rsid w:val="00AB0341"/>
    <w:rsid w:val="00AB1064"/>
    <w:rsid w:val="00AB2BC8"/>
    <w:rsid w:val="00AB3B99"/>
    <w:rsid w:val="00AC160F"/>
    <w:rsid w:val="00AC58CF"/>
    <w:rsid w:val="00AC7B00"/>
    <w:rsid w:val="00AC7C8B"/>
    <w:rsid w:val="00AD0C7D"/>
    <w:rsid w:val="00AD22A4"/>
    <w:rsid w:val="00AD302B"/>
    <w:rsid w:val="00AD30D9"/>
    <w:rsid w:val="00AD344E"/>
    <w:rsid w:val="00AD57DB"/>
    <w:rsid w:val="00AD6FA1"/>
    <w:rsid w:val="00AE2130"/>
    <w:rsid w:val="00AE281E"/>
    <w:rsid w:val="00AE46AD"/>
    <w:rsid w:val="00AE4F06"/>
    <w:rsid w:val="00AE63E5"/>
    <w:rsid w:val="00AE69C4"/>
    <w:rsid w:val="00AE6A8C"/>
    <w:rsid w:val="00AE7FB0"/>
    <w:rsid w:val="00AF0F68"/>
    <w:rsid w:val="00AF2A75"/>
    <w:rsid w:val="00AF2F2F"/>
    <w:rsid w:val="00AF52AF"/>
    <w:rsid w:val="00AF593F"/>
    <w:rsid w:val="00AF5D29"/>
    <w:rsid w:val="00B01160"/>
    <w:rsid w:val="00B072DC"/>
    <w:rsid w:val="00B07335"/>
    <w:rsid w:val="00B10529"/>
    <w:rsid w:val="00B10EEA"/>
    <w:rsid w:val="00B11A09"/>
    <w:rsid w:val="00B15010"/>
    <w:rsid w:val="00B15A36"/>
    <w:rsid w:val="00B16CB0"/>
    <w:rsid w:val="00B175C1"/>
    <w:rsid w:val="00B20419"/>
    <w:rsid w:val="00B20ABF"/>
    <w:rsid w:val="00B2278D"/>
    <w:rsid w:val="00B22967"/>
    <w:rsid w:val="00B22EF5"/>
    <w:rsid w:val="00B24EC7"/>
    <w:rsid w:val="00B25924"/>
    <w:rsid w:val="00B3101E"/>
    <w:rsid w:val="00B32762"/>
    <w:rsid w:val="00B3519E"/>
    <w:rsid w:val="00B365BC"/>
    <w:rsid w:val="00B375C2"/>
    <w:rsid w:val="00B40058"/>
    <w:rsid w:val="00B43554"/>
    <w:rsid w:val="00B44613"/>
    <w:rsid w:val="00B447C4"/>
    <w:rsid w:val="00B466C3"/>
    <w:rsid w:val="00B4713A"/>
    <w:rsid w:val="00B50124"/>
    <w:rsid w:val="00B52A59"/>
    <w:rsid w:val="00B539AA"/>
    <w:rsid w:val="00B54902"/>
    <w:rsid w:val="00B54DBB"/>
    <w:rsid w:val="00B55915"/>
    <w:rsid w:val="00B56CA0"/>
    <w:rsid w:val="00B6180D"/>
    <w:rsid w:val="00B61BD0"/>
    <w:rsid w:val="00B6313D"/>
    <w:rsid w:val="00B65C1D"/>
    <w:rsid w:val="00B70B57"/>
    <w:rsid w:val="00B71B29"/>
    <w:rsid w:val="00B720B0"/>
    <w:rsid w:val="00B73D34"/>
    <w:rsid w:val="00B73D6B"/>
    <w:rsid w:val="00B7669A"/>
    <w:rsid w:val="00B800AE"/>
    <w:rsid w:val="00B847B1"/>
    <w:rsid w:val="00B861EE"/>
    <w:rsid w:val="00B90B77"/>
    <w:rsid w:val="00B91EFB"/>
    <w:rsid w:val="00B94A3B"/>
    <w:rsid w:val="00B94BD9"/>
    <w:rsid w:val="00B9546D"/>
    <w:rsid w:val="00BA04C5"/>
    <w:rsid w:val="00BA22FF"/>
    <w:rsid w:val="00BA24AF"/>
    <w:rsid w:val="00BB214E"/>
    <w:rsid w:val="00BB22BC"/>
    <w:rsid w:val="00BB44B9"/>
    <w:rsid w:val="00BB4AA3"/>
    <w:rsid w:val="00BB60DC"/>
    <w:rsid w:val="00BC051E"/>
    <w:rsid w:val="00BC510E"/>
    <w:rsid w:val="00BC6098"/>
    <w:rsid w:val="00BC7EE8"/>
    <w:rsid w:val="00BC7FB7"/>
    <w:rsid w:val="00BD148B"/>
    <w:rsid w:val="00BD2725"/>
    <w:rsid w:val="00BD2E85"/>
    <w:rsid w:val="00BD302B"/>
    <w:rsid w:val="00BD37BC"/>
    <w:rsid w:val="00BD4021"/>
    <w:rsid w:val="00BD6EC4"/>
    <w:rsid w:val="00BE21BC"/>
    <w:rsid w:val="00BE3EBF"/>
    <w:rsid w:val="00BE6950"/>
    <w:rsid w:val="00BF1425"/>
    <w:rsid w:val="00BF1822"/>
    <w:rsid w:val="00BF2072"/>
    <w:rsid w:val="00BF338D"/>
    <w:rsid w:val="00BF45AC"/>
    <w:rsid w:val="00BF4843"/>
    <w:rsid w:val="00BF4ABB"/>
    <w:rsid w:val="00BF57D0"/>
    <w:rsid w:val="00BF5CE4"/>
    <w:rsid w:val="00BF5FD8"/>
    <w:rsid w:val="00BF6D24"/>
    <w:rsid w:val="00BF6E09"/>
    <w:rsid w:val="00BF701D"/>
    <w:rsid w:val="00BF7B73"/>
    <w:rsid w:val="00C0050B"/>
    <w:rsid w:val="00C04F76"/>
    <w:rsid w:val="00C06957"/>
    <w:rsid w:val="00C06EE3"/>
    <w:rsid w:val="00C07B01"/>
    <w:rsid w:val="00C107C9"/>
    <w:rsid w:val="00C16BD3"/>
    <w:rsid w:val="00C17350"/>
    <w:rsid w:val="00C20389"/>
    <w:rsid w:val="00C21F11"/>
    <w:rsid w:val="00C23630"/>
    <w:rsid w:val="00C238E9"/>
    <w:rsid w:val="00C27F66"/>
    <w:rsid w:val="00C355C8"/>
    <w:rsid w:val="00C36AC6"/>
    <w:rsid w:val="00C373DE"/>
    <w:rsid w:val="00C37D28"/>
    <w:rsid w:val="00C4273F"/>
    <w:rsid w:val="00C42A3E"/>
    <w:rsid w:val="00C4359D"/>
    <w:rsid w:val="00C44393"/>
    <w:rsid w:val="00C46E2E"/>
    <w:rsid w:val="00C504F1"/>
    <w:rsid w:val="00C5075C"/>
    <w:rsid w:val="00C5121C"/>
    <w:rsid w:val="00C51645"/>
    <w:rsid w:val="00C536CC"/>
    <w:rsid w:val="00C540E1"/>
    <w:rsid w:val="00C545D1"/>
    <w:rsid w:val="00C54F5A"/>
    <w:rsid w:val="00C56273"/>
    <w:rsid w:val="00C6501B"/>
    <w:rsid w:val="00C6513C"/>
    <w:rsid w:val="00C651F1"/>
    <w:rsid w:val="00C6537F"/>
    <w:rsid w:val="00C65D7E"/>
    <w:rsid w:val="00C67D14"/>
    <w:rsid w:val="00C70F22"/>
    <w:rsid w:val="00C71338"/>
    <w:rsid w:val="00C72065"/>
    <w:rsid w:val="00C73ABA"/>
    <w:rsid w:val="00C74211"/>
    <w:rsid w:val="00C7507A"/>
    <w:rsid w:val="00C75F1B"/>
    <w:rsid w:val="00C778B4"/>
    <w:rsid w:val="00C77D8A"/>
    <w:rsid w:val="00C8024D"/>
    <w:rsid w:val="00C81161"/>
    <w:rsid w:val="00C816C2"/>
    <w:rsid w:val="00C818AE"/>
    <w:rsid w:val="00C837F6"/>
    <w:rsid w:val="00C84138"/>
    <w:rsid w:val="00C84425"/>
    <w:rsid w:val="00C860E2"/>
    <w:rsid w:val="00C865ED"/>
    <w:rsid w:val="00C90524"/>
    <w:rsid w:val="00C909AD"/>
    <w:rsid w:val="00C90BFE"/>
    <w:rsid w:val="00C90E7E"/>
    <w:rsid w:val="00C90F75"/>
    <w:rsid w:val="00C91C72"/>
    <w:rsid w:val="00C92CB9"/>
    <w:rsid w:val="00C95B7F"/>
    <w:rsid w:val="00C97909"/>
    <w:rsid w:val="00CA070B"/>
    <w:rsid w:val="00CA1CA6"/>
    <w:rsid w:val="00CA295B"/>
    <w:rsid w:val="00CA2FC3"/>
    <w:rsid w:val="00CA3970"/>
    <w:rsid w:val="00CA4BF3"/>
    <w:rsid w:val="00CA4FAE"/>
    <w:rsid w:val="00CA5C6E"/>
    <w:rsid w:val="00CA62A2"/>
    <w:rsid w:val="00CA6E69"/>
    <w:rsid w:val="00CA7BCE"/>
    <w:rsid w:val="00CB4E78"/>
    <w:rsid w:val="00CC0101"/>
    <w:rsid w:val="00CC0259"/>
    <w:rsid w:val="00CC05FB"/>
    <w:rsid w:val="00CC1661"/>
    <w:rsid w:val="00CC6D60"/>
    <w:rsid w:val="00CC741F"/>
    <w:rsid w:val="00CC77D9"/>
    <w:rsid w:val="00CD1F9B"/>
    <w:rsid w:val="00CD3341"/>
    <w:rsid w:val="00CD5476"/>
    <w:rsid w:val="00CD63A4"/>
    <w:rsid w:val="00CD6B8D"/>
    <w:rsid w:val="00CD7CC3"/>
    <w:rsid w:val="00CE0706"/>
    <w:rsid w:val="00CE1087"/>
    <w:rsid w:val="00CE14C2"/>
    <w:rsid w:val="00CE5341"/>
    <w:rsid w:val="00CF1E33"/>
    <w:rsid w:val="00CF21E9"/>
    <w:rsid w:val="00CF3BFE"/>
    <w:rsid w:val="00D006FA"/>
    <w:rsid w:val="00D03DEE"/>
    <w:rsid w:val="00D06A70"/>
    <w:rsid w:val="00D111D0"/>
    <w:rsid w:val="00D135B7"/>
    <w:rsid w:val="00D147D6"/>
    <w:rsid w:val="00D15069"/>
    <w:rsid w:val="00D15C3F"/>
    <w:rsid w:val="00D167F8"/>
    <w:rsid w:val="00D169A9"/>
    <w:rsid w:val="00D17614"/>
    <w:rsid w:val="00D17D2E"/>
    <w:rsid w:val="00D21412"/>
    <w:rsid w:val="00D226A6"/>
    <w:rsid w:val="00D22ACC"/>
    <w:rsid w:val="00D24892"/>
    <w:rsid w:val="00D26091"/>
    <w:rsid w:val="00D27B55"/>
    <w:rsid w:val="00D27EBD"/>
    <w:rsid w:val="00D30453"/>
    <w:rsid w:val="00D30EC0"/>
    <w:rsid w:val="00D318E9"/>
    <w:rsid w:val="00D31F5C"/>
    <w:rsid w:val="00D33846"/>
    <w:rsid w:val="00D3521F"/>
    <w:rsid w:val="00D356A0"/>
    <w:rsid w:val="00D35879"/>
    <w:rsid w:val="00D36FB7"/>
    <w:rsid w:val="00D40E35"/>
    <w:rsid w:val="00D432F1"/>
    <w:rsid w:val="00D4743C"/>
    <w:rsid w:val="00D5258E"/>
    <w:rsid w:val="00D54338"/>
    <w:rsid w:val="00D54F3E"/>
    <w:rsid w:val="00D567FD"/>
    <w:rsid w:val="00D60A52"/>
    <w:rsid w:val="00D60ACA"/>
    <w:rsid w:val="00D62F30"/>
    <w:rsid w:val="00D652B3"/>
    <w:rsid w:val="00D67E5C"/>
    <w:rsid w:val="00D67F78"/>
    <w:rsid w:val="00D70958"/>
    <w:rsid w:val="00D70A6F"/>
    <w:rsid w:val="00D71BF2"/>
    <w:rsid w:val="00D729AB"/>
    <w:rsid w:val="00D73468"/>
    <w:rsid w:val="00D73E0F"/>
    <w:rsid w:val="00D75BF6"/>
    <w:rsid w:val="00D75F38"/>
    <w:rsid w:val="00D77FE1"/>
    <w:rsid w:val="00D80938"/>
    <w:rsid w:val="00D814E8"/>
    <w:rsid w:val="00D82860"/>
    <w:rsid w:val="00D82C30"/>
    <w:rsid w:val="00D82D6D"/>
    <w:rsid w:val="00D84E44"/>
    <w:rsid w:val="00D84F1D"/>
    <w:rsid w:val="00D8528A"/>
    <w:rsid w:val="00D85ADB"/>
    <w:rsid w:val="00D86CDD"/>
    <w:rsid w:val="00D878CA"/>
    <w:rsid w:val="00D933B2"/>
    <w:rsid w:val="00D944DE"/>
    <w:rsid w:val="00D945EF"/>
    <w:rsid w:val="00D951F6"/>
    <w:rsid w:val="00D95221"/>
    <w:rsid w:val="00D972CF"/>
    <w:rsid w:val="00D976C5"/>
    <w:rsid w:val="00DA04D8"/>
    <w:rsid w:val="00DA0802"/>
    <w:rsid w:val="00DA0D06"/>
    <w:rsid w:val="00DA194A"/>
    <w:rsid w:val="00DB0C07"/>
    <w:rsid w:val="00DB0E90"/>
    <w:rsid w:val="00DB1FF2"/>
    <w:rsid w:val="00DB25A6"/>
    <w:rsid w:val="00DB28D6"/>
    <w:rsid w:val="00DB299C"/>
    <w:rsid w:val="00DB48E8"/>
    <w:rsid w:val="00DB4E95"/>
    <w:rsid w:val="00DB638A"/>
    <w:rsid w:val="00DB71B6"/>
    <w:rsid w:val="00DC0666"/>
    <w:rsid w:val="00DC0EFC"/>
    <w:rsid w:val="00DC1159"/>
    <w:rsid w:val="00DC1D05"/>
    <w:rsid w:val="00DC1D9E"/>
    <w:rsid w:val="00DC3800"/>
    <w:rsid w:val="00DC4167"/>
    <w:rsid w:val="00DC47FC"/>
    <w:rsid w:val="00DC5AE2"/>
    <w:rsid w:val="00DC620E"/>
    <w:rsid w:val="00DC7DC1"/>
    <w:rsid w:val="00DD057E"/>
    <w:rsid w:val="00DD092B"/>
    <w:rsid w:val="00DD20B5"/>
    <w:rsid w:val="00DD25EF"/>
    <w:rsid w:val="00DD4A45"/>
    <w:rsid w:val="00DD65FB"/>
    <w:rsid w:val="00DD6A7E"/>
    <w:rsid w:val="00DD7713"/>
    <w:rsid w:val="00DE22C8"/>
    <w:rsid w:val="00DE28FF"/>
    <w:rsid w:val="00DE3728"/>
    <w:rsid w:val="00DE5905"/>
    <w:rsid w:val="00DE5E83"/>
    <w:rsid w:val="00DE6DF5"/>
    <w:rsid w:val="00DE756C"/>
    <w:rsid w:val="00DF00C9"/>
    <w:rsid w:val="00DF2527"/>
    <w:rsid w:val="00DF343D"/>
    <w:rsid w:val="00DF38C7"/>
    <w:rsid w:val="00DF5400"/>
    <w:rsid w:val="00DF574B"/>
    <w:rsid w:val="00DF6652"/>
    <w:rsid w:val="00DF7E99"/>
    <w:rsid w:val="00E00A4F"/>
    <w:rsid w:val="00E00D16"/>
    <w:rsid w:val="00E0350F"/>
    <w:rsid w:val="00E05BC7"/>
    <w:rsid w:val="00E06274"/>
    <w:rsid w:val="00E06475"/>
    <w:rsid w:val="00E07B6A"/>
    <w:rsid w:val="00E10694"/>
    <w:rsid w:val="00E11B81"/>
    <w:rsid w:val="00E11E5C"/>
    <w:rsid w:val="00E1551D"/>
    <w:rsid w:val="00E157ED"/>
    <w:rsid w:val="00E1586A"/>
    <w:rsid w:val="00E17632"/>
    <w:rsid w:val="00E219CB"/>
    <w:rsid w:val="00E23194"/>
    <w:rsid w:val="00E2569A"/>
    <w:rsid w:val="00E26B97"/>
    <w:rsid w:val="00E27A91"/>
    <w:rsid w:val="00E27DE8"/>
    <w:rsid w:val="00E30D49"/>
    <w:rsid w:val="00E31E92"/>
    <w:rsid w:val="00E32031"/>
    <w:rsid w:val="00E3329C"/>
    <w:rsid w:val="00E34053"/>
    <w:rsid w:val="00E34636"/>
    <w:rsid w:val="00E350D1"/>
    <w:rsid w:val="00E36AAA"/>
    <w:rsid w:val="00E4127B"/>
    <w:rsid w:val="00E41286"/>
    <w:rsid w:val="00E46DAB"/>
    <w:rsid w:val="00E47820"/>
    <w:rsid w:val="00E47CF8"/>
    <w:rsid w:val="00E47F9D"/>
    <w:rsid w:val="00E506E0"/>
    <w:rsid w:val="00E520A0"/>
    <w:rsid w:val="00E541D7"/>
    <w:rsid w:val="00E556E8"/>
    <w:rsid w:val="00E55752"/>
    <w:rsid w:val="00E579AA"/>
    <w:rsid w:val="00E62510"/>
    <w:rsid w:val="00E626E2"/>
    <w:rsid w:val="00E64F73"/>
    <w:rsid w:val="00E66648"/>
    <w:rsid w:val="00E675B6"/>
    <w:rsid w:val="00E676B6"/>
    <w:rsid w:val="00E72C3E"/>
    <w:rsid w:val="00E72DB4"/>
    <w:rsid w:val="00E73F08"/>
    <w:rsid w:val="00E75227"/>
    <w:rsid w:val="00E755CE"/>
    <w:rsid w:val="00E77740"/>
    <w:rsid w:val="00E77DD1"/>
    <w:rsid w:val="00E806CA"/>
    <w:rsid w:val="00E81D52"/>
    <w:rsid w:val="00E825E6"/>
    <w:rsid w:val="00E8286D"/>
    <w:rsid w:val="00E82BAE"/>
    <w:rsid w:val="00E82BB1"/>
    <w:rsid w:val="00E865B8"/>
    <w:rsid w:val="00E865EC"/>
    <w:rsid w:val="00E8679F"/>
    <w:rsid w:val="00E87C59"/>
    <w:rsid w:val="00E90DFA"/>
    <w:rsid w:val="00E9144F"/>
    <w:rsid w:val="00E9157D"/>
    <w:rsid w:val="00E9293B"/>
    <w:rsid w:val="00E92D62"/>
    <w:rsid w:val="00E970B3"/>
    <w:rsid w:val="00EA2DCB"/>
    <w:rsid w:val="00EA2F72"/>
    <w:rsid w:val="00EA676A"/>
    <w:rsid w:val="00EA6E55"/>
    <w:rsid w:val="00EB26D0"/>
    <w:rsid w:val="00EB3301"/>
    <w:rsid w:val="00EB47B9"/>
    <w:rsid w:val="00EB72A7"/>
    <w:rsid w:val="00EC268E"/>
    <w:rsid w:val="00EC4023"/>
    <w:rsid w:val="00ED04ED"/>
    <w:rsid w:val="00ED072E"/>
    <w:rsid w:val="00ED2C9B"/>
    <w:rsid w:val="00ED374C"/>
    <w:rsid w:val="00ED565C"/>
    <w:rsid w:val="00ED56BB"/>
    <w:rsid w:val="00EE1A3C"/>
    <w:rsid w:val="00EE25CA"/>
    <w:rsid w:val="00EE5473"/>
    <w:rsid w:val="00EE7186"/>
    <w:rsid w:val="00EE7D86"/>
    <w:rsid w:val="00EF0A60"/>
    <w:rsid w:val="00EF28F9"/>
    <w:rsid w:val="00EF4FF3"/>
    <w:rsid w:val="00EF51E3"/>
    <w:rsid w:val="00EF59F0"/>
    <w:rsid w:val="00EF5CBD"/>
    <w:rsid w:val="00EF7497"/>
    <w:rsid w:val="00EF7BD1"/>
    <w:rsid w:val="00EF7CAC"/>
    <w:rsid w:val="00F02112"/>
    <w:rsid w:val="00F0245F"/>
    <w:rsid w:val="00F02B70"/>
    <w:rsid w:val="00F02D9E"/>
    <w:rsid w:val="00F03575"/>
    <w:rsid w:val="00F05320"/>
    <w:rsid w:val="00F0556F"/>
    <w:rsid w:val="00F05C37"/>
    <w:rsid w:val="00F071BD"/>
    <w:rsid w:val="00F0772A"/>
    <w:rsid w:val="00F1146B"/>
    <w:rsid w:val="00F13BAB"/>
    <w:rsid w:val="00F14007"/>
    <w:rsid w:val="00F140A1"/>
    <w:rsid w:val="00F153A1"/>
    <w:rsid w:val="00F15C73"/>
    <w:rsid w:val="00F15CBC"/>
    <w:rsid w:val="00F16FC4"/>
    <w:rsid w:val="00F20F58"/>
    <w:rsid w:val="00F221EC"/>
    <w:rsid w:val="00F22F67"/>
    <w:rsid w:val="00F232FE"/>
    <w:rsid w:val="00F237EE"/>
    <w:rsid w:val="00F241D4"/>
    <w:rsid w:val="00F261B4"/>
    <w:rsid w:val="00F273FB"/>
    <w:rsid w:val="00F27B1A"/>
    <w:rsid w:val="00F3017C"/>
    <w:rsid w:val="00F303C7"/>
    <w:rsid w:val="00F30ADB"/>
    <w:rsid w:val="00F36B8F"/>
    <w:rsid w:val="00F36F0C"/>
    <w:rsid w:val="00F37F51"/>
    <w:rsid w:val="00F40231"/>
    <w:rsid w:val="00F40EC7"/>
    <w:rsid w:val="00F41EE8"/>
    <w:rsid w:val="00F45F2F"/>
    <w:rsid w:val="00F46B9E"/>
    <w:rsid w:val="00F47255"/>
    <w:rsid w:val="00F502AA"/>
    <w:rsid w:val="00F50B60"/>
    <w:rsid w:val="00F55D2B"/>
    <w:rsid w:val="00F5645C"/>
    <w:rsid w:val="00F57847"/>
    <w:rsid w:val="00F5795A"/>
    <w:rsid w:val="00F57E54"/>
    <w:rsid w:val="00F6082E"/>
    <w:rsid w:val="00F6155F"/>
    <w:rsid w:val="00F62336"/>
    <w:rsid w:val="00F636F7"/>
    <w:rsid w:val="00F65C1D"/>
    <w:rsid w:val="00F66680"/>
    <w:rsid w:val="00F67B54"/>
    <w:rsid w:val="00F71ED4"/>
    <w:rsid w:val="00F748B1"/>
    <w:rsid w:val="00F74ABA"/>
    <w:rsid w:val="00F75987"/>
    <w:rsid w:val="00F77317"/>
    <w:rsid w:val="00F8115C"/>
    <w:rsid w:val="00F81D2C"/>
    <w:rsid w:val="00F8223E"/>
    <w:rsid w:val="00F85166"/>
    <w:rsid w:val="00F85E48"/>
    <w:rsid w:val="00F86182"/>
    <w:rsid w:val="00F87C5E"/>
    <w:rsid w:val="00F90A8F"/>
    <w:rsid w:val="00F91166"/>
    <w:rsid w:val="00F93684"/>
    <w:rsid w:val="00F939DF"/>
    <w:rsid w:val="00F975AB"/>
    <w:rsid w:val="00F97E95"/>
    <w:rsid w:val="00FA04F0"/>
    <w:rsid w:val="00FA1A14"/>
    <w:rsid w:val="00FA1EBE"/>
    <w:rsid w:val="00FA2566"/>
    <w:rsid w:val="00FA39CF"/>
    <w:rsid w:val="00FA3D10"/>
    <w:rsid w:val="00FA58BB"/>
    <w:rsid w:val="00FA63BB"/>
    <w:rsid w:val="00FA6C04"/>
    <w:rsid w:val="00FA731D"/>
    <w:rsid w:val="00FA7CFC"/>
    <w:rsid w:val="00FB26DD"/>
    <w:rsid w:val="00FB28DE"/>
    <w:rsid w:val="00FB3A8E"/>
    <w:rsid w:val="00FB507D"/>
    <w:rsid w:val="00FC0134"/>
    <w:rsid w:val="00FC2BF1"/>
    <w:rsid w:val="00FC3E8E"/>
    <w:rsid w:val="00FC456B"/>
    <w:rsid w:val="00FC5B1A"/>
    <w:rsid w:val="00FC66C3"/>
    <w:rsid w:val="00FD247C"/>
    <w:rsid w:val="00FD3FFC"/>
    <w:rsid w:val="00FD4E32"/>
    <w:rsid w:val="00FD67A3"/>
    <w:rsid w:val="00FE1DCC"/>
    <w:rsid w:val="00FE589E"/>
    <w:rsid w:val="00FE72D3"/>
    <w:rsid w:val="00FE7562"/>
    <w:rsid w:val="00FE7628"/>
    <w:rsid w:val="00FF0380"/>
    <w:rsid w:val="00FF1301"/>
    <w:rsid w:val="00FF1D7D"/>
    <w:rsid w:val="00FF1E22"/>
    <w:rsid w:val="00FF2DAD"/>
    <w:rsid w:val="00FF68F5"/>
    <w:rsid w:val="00FF6CF8"/>
    <w:rsid w:val="00FF796F"/>
    <w:rsid w:val="00FF79FE"/>
    <w:rsid w:val="00FF7C95"/>
    <w:rsid w:val="00FF7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D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A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A02"/>
    <w:rPr>
      <w:rFonts w:ascii="Tahoma" w:hAnsi="Tahoma" w:cs="Tahoma"/>
      <w:sz w:val="16"/>
      <w:szCs w:val="16"/>
    </w:rPr>
  </w:style>
  <w:style w:type="paragraph" w:styleId="a5">
    <w:name w:val="List Paragraph"/>
    <w:basedOn w:val="a"/>
    <w:uiPriority w:val="34"/>
    <w:qFormat/>
    <w:rsid w:val="000C3F99"/>
    <w:pPr>
      <w:ind w:left="720"/>
      <w:contextualSpacing/>
    </w:pPr>
  </w:style>
  <w:style w:type="paragraph" w:styleId="a6">
    <w:name w:val="header"/>
    <w:basedOn w:val="a"/>
    <w:link w:val="a7"/>
    <w:uiPriority w:val="99"/>
    <w:unhideWhenUsed/>
    <w:rsid w:val="00942B90"/>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uiPriority w:val="99"/>
    <w:rsid w:val="00942B90"/>
    <w:rPr>
      <w:rFonts w:ascii="Calibri" w:eastAsia="Times New Roman" w:hAnsi="Calibri" w:cs="Times New Roman"/>
    </w:rPr>
  </w:style>
  <w:style w:type="paragraph" w:styleId="a8">
    <w:name w:val="footer"/>
    <w:basedOn w:val="a"/>
    <w:link w:val="a9"/>
    <w:uiPriority w:val="99"/>
    <w:unhideWhenUsed/>
    <w:rsid w:val="00F6155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155F"/>
  </w:style>
  <w:style w:type="table" w:styleId="aa">
    <w:name w:val="Table Grid"/>
    <w:basedOn w:val="a1"/>
    <w:uiPriority w:val="59"/>
    <w:rsid w:val="00E8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D7C7D"/>
    <w:rPr>
      <w:color w:val="0000FF" w:themeColor="hyperlink"/>
      <w:u w:val="single"/>
    </w:rPr>
  </w:style>
  <w:style w:type="paragraph" w:styleId="ac">
    <w:name w:val="Normal (Web)"/>
    <w:basedOn w:val="a"/>
    <w:uiPriority w:val="99"/>
    <w:unhideWhenUsed/>
    <w:rsid w:val="00615C9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615C99"/>
  </w:style>
  <w:style w:type="character" w:customStyle="1" w:styleId="apple-converted-space">
    <w:name w:val="apple-converted-space"/>
    <w:basedOn w:val="a0"/>
    <w:rsid w:val="00615C99"/>
  </w:style>
  <w:style w:type="character" w:customStyle="1" w:styleId="italic">
    <w:name w:val="italic"/>
    <w:basedOn w:val="a0"/>
    <w:rsid w:val="00615C99"/>
  </w:style>
  <w:style w:type="character" w:customStyle="1" w:styleId="bold">
    <w:name w:val="bold"/>
    <w:basedOn w:val="a0"/>
    <w:rsid w:val="00615C99"/>
  </w:style>
  <w:style w:type="paragraph" w:styleId="2">
    <w:name w:val="List 2"/>
    <w:basedOn w:val="a"/>
    <w:semiHidden/>
    <w:unhideWhenUsed/>
    <w:rsid w:val="00615C99"/>
    <w:pPr>
      <w:spacing w:after="0" w:line="240" w:lineRule="auto"/>
      <w:ind w:left="566" w:hanging="283"/>
    </w:pPr>
    <w:rPr>
      <w:rFonts w:ascii="Times New Roman" w:eastAsia="Times New Roman" w:hAnsi="Times New Roman" w:cs="Times New Roman"/>
      <w:sz w:val="24"/>
      <w:szCs w:val="24"/>
      <w:lang w:eastAsia="ru-RU"/>
    </w:rPr>
  </w:style>
  <w:style w:type="paragraph" w:styleId="20">
    <w:name w:val="List Bullet 2"/>
    <w:basedOn w:val="a"/>
    <w:semiHidden/>
    <w:unhideWhenUsed/>
    <w:rsid w:val="00615C99"/>
    <w:pPr>
      <w:tabs>
        <w:tab w:val="num" w:pos="360"/>
        <w:tab w:val="num" w:pos="643"/>
      </w:tabs>
      <w:spacing w:after="0" w:line="240" w:lineRule="auto"/>
      <w:ind w:left="643"/>
    </w:pPr>
    <w:rPr>
      <w:rFonts w:ascii="Times New Roman" w:eastAsia="Times New Roman" w:hAnsi="Times New Roman" w:cs="Times New Roman"/>
      <w:sz w:val="24"/>
      <w:szCs w:val="24"/>
      <w:lang w:eastAsia="ru-RU"/>
    </w:rPr>
  </w:style>
  <w:style w:type="paragraph" w:customStyle="1" w:styleId="ConsPlusNormal">
    <w:name w:val="ConsPlusNormal"/>
    <w:rsid w:val="00B4355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0">
    <w:name w:val="Сетка таблицы1"/>
    <w:basedOn w:val="a1"/>
    <w:next w:val="aa"/>
    <w:uiPriority w:val="59"/>
    <w:rsid w:val="00B4355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a"/>
    <w:uiPriority w:val="59"/>
    <w:rsid w:val="00B2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B2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EF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EF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2451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otnote reference"/>
    <w:basedOn w:val="a0"/>
    <w:uiPriority w:val="99"/>
    <w:semiHidden/>
    <w:unhideWhenUsed/>
    <w:rsid w:val="0024510D"/>
    <w:rPr>
      <w:vertAlign w:val="superscript"/>
    </w:rPr>
  </w:style>
  <w:style w:type="table" w:customStyle="1" w:styleId="7">
    <w:name w:val="Сетка таблицы7"/>
    <w:basedOn w:val="a1"/>
    <w:next w:val="aa"/>
    <w:uiPriority w:val="59"/>
    <w:rsid w:val="002451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uiPriority w:val="99"/>
    <w:semiHidden/>
    <w:unhideWhenUsed/>
    <w:rsid w:val="00D40E35"/>
    <w:pPr>
      <w:spacing w:after="0" w:line="240" w:lineRule="auto"/>
    </w:pPr>
    <w:rPr>
      <w:sz w:val="20"/>
      <w:szCs w:val="20"/>
    </w:rPr>
  </w:style>
  <w:style w:type="character" w:customStyle="1" w:styleId="af">
    <w:name w:val="Текст сноски Знак"/>
    <w:basedOn w:val="a0"/>
    <w:link w:val="ae"/>
    <w:uiPriority w:val="99"/>
    <w:semiHidden/>
    <w:rsid w:val="00D40E35"/>
    <w:rPr>
      <w:sz w:val="20"/>
      <w:szCs w:val="20"/>
    </w:rPr>
  </w:style>
  <w:style w:type="table" w:customStyle="1" w:styleId="8">
    <w:name w:val="Сетка таблицы8"/>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a"/>
    <w:uiPriority w:val="59"/>
    <w:rsid w:val="00CF21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a"/>
    <w:uiPriority w:val="59"/>
    <w:rsid w:val="00CF21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a"/>
    <w:uiPriority w:val="59"/>
    <w:rsid w:val="00D709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a"/>
    <w:uiPriority w:val="59"/>
    <w:rsid w:val="00D709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a"/>
    <w:uiPriority w:val="59"/>
    <w:rsid w:val="003A1AD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a"/>
    <w:uiPriority w:val="59"/>
    <w:rsid w:val="00FA6C0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a"/>
    <w:uiPriority w:val="59"/>
    <w:rsid w:val="00FA6C0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a"/>
    <w:uiPriority w:val="59"/>
    <w:rsid w:val="007C4C0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a"/>
    <w:uiPriority w:val="59"/>
    <w:rsid w:val="007C4C0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59"/>
    <w:rsid w:val="002A14A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a"/>
    <w:uiPriority w:val="59"/>
    <w:rsid w:val="001C5C1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a"/>
    <w:uiPriority w:val="59"/>
    <w:rsid w:val="00477E1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a"/>
    <w:uiPriority w:val="59"/>
    <w:rsid w:val="00805D21"/>
    <w:pPr>
      <w:spacing w:after="0" w:line="240" w:lineRule="auto"/>
    </w:pPr>
    <w:rPr>
      <w:rFonts w:ascii="Century Gothic" w:eastAsia="Century Gothic"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805D21"/>
    <w:pPr>
      <w:spacing w:after="0" w:line="240" w:lineRule="auto"/>
    </w:pPr>
    <w:rPr>
      <w:rFonts w:ascii="Century Gothic" w:eastAsia="Times New Roman"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805D21"/>
    <w:pPr>
      <w:spacing w:after="0" w:line="240" w:lineRule="auto"/>
    </w:pPr>
    <w:rPr>
      <w:rFonts w:ascii="Century Gothic" w:eastAsia="Times New Roman"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uiPriority w:val="59"/>
    <w:rsid w:val="00805D21"/>
    <w:pPr>
      <w:spacing w:after="0" w:line="240" w:lineRule="auto"/>
    </w:pPr>
    <w:rPr>
      <w:rFonts w:ascii="Century Gothic" w:eastAsia="Century Gothic"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0"/>
    <w:uiPriority w:val="99"/>
    <w:semiHidden/>
    <w:unhideWhenUsed/>
    <w:rsid w:val="00661037"/>
    <w:rPr>
      <w:color w:val="808080"/>
      <w:shd w:val="clear" w:color="auto" w:fill="E6E6E6"/>
    </w:rPr>
  </w:style>
  <w:style w:type="numbering" w:customStyle="1" w:styleId="25">
    <w:name w:val="Нет списка2"/>
    <w:next w:val="a2"/>
    <w:uiPriority w:val="99"/>
    <w:semiHidden/>
    <w:unhideWhenUsed/>
    <w:rsid w:val="00D77FE1"/>
  </w:style>
  <w:style w:type="table" w:customStyle="1" w:styleId="250">
    <w:name w:val="Сетка таблицы25"/>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D77FE1"/>
  </w:style>
  <w:style w:type="table" w:customStyle="1" w:styleId="1100">
    <w:name w:val="Сетка таблицы110"/>
    <w:basedOn w:val="a1"/>
    <w:next w:val="aa"/>
    <w:uiPriority w:val="59"/>
    <w:rsid w:val="00D77FE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a"/>
    <w:uiPriority w:val="59"/>
    <w:rsid w:val="00D77FE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D77FE1"/>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D77FE1"/>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D77FE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5F6D60"/>
  </w:style>
  <w:style w:type="table" w:customStyle="1" w:styleId="27">
    <w:name w:val="Сетка таблицы27"/>
    <w:basedOn w:val="a1"/>
    <w:next w:val="aa"/>
    <w:uiPriority w:val="59"/>
    <w:rsid w:val="005F6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a"/>
    <w:uiPriority w:val="59"/>
    <w:rsid w:val="005F6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8">
    <w:name w:val="Сетка таблицы28"/>
    <w:basedOn w:val="a1"/>
    <w:next w:val="aa"/>
    <w:uiPriority w:val="59"/>
    <w:rsid w:val="005F6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1">
    <w:name w:val="Сетка таблицы271"/>
    <w:basedOn w:val="a1"/>
    <w:next w:val="aa"/>
    <w:uiPriority w:val="59"/>
    <w:rsid w:val="00BF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D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A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A02"/>
    <w:rPr>
      <w:rFonts w:ascii="Tahoma" w:hAnsi="Tahoma" w:cs="Tahoma"/>
      <w:sz w:val="16"/>
      <w:szCs w:val="16"/>
    </w:rPr>
  </w:style>
  <w:style w:type="paragraph" w:styleId="a5">
    <w:name w:val="List Paragraph"/>
    <w:basedOn w:val="a"/>
    <w:uiPriority w:val="34"/>
    <w:qFormat/>
    <w:rsid w:val="000C3F99"/>
    <w:pPr>
      <w:ind w:left="720"/>
      <w:contextualSpacing/>
    </w:pPr>
  </w:style>
  <w:style w:type="paragraph" w:styleId="a6">
    <w:name w:val="header"/>
    <w:basedOn w:val="a"/>
    <w:link w:val="a7"/>
    <w:uiPriority w:val="99"/>
    <w:unhideWhenUsed/>
    <w:rsid w:val="00942B90"/>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uiPriority w:val="99"/>
    <w:rsid w:val="00942B90"/>
    <w:rPr>
      <w:rFonts w:ascii="Calibri" w:eastAsia="Times New Roman" w:hAnsi="Calibri" w:cs="Times New Roman"/>
    </w:rPr>
  </w:style>
  <w:style w:type="paragraph" w:styleId="a8">
    <w:name w:val="footer"/>
    <w:basedOn w:val="a"/>
    <w:link w:val="a9"/>
    <w:uiPriority w:val="99"/>
    <w:unhideWhenUsed/>
    <w:rsid w:val="00F6155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155F"/>
  </w:style>
  <w:style w:type="table" w:styleId="aa">
    <w:name w:val="Table Grid"/>
    <w:basedOn w:val="a1"/>
    <w:uiPriority w:val="59"/>
    <w:rsid w:val="00E86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D7C7D"/>
    <w:rPr>
      <w:color w:val="0000FF" w:themeColor="hyperlink"/>
      <w:u w:val="single"/>
    </w:rPr>
  </w:style>
  <w:style w:type="paragraph" w:styleId="ac">
    <w:name w:val="Normal (Web)"/>
    <w:basedOn w:val="a"/>
    <w:uiPriority w:val="99"/>
    <w:unhideWhenUsed/>
    <w:rsid w:val="00615C9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615C99"/>
  </w:style>
  <w:style w:type="character" w:customStyle="1" w:styleId="apple-converted-space">
    <w:name w:val="apple-converted-space"/>
    <w:basedOn w:val="a0"/>
    <w:rsid w:val="00615C99"/>
  </w:style>
  <w:style w:type="character" w:customStyle="1" w:styleId="italic">
    <w:name w:val="italic"/>
    <w:basedOn w:val="a0"/>
    <w:rsid w:val="00615C99"/>
  </w:style>
  <w:style w:type="character" w:customStyle="1" w:styleId="bold">
    <w:name w:val="bold"/>
    <w:basedOn w:val="a0"/>
    <w:rsid w:val="00615C99"/>
  </w:style>
  <w:style w:type="paragraph" w:styleId="2">
    <w:name w:val="List 2"/>
    <w:basedOn w:val="a"/>
    <w:semiHidden/>
    <w:unhideWhenUsed/>
    <w:rsid w:val="00615C99"/>
    <w:pPr>
      <w:spacing w:after="0" w:line="240" w:lineRule="auto"/>
      <w:ind w:left="566" w:hanging="283"/>
    </w:pPr>
    <w:rPr>
      <w:rFonts w:ascii="Times New Roman" w:eastAsia="Times New Roman" w:hAnsi="Times New Roman" w:cs="Times New Roman"/>
      <w:sz w:val="24"/>
      <w:szCs w:val="24"/>
      <w:lang w:eastAsia="ru-RU"/>
    </w:rPr>
  </w:style>
  <w:style w:type="paragraph" w:styleId="20">
    <w:name w:val="List Bullet 2"/>
    <w:basedOn w:val="a"/>
    <w:semiHidden/>
    <w:unhideWhenUsed/>
    <w:rsid w:val="00615C99"/>
    <w:pPr>
      <w:tabs>
        <w:tab w:val="num" w:pos="360"/>
        <w:tab w:val="num" w:pos="643"/>
      </w:tabs>
      <w:spacing w:after="0" w:line="240" w:lineRule="auto"/>
      <w:ind w:left="643"/>
    </w:pPr>
    <w:rPr>
      <w:rFonts w:ascii="Times New Roman" w:eastAsia="Times New Roman" w:hAnsi="Times New Roman" w:cs="Times New Roman"/>
      <w:sz w:val="24"/>
      <w:szCs w:val="24"/>
      <w:lang w:eastAsia="ru-RU"/>
    </w:rPr>
  </w:style>
  <w:style w:type="paragraph" w:customStyle="1" w:styleId="ConsPlusNormal">
    <w:name w:val="ConsPlusNormal"/>
    <w:rsid w:val="00B43554"/>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0">
    <w:name w:val="Сетка таблицы1"/>
    <w:basedOn w:val="a1"/>
    <w:next w:val="aa"/>
    <w:uiPriority w:val="59"/>
    <w:rsid w:val="00B4355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a"/>
    <w:uiPriority w:val="59"/>
    <w:rsid w:val="00B2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B22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EF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EF7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2451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otnote reference"/>
    <w:basedOn w:val="a0"/>
    <w:uiPriority w:val="99"/>
    <w:semiHidden/>
    <w:unhideWhenUsed/>
    <w:rsid w:val="0024510D"/>
    <w:rPr>
      <w:vertAlign w:val="superscript"/>
    </w:rPr>
  </w:style>
  <w:style w:type="table" w:customStyle="1" w:styleId="7">
    <w:name w:val="Сетка таблицы7"/>
    <w:basedOn w:val="a1"/>
    <w:next w:val="aa"/>
    <w:uiPriority w:val="59"/>
    <w:rsid w:val="0024510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uiPriority w:val="99"/>
    <w:semiHidden/>
    <w:unhideWhenUsed/>
    <w:rsid w:val="00D40E35"/>
    <w:pPr>
      <w:spacing w:after="0" w:line="240" w:lineRule="auto"/>
    </w:pPr>
    <w:rPr>
      <w:sz w:val="20"/>
      <w:szCs w:val="20"/>
    </w:rPr>
  </w:style>
  <w:style w:type="character" w:customStyle="1" w:styleId="af">
    <w:name w:val="Текст сноски Знак"/>
    <w:basedOn w:val="a0"/>
    <w:link w:val="ae"/>
    <w:uiPriority w:val="99"/>
    <w:semiHidden/>
    <w:rsid w:val="00D40E35"/>
    <w:rPr>
      <w:sz w:val="20"/>
      <w:szCs w:val="20"/>
    </w:rPr>
  </w:style>
  <w:style w:type="table" w:customStyle="1" w:styleId="8">
    <w:name w:val="Сетка таблицы8"/>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a"/>
    <w:uiPriority w:val="59"/>
    <w:rsid w:val="00D40E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a"/>
    <w:uiPriority w:val="59"/>
    <w:rsid w:val="00CF21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a"/>
    <w:uiPriority w:val="59"/>
    <w:rsid w:val="00CF21E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a"/>
    <w:uiPriority w:val="59"/>
    <w:rsid w:val="00D709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a"/>
    <w:uiPriority w:val="59"/>
    <w:rsid w:val="00D7095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a"/>
    <w:uiPriority w:val="59"/>
    <w:rsid w:val="003A1AD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a"/>
    <w:uiPriority w:val="59"/>
    <w:rsid w:val="00FA6C0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a"/>
    <w:uiPriority w:val="59"/>
    <w:rsid w:val="00FA6C0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a"/>
    <w:uiPriority w:val="59"/>
    <w:rsid w:val="007C4C0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a"/>
    <w:uiPriority w:val="59"/>
    <w:rsid w:val="007C4C0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uiPriority w:val="59"/>
    <w:rsid w:val="002A14A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a"/>
    <w:uiPriority w:val="59"/>
    <w:rsid w:val="001C5C1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a"/>
    <w:uiPriority w:val="59"/>
    <w:rsid w:val="00477E1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a"/>
    <w:uiPriority w:val="59"/>
    <w:rsid w:val="00805D21"/>
    <w:pPr>
      <w:spacing w:after="0" w:line="240" w:lineRule="auto"/>
    </w:pPr>
    <w:rPr>
      <w:rFonts w:ascii="Century Gothic" w:eastAsia="Century Gothic"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805D21"/>
    <w:pPr>
      <w:spacing w:after="0" w:line="240" w:lineRule="auto"/>
    </w:pPr>
    <w:rPr>
      <w:rFonts w:ascii="Century Gothic" w:eastAsia="Times New Roman"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805D21"/>
    <w:pPr>
      <w:spacing w:after="0" w:line="240" w:lineRule="auto"/>
    </w:pPr>
    <w:rPr>
      <w:rFonts w:ascii="Century Gothic" w:eastAsia="Times New Roman"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uiPriority w:val="59"/>
    <w:rsid w:val="00805D21"/>
    <w:pPr>
      <w:spacing w:after="0" w:line="240" w:lineRule="auto"/>
    </w:pPr>
    <w:rPr>
      <w:rFonts w:ascii="Century Gothic" w:eastAsia="Century Gothic" w:hAnsi="Century Gothic"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Неразрешенное упоминание1"/>
    <w:basedOn w:val="a0"/>
    <w:uiPriority w:val="99"/>
    <w:semiHidden/>
    <w:unhideWhenUsed/>
    <w:rsid w:val="00661037"/>
    <w:rPr>
      <w:color w:val="808080"/>
      <w:shd w:val="clear" w:color="auto" w:fill="E6E6E6"/>
    </w:rPr>
  </w:style>
  <w:style w:type="numbering" w:customStyle="1" w:styleId="25">
    <w:name w:val="Нет списка2"/>
    <w:next w:val="a2"/>
    <w:uiPriority w:val="99"/>
    <w:semiHidden/>
    <w:unhideWhenUsed/>
    <w:rsid w:val="00D77FE1"/>
  </w:style>
  <w:style w:type="table" w:customStyle="1" w:styleId="250">
    <w:name w:val="Сетка таблицы25"/>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D77FE1"/>
  </w:style>
  <w:style w:type="table" w:customStyle="1" w:styleId="1100">
    <w:name w:val="Сетка таблицы110"/>
    <w:basedOn w:val="a1"/>
    <w:next w:val="aa"/>
    <w:uiPriority w:val="59"/>
    <w:rsid w:val="00D77FE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a"/>
    <w:uiPriority w:val="59"/>
    <w:rsid w:val="00D77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a"/>
    <w:uiPriority w:val="59"/>
    <w:rsid w:val="00D77FE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D77FE1"/>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D77FE1"/>
    <w:pPr>
      <w:spacing w:after="0" w:line="240" w:lineRule="auto"/>
    </w:pPr>
    <w:rPr>
      <w:rFonts w:ascii="Century Gothic" w:eastAsia="Times New Roman"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D77FE1"/>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a"/>
    <w:uiPriority w:val="59"/>
    <w:rsid w:val="00D77FE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5F6D60"/>
  </w:style>
  <w:style w:type="table" w:customStyle="1" w:styleId="27">
    <w:name w:val="Сетка таблицы27"/>
    <w:basedOn w:val="a1"/>
    <w:next w:val="aa"/>
    <w:uiPriority w:val="59"/>
    <w:rsid w:val="005F6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a"/>
    <w:uiPriority w:val="59"/>
    <w:rsid w:val="005F6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8">
    <w:name w:val="Сетка таблицы28"/>
    <w:basedOn w:val="a1"/>
    <w:next w:val="aa"/>
    <w:uiPriority w:val="59"/>
    <w:rsid w:val="005F6D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1">
    <w:name w:val="Сетка таблицы271"/>
    <w:basedOn w:val="a1"/>
    <w:next w:val="aa"/>
    <w:uiPriority w:val="59"/>
    <w:rsid w:val="00BF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8615">
      <w:bodyDiv w:val="1"/>
      <w:marLeft w:val="0"/>
      <w:marRight w:val="0"/>
      <w:marTop w:val="0"/>
      <w:marBottom w:val="0"/>
      <w:divBdr>
        <w:top w:val="none" w:sz="0" w:space="0" w:color="auto"/>
        <w:left w:val="none" w:sz="0" w:space="0" w:color="auto"/>
        <w:bottom w:val="none" w:sz="0" w:space="0" w:color="auto"/>
        <w:right w:val="none" w:sz="0" w:space="0" w:color="auto"/>
      </w:divBdr>
    </w:div>
    <w:div w:id="119806927">
      <w:bodyDiv w:val="1"/>
      <w:marLeft w:val="0"/>
      <w:marRight w:val="0"/>
      <w:marTop w:val="0"/>
      <w:marBottom w:val="0"/>
      <w:divBdr>
        <w:top w:val="none" w:sz="0" w:space="0" w:color="auto"/>
        <w:left w:val="none" w:sz="0" w:space="0" w:color="auto"/>
        <w:bottom w:val="none" w:sz="0" w:space="0" w:color="auto"/>
        <w:right w:val="none" w:sz="0" w:space="0" w:color="auto"/>
      </w:divBdr>
    </w:div>
    <w:div w:id="122234244">
      <w:bodyDiv w:val="1"/>
      <w:marLeft w:val="0"/>
      <w:marRight w:val="0"/>
      <w:marTop w:val="0"/>
      <w:marBottom w:val="0"/>
      <w:divBdr>
        <w:top w:val="none" w:sz="0" w:space="0" w:color="auto"/>
        <w:left w:val="none" w:sz="0" w:space="0" w:color="auto"/>
        <w:bottom w:val="none" w:sz="0" w:space="0" w:color="auto"/>
        <w:right w:val="none" w:sz="0" w:space="0" w:color="auto"/>
      </w:divBdr>
    </w:div>
    <w:div w:id="131600273">
      <w:bodyDiv w:val="1"/>
      <w:marLeft w:val="0"/>
      <w:marRight w:val="0"/>
      <w:marTop w:val="0"/>
      <w:marBottom w:val="0"/>
      <w:divBdr>
        <w:top w:val="none" w:sz="0" w:space="0" w:color="auto"/>
        <w:left w:val="none" w:sz="0" w:space="0" w:color="auto"/>
        <w:bottom w:val="none" w:sz="0" w:space="0" w:color="auto"/>
        <w:right w:val="none" w:sz="0" w:space="0" w:color="auto"/>
      </w:divBdr>
    </w:div>
    <w:div w:id="166140464">
      <w:bodyDiv w:val="1"/>
      <w:marLeft w:val="0"/>
      <w:marRight w:val="0"/>
      <w:marTop w:val="0"/>
      <w:marBottom w:val="0"/>
      <w:divBdr>
        <w:top w:val="none" w:sz="0" w:space="0" w:color="auto"/>
        <w:left w:val="none" w:sz="0" w:space="0" w:color="auto"/>
        <w:bottom w:val="none" w:sz="0" w:space="0" w:color="auto"/>
        <w:right w:val="none" w:sz="0" w:space="0" w:color="auto"/>
      </w:divBdr>
    </w:div>
    <w:div w:id="228469671">
      <w:bodyDiv w:val="1"/>
      <w:marLeft w:val="0"/>
      <w:marRight w:val="0"/>
      <w:marTop w:val="0"/>
      <w:marBottom w:val="0"/>
      <w:divBdr>
        <w:top w:val="none" w:sz="0" w:space="0" w:color="auto"/>
        <w:left w:val="none" w:sz="0" w:space="0" w:color="auto"/>
        <w:bottom w:val="none" w:sz="0" w:space="0" w:color="auto"/>
        <w:right w:val="none" w:sz="0" w:space="0" w:color="auto"/>
      </w:divBdr>
    </w:div>
    <w:div w:id="228926623">
      <w:bodyDiv w:val="1"/>
      <w:marLeft w:val="0"/>
      <w:marRight w:val="0"/>
      <w:marTop w:val="0"/>
      <w:marBottom w:val="0"/>
      <w:divBdr>
        <w:top w:val="none" w:sz="0" w:space="0" w:color="auto"/>
        <w:left w:val="none" w:sz="0" w:space="0" w:color="auto"/>
        <w:bottom w:val="none" w:sz="0" w:space="0" w:color="auto"/>
        <w:right w:val="none" w:sz="0" w:space="0" w:color="auto"/>
      </w:divBdr>
    </w:div>
    <w:div w:id="252010645">
      <w:bodyDiv w:val="1"/>
      <w:marLeft w:val="0"/>
      <w:marRight w:val="0"/>
      <w:marTop w:val="0"/>
      <w:marBottom w:val="0"/>
      <w:divBdr>
        <w:top w:val="none" w:sz="0" w:space="0" w:color="auto"/>
        <w:left w:val="none" w:sz="0" w:space="0" w:color="auto"/>
        <w:bottom w:val="none" w:sz="0" w:space="0" w:color="auto"/>
        <w:right w:val="none" w:sz="0" w:space="0" w:color="auto"/>
      </w:divBdr>
    </w:div>
    <w:div w:id="252209629">
      <w:bodyDiv w:val="1"/>
      <w:marLeft w:val="0"/>
      <w:marRight w:val="0"/>
      <w:marTop w:val="0"/>
      <w:marBottom w:val="0"/>
      <w:divBdr>
        <w:top w:val="none" w:sz="0" w:space="0" w:color="auto"/>
        <w:left w:val="none" w:sz="0" w:space="0" w:color="auto"/>
        <w:bottom w:val="none" w:sz="0" w:space="0" w:color="auto"/>
        <w:right w:val="none" w:sz="0" w:space="0" w:color="auto"/>
      </w:divBdr>
    </w:div>
    <w:div w:id="273750845">
      <w:bodyDiv w:val="1"/>
      <w:marLeft w:val="0"/>
      <w:marRight w:val="0"/>
      <w:marTop w:val="0"/>
      <w:marBottom w:val="0"/>
      <w:divBdr>
        <w:top w:val="none" w:sz="0" w:space="0" w:color="auto"/>
        <w:left w:val="none" w:sz="0" w:space="0" w:color="auto"/>
        <w:bottom w:val="none" w:sz="0" w:space="0" w:color="auto"/>
        <w:right w:val="none" w:sz="0" w:space="0" w:color="auto"/>
      </w:divBdr>
    </w:div>
    <w:div w:id="339356525">
      <w:bodyDiv w:val="1"/>
      <w:marLeft w:val="0"/>
      <w:marRight w:val="0"/>
      <w:marTop w:val="0"/>
      <w:marBottom w:val="0"/>
      <w:divBdr>
        <w:top w:val="none" w:sz="0" w:space="0" w:color="auto"/>
        <w:left w:val="none" w:sz="0" w:space="0" w:color="auto"/>
        <w:bottom w:val="none" w:sz="0" w:space="0" w:color="auto"/>
        <w:right w:val="none" w:sz="0" w:space="0" w:color="auto"/>
      </w:divBdr>
    </w:div>
    <w:div w:id="418216813">
      <w:bodyDiv w:val="1"/>
      <w:marLeft w:val="0"/>
      <w:marRight w:val="0"/>
      <w:marTop w:val="0"/>
      <w:marBottom w:val="0"/>
      <w:divBdr>
        <w:top w:val="none" w:sz="0" w:space="0" w:color="auto"/>
        <w:left w:val="none" w:sz="0" w:space="0" w:color="auto"/>
        <w:bottom w:val="none" w:sz="0" w:space="0" w:color="auto"/>
        <w:right w:val="none" w:sz="0" w:space="0" w:color="auto"/>
      </w:divBdr>
    </w:div>
    <w:div w:id="475494258">
      <w:bodyDiv w:val="1"/>
      <w:marLeft w:val="0"/>
      <w:marRight w:val="0"/>
      <w:marTop w:val="0"/>
      <w:marBottom w:val="0"/>
      <w:divBdr>
        <w:top w:val="none" w:sz="0" w:space="0" w:color="auto"/>
        <w:left w:val="none" w:sz="0" w:space="0" w:color="auto"/>
        <w:bottom w:val="none" w:sz="0" w:space="0" w:color="auto"/>
        <w:right w:val="none" w:sz="0" w:space="0" w:color="auto"/>
      </w:divBdr>
    </w:div>
    <w:div w:id="482936681">
      <w:bodyDiv w:val="1"/>
      <w:marLeft w:val="0"/>
      <w:marRight w:val="0"/>
      <w:marTop w:val="0"/>
      <w:marBottom w:val="0"/>
      <w:divBdr>
        <w:top w:val="none" w:sz="0" w:space="0" w:color="auto"/>
        <w:left w:val="none" w:sz="0" w:space="0" w:color="auto"/>
        <w:bottom w:val="none" w:sz="0" w:space="0" w:color="auto"/>
        <w:right w:val="none" w:sz="0" w:space="0" w:color="auto"/>
      </w:divBdr>
    </w:div>
    <w:div w:id="518128811">
      <w:bodyDiv w:val="1"/>
      <w:marLeft w:val="0"/>
      <w:marRight w:val="0"/>
      <w:marTop w:val="0"/>
      <w:marBottom w:val="0"/>
      <w:divBdr>
        <w:top w:val="none" w:sz="0" w:space="0" w:color="auto"/>
        <w:left w:val="none" w:sz="0" w:space="0" w:color="auto"/>
        <w:bottom w:val="none" w:sz="0" w:space="0" w:color="auto"/>
        <w:right w:val="none" w:sz="0" w:space="0" w:color="auto"/>
      </w:divBdr>
    </w:div>
    <w:div w:id="609894863">
      <w:bodyDiv w:val="1"/>
      <w:marLeft w:val="0"/>
      <w:marRight w:val="0"/>
      <w:marTop w:val="0"/>
      <w:marBottom w:val="0"/>
      <w:divBdr>
        <w:top w:val="none" w:sz="0" w:space="0" w:color="auto"/>
        <w:left w:val="none" w:sz="0" w:space="0" w:color="auto"/>
        <w:bottom w:val="none" w:sz="0" w:space="0" w:color="auto"/>
        <w:right w:val="none" w:sz="0" w:space="0" w:color="auto"/>
      </w:divBdr>
    </w:div>
    <w:div w:id="620261080">
      <w:bodyDiv w:val="1"/>
      <w:marLeft w:val="0"/>
      <w:marRight w:val="0"/>
      <w:marTop w:val="0"/>
      <w:marBottom w:val="0"/>
      <w:divBdr>
        <w:top w:val="none" w:sz="0" w:space="0" w:color="auto"/>
        <w:left w:val="none" w:sz="0" w:space="0" w:color="auto"/>
        <w:bottom w:val="none" w:sz="0" w:space="0" w:color="auto"/>
        <w:right w:val="none" w:sz="0" w:space="0" w:color="auto"/>
      </w:divBdr>
    </w:div>
    <w:div w:id="661783772">
      <w:bodyDiv w:val="1"/>
      <w:marLeft w:val="0"/>
      <w:marRight w:val="0"/>
      <w:marTop w:val="0"/>
      <w:marBottom w:val="0"/>
      <w:divBdr>
        <w:top w:val="none" w:sz="0" w:space="0" w:color="auto"/>
        <w:left w:val="none" w:sz="0" w:space="0" w:color="auto"/>
        <w:bottom w:val="none" w:sz="0" w:space="0" w:color="auto"/>
        <w:right w:val="none" w:sz="0" w:space="0" w:color="auto"/>
      </w:divBdr>
    </w:div>
    <w:div w:id="686370156">
      <w:bodyDiv w:val="1"/>
      <w:marLeft w:val="0"/>
      <w:marRight w:val="0"/>
      <w:marTop w:val="0"/>
      <w:marBottom w:val="0"/>
      <w:divBdr>
        <w:top w:val="none" w:sz="0" w:space="0" w:color="auto"/>
        <w:left w:val="none" w:sz="0" w:space="0" w:color="auto"/>
        <w:bottom w:val="none" w:sz="0" w:space="0" w:color="auto"/>
        <w:right w:val="none" w:sz="0" w:space="0" w:color="auto"/>
      </w:divBdr>
    </w:div>
    <w:div w:id="703019138">
      <w:bodyDiv w:val="1"/>
      <w:marLeft w:val="0"/>
      <w:marRight w:val="0"/>
      <w:marTop w:val="0"/>
      <w:marBottom w:val="0"/>
      <w:divBdr>
        <w:top w:val="none" w:sz="0" w:space="0" w:color="auto"/>
        <w:left w:val="none" w:sz="0" w:space="0" w:color="auto"/>
        <w:bottom w:val="none" w:sz="0" w:space="0" w:color="auto"/>
        <w:right w:val="none" w:sz="0" w:space="0" w:color="auto"/>
      </w:divBdr>
    </w:div>
    <w:div w:id="750661054">
      <w:bodyDiv w:val="1"/>
      <w:marLeft w:val="0"/>
      <w:marRight w:val="0"/>
      <w:marTop w:val="0"/>
      <w:marBottom w:val="0"/>
      <w:divBdr>
        <w:top w:val="none" w:sz="0" w:space="0" w:color="auto"/>
        <w:left w:val="none" w:sz="0" w:space="0" w:color="auto"/>
        <w:bottom w:val="none" w:sz="0" w:space="0" w:color="auto"/>
        <w:right w:val="none" w:sz="0" w:space="0" w:color="auto"/>
      </w:divBdr>
    </w:div>
    <w:div w:id="854466218">
      <w:bodyDiv w:val="1"/>
      <w:marLeft w:val="0"/>
      <w:marRight w:val="0"/>
      <w:marTop w:val="0"/>
      <w:marBottom w:val="0"/>
      <w:divBdr>
        <w:top w:val="none" w:sz="0" w:space="0" w:color="auto"/>
        <w:left w:val="none" w:sz="0" w:space="0" w:color="auto"/>
        <w:bottom w:val="none" w:sz="0" w:space="0" w:color="auto"/>
        <w:right w:val="none" w:sz="0" w:space="0" w:color="auto"/>
      </w:divBdr>
    </w:div>
    <w:div w:id="856626522">
      <w:bodyDiv w:val="1"/>
      <w:marLeft w:val="0"/>
      <w:marRight w:val="0"/>
      <w:marTop w:val="0"/>
      <w:marBottom w:val="0"/>
      <w:divBdr>
        <w:top w:val="none" w:sz="0" w:space="0" w:color="auto"/>
        <w:left w:val="none" w:sz="0" w:space="0" w:color="auto"/>
        <w:bottom w:val="none" w:sz="0" w:space="0" w:color="auto"/>
        <w:right w:val="none" w:sz="0" w:space="0" w:color="auto"/>
      </w:divBdr>
    </w:div>
    <w:div w:id="919293619">
      <w:bodyDiv w:val="1"/>
      <w:marLeft w:val="0"/>
      <w:marRight w:val="0"/>
      <w:marTop w:val="0"/>
      <w:marBottom w:val="0"/>
      <w:divBdr>
        <w:top w:val="none" w:sz="0" w:space="0" w:color="auto"/>
        <w:left w:val="none" w:sz="0" w:space="0" w:color="auto"/>
        <w:bottom w:val="none" w:sz="0" w:space="0" w:color="auto"/>
        <w:right w:val="none" w:sz="0" w:space="0" w:color="auto"/>
      </w:divBdr>
    </w:div>
    <w:div w:id="962733139">
      <w:bodyDiv w:val="1"/>
      <w:marLeft w:val="0"/>
      <w:marRight w:val="0"/>
      <w:marTop w:val="0"/>
      <w:marBottom w:val="0"/>
      <w:divBdr>
        <w:top w:val="none" w:sz="0" w:space="0" w:color="auto"/>
        <w:left w:val="none" w:sz="0" w:space="0" w:color="auto"/>
        <w:bottom w:val="none" w:sz="0" w:space="0" w:color="auto"/>
        <w:right w:val="none" w:sz="0" w:space="0" w:color="auto"/>
      </w:divBdr>
    </w:div>
    <w:div w:id="972755109">
      <w:bodyDiv w:val="1"/>
      <w:marLeft w:val="0"/>
      <w:marRight w:val="0"/>
      <w:marTop w:val="0"/>
      <w:marBottom w:val="0"/>
      <w:divBdr>
        <w:top w:val="none" w:sz="0" w:space="0" w:color="auto"/>
        <w:left w:val="none" w:sz="0" w:space="0" w:color="auto"/>
        <w:bottom w:val="none" w:sz="0" w:space="0" w:color="auto"/>
        <w:right w:val="none" w:sz="0" w:space="0" w:color="auto"/>
      </w:divBdr>
    </w:div>
    <w:div w:id="978456884">
      <w:bodyDiv w:val="1"/>
      <w:marLeft w:val="0"/>
      <w:marRight w:val="0"/>
      <w:marTop w:val="0"/>
      <w:marBottom w:val="0"/>
      <w:divBdr>
        <w:top w:val="none" w:sz="0" w:space="0" w:color="auto"/>
        <w:left w:val="none" w:sz="0" w:space="0" w:color="auto"/>
        <w:bottom w:val="none" w:sz="0" w:space="0" w:color="auto"/>
        <w:right w:val="none" w:sz="0" w:space="0" w:color="auto"/>
      </w:divBdr>
    </w:div>
    <w:div w:id="1014649596">
      <w:bodyDiv w:val="1"/>
      <w:marLeft w:val="0"/>
      <w:marRight w:val="0"/>
      <w:marTop w:val="0"/>
      <w:marBottom w:val="0"/>
      <w:divBdr>
        <w:top w:val="none" w:sz="0" w:space="0" w:color="auto"/>
        <w:left w:val="none" w:sz="0" w:space="0" w:color="auto"/>
        <w:bottom w:val="none" w:sz="0" w:space="0" w:color="auto"/>
        <w:right w:val="none" w:sz="0" w:space="0" w:color="auto"/>
      </w:divBdr>
    </w:div>
    <w:div w:id="1096630074">
      <w:bodyDiv w:val="1"/>
      <w:marLeft w:val="0"/>
      <w:marRight w:val="0"/>
      <w:marTop w:val="0"/>
      <w:marBottom w:val="0"/>
      <w:divBdr>
        <w:top w:val="none" w:sz="0" w:space="0" w:color="auto"/>
        <w:left w:val="none" w:sz="0" w:space="0" w:color="auto"/>
        <w:bottom w:val="none" w:sz="0" w:space="0" w:color="auto"/>
        <w:right w:val="none" w:sz="0" w:space="0" w:color="auto"/>
      </w:divBdr>
    </w:div>
    <w:div w:id="1098063210">
      <w:bodyDiv w:val="1"/>
      <w:marLeft w:val="0"/>
      <w:marRight w:val="0"/>
      <w:marTop w:val="0"/>
      <w:marBottom w:val="0"/>
      <w:divBdr>
        <w:top w:val="none" w:sz="0" w:space="0" w:color="auto"/>
        <w:left w:val="none" w:sz="0" w:space="0" w:color="auto"/>
        <w:bottom w:val="none" w:sz="0" w:space="0" w:color="auto"/>
        <w:right w:val="none" w:sz="0" w:space="0" w:color="auto"/>
      </w:divBdr>
    </w:div>
    <w:div w:id="1101219490">
      <w:bodyDiv w:val="1"/>
      <w:marLeft w:val="0"/>
      <w:marRight w:val="0"/>
      <w:marTop w:val="0"/>
      <w:marBottom w:val="0"/>
      <w:divBdr>
        <w:top w:val="none" w:sz="0" w:space="0" w:color="auto"/>
        <w:left w:val="none" w:sz="0" w:space="0" w:color="auto"/>
        <w:bottom w:val="none" w:sz="0" w:space="0" w:color="auto"/>
        <w:right w:val="none" w:sz="0" w:space="0" w:color="auto"/>
      </w:divBdr>
    </w:div>
    <w:div w:id="1149903607">
      <w:bodyDiv w:val="1"/>
      <w:marLeft w:val="0"/>
      <w:marRight w:val="0"/>
      <w:marTop w:val="0"/>
      <w:marBottom w:val="0"/>
      <w:divBdr>
        <w:top w:val="none" w:sz="0" w:space="0" w:color="auto"/>
        <w:left w:val="none" w:sz="0" w:space="0" w:color="auto"/>
        <w:bottom w:val="none" w:sz="0" w:space="0" w:color="auto"/>
        <w:right w:val="none" w:sz="0" w:space="0" w:color="auto"/>
      </w:divBdr>
    </w:div>
    <w:div w:id="1228419514">
      <w:bodyDiv w:val="1"/>
      <w:marLeft w:val="0"/>
      <w:marRight w:val="0"/>
      <w:marTop w:val="0"/>
      <w:marBottom w:val="0"/>
      <w:divBdr>
        <w:top w:val="none" w:sz="0" w:space="0" w:color="auto"/>
        <w:left w:val="none" w:sz="0" w:space="0" w:color="auto"/>
        <w:bottom w:val="none" w:sz="0" w:space="0" w:color="auto"/>
        <w:right w:val="none" w:sz="0" w:space="0" w:color="auto"/>
      </w:divBdr>
    </w:div>
    <w:div w:id="1307318035">
      <w:bodyDiv w:val="1"/>
      <w:marLeft w:val="0"/>
      <w:marRight w:val="0"/>
      <w:marTop w:val="0"/>
      <w:marBottom w:val="0"/>
      <w:divBdr>
        <w:top w:val="none" w:sz="0" w:space="0" w:color="auto"/>
        <w:left w:val="none" w:sz="0" w:space="0" w:color="auto"/>
        <w:bottom w:val="none" w:sz="0" w:space="0" w:color="auto"/>
        <w:right w:val="none" w:sz="0" w:space="0" w:color="auto"/>
      </w:divBdr>
    </w:div>
    <w:div w:id="1400976598">
      <w:bodyDiv w:val="1"/>
      <w:marLeft w:val="0"/>
      <w:marRight w:val="0"/>
      <w:marTop w:val="0"/>
      <w:marBottom w:val="0"/>
      <w:divBdr>
        <w:top w:val="none" w:sz="0" w:space="0" w:color="auto"/>
        <w:left w:val="none" w:sz="0" w:space="0" w:color="auto"/>
        <w:bottom w:val="none" w:sz="0" w:space="0" w:color="auto"/>
        <w:right w:val="none" w:sz="0" w:space="0" w:color="auto"/>
      </w:divBdr>
    </w:div>
    <w:div w:id="1516379237">
      <w:bodyDiv w:val="1"/>
      <w:marLeft w:val="0"/>
      <w:marRight w:val="0"/>
      <w:marTop w:val="0"/>
      <w:marBottom w:val="0"/>
      <w:divBdr>
        <w:top w:val="none" w:sz="0" w:space="0" w:color="auto"/>
        <w:left w:val="none" w:sz="0" w:space="0" w:color="auto"/>
        <w:bottom w:val="none" w:sz="0" w:space="0" w:color="auto"/>
        <w:right w:val="none" w:sz="0" w:space="0" w:color="auto"/>
      </w:divBdr>
    </w:div>
    <w:div w:id="1546479957">
      <w:bodyDiv w:val="1"/>
      <w:marLeft w:val="0"/>
      <w:marRight w:val="0"/>
      <w:marTop w:val="0"/>
      <w:marBottom w:val="0"/>
      <w:divBdr>
        <w:top w:val="none" w:sz="0" w:space="0" w:color="auto"/>
        <w:left w:val="none" w:sz="0" w:space="0" w:color="auto"/>
        <w:bottom w:val="none" w:sz="0" w:space="0" w:color="auto"/>
        <w:right w:val="none" w:sz="0" w:space="0" w:color="auto"/>
      </w:divBdr>
    </w:div>
    <w:div w:id="1619143408">
      <w:bodyDiv w:val="1"/>
      <w:marLeft w:val="0"/>
      <w:marRight w:val="0"/>
      <w:marTop w:val="0"/>
      <w:marBottom w:val="0"/>
      <w:divBdr>
        <w:top w:val="none" w:sz="0" w:space="0" w:color="auto"/>
        <w:left w:val="none" w:sz="0" w:space="0" w:color="auto"/>
        <w:bottom w:val="none" w:sz="0" w:space="0" w:color="auto"/>
        <w:right w:val="none" w:sz="0" w:space="0" w:color="auto"/>
      </w:divBdr>
    </w:div>
    <w:div w:id="1646813391">
      <w:bodyDiv w:val="1"/>
      <w:marLeft w:val="0"/>
      <w:marRight w:val="0"/>
      <w:marTop w:val="0"/>
      <w:marBottom w:val="0"/>
      <w:divBdr>
        <w:top w:val="none" w:sz="0" w:space="0" w:color="auto"/>
        <w:left w:val="none" w:sz="0" w:space="0" w:color="auto"/>
        <w:bottom w:val="none" w:sz="0" w:space="0" w:color="auto"/>
        <w:right w:val="none" w:sz="0" w:space="0" w:color="auto"/>
      </w:divBdr>
    </w:div>
    <w:div w:id="1653027273">
      <w:bodyDiv w:val="1"/>
      <w:marLeft w:val="0"/>
      <w:marRight w:val="0"/>
      <w:marTop w:val="0"/>
      <w:marBottom w:val="0"/>
      <w:divBdr>
        <w:top w:val="none" w:sz="0" w:space="0" w:color="auto"/>
        <w:left w:val="none" w:sz="0" w:space="0" w:color="auto"/>
        <w:bottom w:val="none" w:sz="0" w:space="0" w:color="auto"/>
        <w:right w:val="none" w:sz="0" w:space="0" w:color="auto"/>
      </w:divBdr>
    </w:div>
    <w:div w:id="1697148219">
      <w:bodyDiv w:val="1"/>
      <w:marLeft w:val="0"/>
      <w:marRight w:val="0"/>
      <w:marTop w:val="0"/>
      <w:marBottom w:val="0"/>
      <w:divBdr>
        <w:top w:val="none" w:sz="0" w:space="0" w:color="auto"/>
        <w:left w:val="none" w:sz="0" w:space="0" w:color="auto"/>
        <w:bottom w:val="none" w:sz="0" w:space="0" w:color="auto"/>
        <w:right w:val="none" w:sz="0" w:space="0" w:color="auto"/>
      </w:divBdr>
    </w:div>
    <w:div w:id="1723795586">
      <w:bodyDiv w:val="1"/>
      <w:marLeft w:val="0"/>
      <w:marRight w:val="0"/>
      <w:marTop w:val="0"/>
      <w:marBottom w:val="0"/>
      <w:divBdr>
        <w:top w:val="none" w:sz="0" w:space="0" w:color="auto"/>
        <w:left w:val="none" w:sz="0" w:space="0" w:color="auto"/>
        <w:bottom w:val="none" w:sz="0" w:space="0" w:color="auto"/>
        <w:right w:val="none" w:sz="0" w:space="0" w:color="auto"/>
      </w:divBdr>
    </w:div>
    <w:div w:id="1761297372">
      <w:bodyDiv w:val="1"/>
      <w:marLeft w:val="0"/>
      <w:marRight w:val="0"/>
      <w:marTop w:val="0"/>
      <w:marBottom w:val="0"/>
      <w:divBdr>
        <w:top w:val="none" w:sz="0" w:space="0" w:color="auto"/>
        <w:left w:val="none" w:sz="0" w:space="0" w:color="auto"/>
        <w:bottom w:val="none" w:sz="0" w:space="0" w:color="auto"/>
        <w:right w:val="none" w:sz="0" w:space="0" w:color="auto"/>
      </w:divBdr>
    </w:div>
    <w:div w:id="1777406378">
      <w:bodyDiv w:val="1"/>
      <w:marLeft w:val="0"/>
      <w:marRight w:val="0"/>
      <w:marTop w:val="0"/>
      <w:marBottom w:val="0"/>
      <w:divBdr>
        <w:top w:val="none" w:sz="0" w:space="0" w:color="auto"/>
        <w:left w:val="none" w:sz="0" w:space="0" w:color="auto"/>
        <w:bottom w:val="none" w:sz="0" w:space="0" w:color="auto"/>
        <w:right w:val="none" w:sz="0" w:space="0" w:color="auto"/>
      </w:divBdr>
    </w:div>
    <w:div w:id="1799031588">
      <w:bodyDiv w:val="1"/>
      <w:marLeft w:val="0"/>
      <w:marRight w:val="0"/>
      <w:marTop w:val="0"/>
      <w:marBottom w:val="0"/>
      <w:divBdr>
        <w:top w:val="none" w:sz="0" w:space="0" w:color="auto"/>
        <w:left w:val="none" w:sz="0" w:space="0" w:color="auto"/>
        <w:bottom w:val="none" w:sz="0" w:space="0" w:color="auto"/>
        <w:right w:val="none" w:sz="0" w:space="0" w:color="auto"/>
      </w:divBdr>
    </w:div>
    <w:div w:id="1820809184">
      <w:bodyDiv w:val="1"/>
      <w:marLeft w:val="0"/>
      <w:marRight w:val="0"/>
      <w:marTop w:val="0"/>
      <w:marBottom w:val="0"/>
      <w:divBdr>
        <w:top w:val="none" w:sz="0" w:space="0" w:color="auto"/>
        <w:left w:val="none" w:sz="0" w:space="0" w:color="auto"/>
        <w:bottom w:val="none" w:sz="0" w:space="0" w:color="auto"/>
        <w:right w:val="none" w:sz="0" w:space="0" w:color="auto"/>
      </w:divBdr>
    </w:div>
    <w:div w:id="212483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4.jpeg"/><Relationship Id="rId38" Type="http://schemas.openxmlformats.org/officeDocument/2006/relationships/hyperlink" Target="http://www.consultant.ru/document/cons_doc_LAW_150441/"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3.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1.png"/><Relationship Id="rId35" Type="http://schemas.openxmlformats.org/officeDocument/2006/relationships/hyperlink" Target="http://bmsi.ru/issueview/ec870d73-a70d-4118-833c-87e04b55a0f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ekker_2\Desktop\&#1053;&#1072;%20&#1087;&#1080;&#1089;&#1100;&#1084;&#1086;%20&#1055;&#1091;&#1084;&#1087;&#1103;&#1085;&#1089;&#1082;&#1086;&#1075;&#1086;\&#1057;&#1090;&#1072;&#1090;&#1080;&#1089;&#1090;&#1080;&#1082;&#107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Bekker_2\Desktop\&#1053;&#1072;%20&#1087;&#1080;&#1089;&#1100;&#1084;&#1086;%20&#1055;&#1091;&#1084;&#1087;&#1103;&#1085;&#1089;&#1082;&#1086;&#1075;&#1086;\&#1057;&#1090;&#1072;&#1090;&#1080;&#1089;&#1090;&#1080;&#1082;&#1072;.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ekker_2\Desktop\&#1053;&#1072;%20&#1087;&#1080;&#1089;&#1100;&#1084;&#1086;%20&#1055;&#1091;&#1084;&#1087;&#1103;&#1085;&#1089;&#1082;&#1086;&#1075;&#1086;\&#1057;&#1090;&#1072;&#1090;&#1080;&#1089;&#1090;&#1080;&#1082;&#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ekker_2\Desktop\&#1053;&#1072;%20&#1087;&#1080;&#1089;&#1100;&#1084;&#1086;%20&#1055;&#1091;&#1084;&#1087;&#1103;&#1085;&#1089;&#1082;&#1086;&#1075;&#1086;\&#1057;&#1090;&#1072;&#1090;&#1080;&#1089;&#1090;&#1080;&#1082;&#107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Количество отделений по прыжкам на лыжах и лыжному двоеборью </a:t>
            </a:r>
          </a:p>
        </c:rich>
      </c:tx>
      <c:layout>
        <c:manualLayout>
          <c:xMode val="edge"/>
          <c:yMode val="edge"/>
          <c:x val="0.11458723129858288"/>
          <c:y val="9.7323600973236012E-3"/>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3861109012045281"/>
          <c:y val="0.13435842417508032"/>
          <c:w val="0.68353872272683769"/>
          <c:h val="0.73806438428773047"/>
        </c:manualLayout>
      </c:layout>
      <c:bar3DChart>
        <c:barDir val="col"/>
        <c:grouping val="clustered"/>
        <c:varyColors val="0"/>
        <c:ser>
          <c:idx val="0"/>
          <c:order val="0"/>
          <c:tx>
            <c:strRef>
              <c:f>Отделения!$C$11</c:f>
              <c:strCache>
                <c:ptCount val="1"/>
                <c:pt idx="0">
                  <c:v>двоеборье</c:v>
                </c:pt>
              </c:strCache>
            </c:strRef>
          </c:tx>
          <c:spPr>
            <a:ln>
              <a:solidFill>
                <a:srgbClr val="002060"/>
              </a:solidFill>
            </a:ln>
            <a:scene3d>
              <a:camera prst="orthographicFront"/>
              <a:lightRig rig="threePt" dir="t"/>
            </a:scene3d>
            <a:sp3d>
              <a:contourClr>
                <a:srgbClr val="000000"/>
              </a:contourClr>
            </a:sp3d>
          </c:spPr>
          <c:invertIfNegative val="0"/>
          <c:cat>
            <c:numRef>
              <c:f>Отделения!$B$12:$B$17</c:f>
              <c:numCache>
                <c:formatCode>General</c:formatCode>
                <c:ptCount val="6"/>
                <c:pt idx="0">
                  <c:v>2011</c:v>
                </c:pt>
                <c:pt idx="1">
                  <c:v>2012</c:v>
                </c:pt>
                <c:pt idx="2">
                  <c:v>2013</c:v>
                </c:pt>
                <c:pt idx="3">
                  <c:v>2014</c:v>
                </c:pt>
                <c:pt idx="4">
                  <c:v>2015</c:v>
                </c:pt>
                <c:pt idx="5">
                  <c:v>2016</c:v>
                </c:pt>
              </c:numCache>
            </c:numRef>
          </c:cat>
          <c:val>
            <c:numRef>
              <c:f>Отделения!$C$12:$C$17</c:f>
              <c:numCache>
                <c:formatCode>General</c:formatCode>
                <c:ptCount val="6"/>
                <c:pt idx="0">
                  <c:v>25</c:v>
                </c:pt>
                <c:pt idx="1">
                  <c:v>20</c:v>
                </c:pt>
                <c:pt idx="2">
                  <c:v>21</c:v>
                </c:pt>
                <c:pt idx="3">
                  <c:v>33</c:v>
                </c:pt>
                <c:pt idx="4">
                  <c:v>35</c:v>
                </c:pt>
                <c:pt idx="5">
                  <c:v>32</c:v>
                </c:pt>
              </c:numCache>
            </c:numRef>
          </c:val>
          <c:shape val="cylinder"/>
        </c:ser>
        <c:ser>
          <c:idx val="1"/>
          <c:order val="1"/>
          <c:tx>
            <c:strRef>
              <c:f>Отделения!$D$11</c:f>
              <c:strCache>
                <c:ptCount val="1"/>
                <c:pt idx="0">
                  <c:v>прыжки</c:v>
                </c:pt>
              </c:strCache>
            </c:strRef>
          </c:tx>
          <c:spPr>
            <a:ln>
              <a:solidFill>
                <a:srgbClr val="FF0000"/>
              </a:solidFill>
            </a:ln>
            <a:effectLst>
              <a:outerShdw blurRad="40000" dist="20000" dir="5400000" rotWithShape="0">
                <a:srgbClr val="FF0000">
                  <a:alpha val="38000"/>
                </a:srgbClr>
              </a:outerShdw>
            </a:effectLst>
          </c:spPr>
          <c:invertIfNegative val="0"/>
          <c:cat>
            <c:numRef>
              <c:f>Отделения!$B$12:$B$17</c:f>
              <c:numCache>
                <c:formatCode>General</c:formatCode>
                <c:ptCount val="6"/>
                <c:pt idx="0">
                  <c:v>2011</c:v>
                </c:pt>
                <c:pt idx="1">
                  <c:v>2012</c:v>
                </c:pt>
                <c:pt idx="2">
                  <c:v>2013</c:v>
                </c:pt>
                <c:pt idx="3">
                  <c:v>2014</c:v>
                </c:pt>
                <c:pt idx="4">
                  <c:v>2015</c:v>
                </c:pt>
                <c:pt idx="5">
                  <c:v>2016</c:v>
                </c:pt>
              </c:numCache>
            </c:numRef>
          </c:cat>
          <c:val>
            <c:numRef>
              <c:f>Отделения!$D$12:$D$17</c:f>
              <c:numCache>
                <c:formatCode>General</c:formatCode>
                <c:ptCount val="6"/>
                <c:pt idx="0">
                  <c:v>27</c:v>
                </c:pt>
                <c:pt idx="1">
                  <c:v>24</c:v>
                </c:pt>
                <c:pt idx="2">
                  <c:v>22</c:v>
                </c:pt>
                <c:pt idx="3">
                  <c:v>32</c:v>
                </c:pt>
                <c:pt idx="4">
                  <c:v>32</c:v>
                </c:pt>
                <c:pt idx="5">
                  <c:v>34</c:v>
                </c:pt>
              </c:numCache>
            </c:numRef>
          </c:val>
          <c:shape val="cylinder"/>
        </c:ser>
        <c:dLbls>
          <c:showLegendKey val="0"/>
          <c:showVal val="0"/>
          <c:showCatName val="0"/>
          <c:showSerName val="0"/>
          <c:showPercent val="0"/>
          <c:showBubbleSize val="0"/>
        </c:dLbls>
        <c:gapWidth val="150"/>
        <c:shape val="box"/>
        <c:axId val="223002624"/>
        <c:axId val="223004544"/>
        <c:axId val="0"/>
      </c:bar3DChart>
      <c:catAx>
        <c:axId val="223002624"/>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3004544"/>
        <c:crosses val="autoZero"/>
        <c:auto val="1"/>
        <c:lblAlgn val="ctr"/>
        <c:lblOffset val="100"/>
        <c:noMultiLvlLbl val="0"/>
      </c:catAx>
      <c:valAx>
        <c:axId val="223004544"/>
        <c:scaling>
          <c:orientation val="minMax"/>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Количество</a:t>
                </a:r>
              </a:p>
            </c:rich>
          </c:tx>
          <c:layout>
            <c:manualLayout>
              <c:xMode val="edge"/>
              <c:yMode val="edge"/>
              <c:x val="1.5690399544586679E-2"/>
              <c:y val="0.42987987815391687"/>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3002624"/>
        <c:crosses val="autoZero"/>
        <c:crossBetween val="between"/>
      </c:valAx>
    </c:plotArea>
    <c:legend>
      <c:legendPos val="r"/>
      <c:layout>
        <c:manualLayout>
          <c:xMode val="edge"/>
          <c:yMode val="edge"/>
          <c:x val="0.81381649168853898"/>
          <c:y val="0.42306390918002718"/>
          <c:w val="0.18618350831146108"/>
          <c:h val="0.1538721816399456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Общее количество тренеров</a:t>
            </a:r>
          </a:p>
        </c:rich>
      </c:tx>
      <c:layout>
        <c:manualLayout>
          <c:xMode val="edge"/>
          <c:yMode val="edge"/>
          <c:x val="0.23073800814268294"/>
          <c:y val="1.4571963670781561E-2"/>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0752777777777778"/>
          <c:y val="0.11273123646429442"/>
          <c:w val="0.69517760279965002"/>
          <c:h val="0.75945154396684023"/>
        </c:manualLayout>
      </c:layout>
      <c:bar3DChart>
        <c:barDir val="col"/>
        <c:grouping val="clustered"/>
        <c:varyColors val="0"/>
        <c:ser>
          <c:idx val="0"/>
          <c:order val="0"/>
          <c:tx>
            <c:strRef>
              <c:f>Тренеры!$C$38</c:f>
              <c:strCache>
                <c:ptCount val="1"/>
                <c:pt idx="0">
                  <c:v>двоеборье</c:v>
                </c:pt>
              </c:strCache>
            </c:strRef>
          </c:tx>
          <c:spPr>
            <a:ln>
              <a:solidFill>
                <a:srgbClr val="002060"/>
              </a:solidFill>
            </a:ln>
          </c:spPr>
          <c:invertIfNegative val="0"/>
          <c:cat>
            <c:numRef>
              <c:f>Тренеры!$B$39:$B$44</c:f>
              <c:numCache>
                <c:formatCode>General</c:formatCode>
                <c:ptCount val="6"/>
                <c:pt idx="0">
                  <c:v>2011</c:v>
                </c:pt>
                <c:pt idx="1">
                  <c:v>2012</c:v>
                </c:pt>
                <c:pt idx="2">
                  <c:v>2013</c:v>
                </c:pt>
                <c:pt idx="3">
                  <c:v>2014</c:v>
                </c:pt>
                <c:pt idx="4">
                  <c:v>2015</c:v>
                </c:pt>
                <c:pt idx="5">
                  <c:v>2016</c:v>
                </c:pt>
              </c:numCache>
            </c:numRef>
          </c:cat>
          <c:val>
            <c:numRef>
              <c:f>Тренеры!$C$39:$C$44</c:f>
              <c:numCache>
                <c:formatCode>General</c:formatCode>
                <c:ptCount val="6"/>
                <c:pt idx="0">
                  <c:v>78</c:v>
                </c:pt>
                <c:pt idx="1">
                  <c:v>78</c:v>
                </c:pt>
                <c:pt idx="2">
                  <c:v>83</c:v>
                </c:pt>
                <c:pt idx="3">
                  <c:v>94</c:v>
                </c:pt>
                <c:pt idx="4">
                  <c:v>105</c:v>
                </c:pt>
                <c:pt idx="5">
                  <c:v>101</c:v>
                </c:pt>
              </c:numCache>
            </c:numRef>
          </c:val>
        </c:ser>
        <c:ser>
          <c:idx val="1"/>
          <c:order val="1"/>
          <c:tx>
            <c:strRef>
              <c:f>Тренеры!$D$38</c:f>
              <c:strCache>
                <c:ptCount val="1"/>
                <c:pt idx="0">
                  <c:v>прыжки</c:v>
                </c:pt>
              </c:strCache>
            </c:strRef>
          </c:tx>
          <c:spPr>
            <a:ln>
              <a:solidFill>
                <a:srgbClr val="FF0000"/>
              </a:solidFill>
            </a:ln>
          </c:spPr>
          <c:invertIfNegative val="0"/>
          <c:cat>
            <c:numRef>
              <c:f>Тренеры!$B$39:$B$44</c:f>
              <c:numCache>
                <c:formatCode>General</c:formatCode>
                <c:ptCount val="6"/>
                <c:pt idx="0">
                  <c:v>2011</c:v>
                </c:pt>
                <c:pt idx="1">
                  <c:v>2012</c:v>
                </c:pt>
                <c:pt idx="2">
                  <c:v>2013</c:v>
                </c:pt>
                <c:pt idx="3">
                  <c:v>2014</c:v>
                </c:pt>
                <c:pt idx="4">
                  <c:v>2015</c:v>
                </c:pt>
                <c:pt idx="5">
                  <c:v>2016</c:v>
                </c:pt>
              </c:numCache>
            </c:numRef>
          </c:cat>
          <c:val>
            <c:numRef>
              <c:f>Тренеры!$D$39:$D$44</c:f>
              <c:numCache>
                <c:formatCode>General</c:formatCode>
                <c:ptCount val="6"/>
                <c:pt idx="0">
                  <c:v>83</c:v>
                </c:pt>
                <c:pt idx="1">
                  <c:v>80</c:v>
                </c:pt>
                <c:pt idx="2">
                  <c:v>86</c:v>
                </c:pt>
                <c:pt idx="3">
                  <c:v>106</c:v>
                </c:pt>
                <c:pt idx="4">
                  <c:v>107</c:v>
                </c:pt>
                <c:pt idx="5">
                  <c:v>105</c:v>
                </c:pt>
              </c:numCache>
            </c:numRef>
          </c:val>
        </c:ser>
        <c:dLbls>
          <c:showLegendKey val="0"/>
          <c:showVal val="0"/>
          <c:showCatName val="0"/>
          <c:showSerName val="0"/>
          <c:showPercent val="0"/>
          <c:showBubbleSize val="0"/>
        </c:dLbls>
        <c:gapWidth val="150"/>
        <c:shape val="box"/>
        <c:axId val="225128832"/>
        <c:axId val="225130752"/>
        <c:axId val="0"/>
      </c:bar3DChart>
      <c:catAx>
        <c:axId val="225128832"/>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1735170603674543"/>
              <c:y val="0.92891613958091301"/>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5130752"/>
        <c:crosses val="autoZero"/>
        <c:auto val="1"/>
        <c:lblAlgn val="ctr"/>
        <c:lblOffset val="100"/>
        <c:noMultiLvlLbl val="0"/>
      </c:catAx>
      <c:valAx>
        <c:axId val="225130752"/>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a:t>
                </a:r>
              </a:p>
            </c:rich>
          </c:tx>
          <c:layout>
            <c:manualLayout>
              <c:xMode val="edge"/>
              <c:yMode val="edge"/>
              <c:x val="2.1905074365704273E-3"/>
              <c:y val="0.38535662550377925"/>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5128832"/>
        <c:crosses val="autoZero"/>
        <c:crossBetween val="between"/>
      </c:valAx>
    </c:plotArea>
    <c:legend>
      <c:legendPos val="r"/>
      <c:layout>
        <c:manualLayout>
          <c:xMode val="edge"/>
          <c:yMode val="edge"/>
          <c:x val="0.80548315835520568"/>
          <c:y val="0.47593046770792996"/>
          <c:w val="0.18896128608923884"/>
          <c:h val="0.1395780445477102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Соотношение числа штатных и внештатных тренеров в двоеборье</a:t>
            </a:r>
          </a:p>
        </c:rich>
      </c:tx>
      <c:layout>
        <c:manualLayout>
          <c:xMode val="edge"/>
          <c:yMode val="edge"/>
          <c:x val="0.15475699912510937"/>
          <c:y val="1.3888825856422126E-2"/>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2695844269466317"/>
          <c:y val="0.1835418489355497"/>
          <c:w val="0.63951093613298338"/>
          <c:h val="0.67807302185209561"/>
        </c:manualLayout>
      </c:layout>
      <c:bar3DChart>
        <c:barDir val="col"/>
        <c:grouping val="percentStacked"/>
        <c:varyColors val="0"/>
        <c:ser>
          <c:idx val="0"/>
          <c:order val="0"/>
          <c:tx>
            <c:strRef>
              <c:f>Тренер!$C$18</c:f>
              <c:strCache>
                <c:ptCount val="1"/>
                <c:pt idx="0">
                  <c:v>штатные</c:v>
                </c:pt>
              </c:strCache>
            </c:strRef>
          </c:tx>
          <c:spPr>
            <a:ln>
              <a:solidFill>
                <a:srgbClr val="002060"/>
              </a:solidFill>
            </a:ln>
          </c:spPr>
          <c:invertIfNegative val="0"/>
          <c:cat>
            <c:numRef>
              <c:f>Тренер!$B$19:$B$24</c:f>
              <c:numCache>
                <c:formatCode>General</c:formatCode>
                <c:ptCount val="6"/>
                <c:pt idx="0">
                  <c:v>2011</c:v>
                </c:pt>
                <c:pt idx="1">
                  <c:v>2012</c:v>
                </c:pt>
                <c:pt idx="2">
                  <c:v>2013</c:v>
                </c:pt>
                <c:pt idx="3">
                  <c:v>2014</c:v>
                </c:pt>
                <c:pt idx="4">
                  <c:v>2015</c:v>
                </c:pt>
                <c:pt idx="5">
                  <c:v>2016</c:v>
                </c:pt>
              </c:numCache>
            </c:numRef>
          </c:cat>
          <c:val>
            <c:numRef>
              <c:f>Тренер!$C$19:$C$24</c:f>
              <c:numCache>
                <c:formatCode>General</c:formatCode>
                <c:ptCount val="6"/>
                <c:pt idx="0">
                  <c:v>61</c:v>
                </c:pt>
                <c:pt idx="1">
                  <c:v>61</c:v>
                </c:pt>
                <c:pt idx="2">
                  <c:v>61</c:v>
                </c:pt>
                <c:pt idx="3">
                  <c:v>72</c:v>
                </c:pt>
                <c:pt idx="4">
                  <c:v>79</c:v>
                </c:pt>
                <c:pt idx="5">
                  <c:v>80</c:v>
                </c:pt>
              </c:numCache>
            </c:numRef>
          </c:val>
        </c:ser>
        <c:ser>
          <c:idx val="1"/>
          <c:order val="1"/>
          <c:tx>
            <c:strRef>
              <c:f>Тренер!$D$18</c:f>
              <c:strCache>
                <c:ptCount val="1"/>
                <c:pt idx="0">
                  <c:v>внештатные</c:v>
                </c:pt>
              </c:strCache>
            </c:strRef>
          </c:tx>
          <c:spPr>
            <a:ln>
              <a:solidFill>
                <a:srgbClr val="002060"/>
              </a:solidFill>
            </a:ln>
          </c:spPr>
          <c:invertIfNegative val="0"/>
          <c:cat>
            <c:numRef>
              <c:f>Тренер!$B$19:$B$24</c:f>
              <c:numCache>
                <c:formatCode>General</c:formatCode>
                <c:ptCount val="6"/>
                <c:pt idx="0">
                  <c:v>2011</c:v>
                </c:pt>
                <c:pt idx="1">
                  <c:v>2012</c:v>
                </c:pt>
                <c:pt idx="2">
                  <c:v>2013</c:v>
                </c:pt>
                <c:pt idx="3">
                  <c:v>2014</c:v>
                </c:pt>
                <c:pt idx="4">
                  <c:v>2015</c:v>
                </c:pt>
                <c:pt idx="5">
                  <c:v>2016</c:v>
                </c:pt>
              </c:numCache>
            </c:numRef>
          </c:cat>
          <c:val>
            <c:numRef>
              <c:f>Тренер!$D$19:$D$24</c:f>
              <c:numCache>
                <c:formatCode>General</c:formatCode>
                <c:ptCount val="6"/>
                <c:pt idx="0">
                  <c:v>17</c:v>
                </c:pt>
                <c:pt idx="1">
                  <c:v>17</c:v>
                </c:pt>
                <c:pt idx="2">
                  <c:v>22</c:v>
                </c:pt>
                <c:pt idx="3">
                  <c:v>22</c:v>
                </c:pt>
                <c:pt idx="4">
                  <c:v>26</c:v>
                </c:pt>
                <c:pt idx="5">
                  <c:v>21</c:v>
                </c:pt>
              </c:numCache>
            </c:numRef>
          </c:val>
        </c:ser>
        <c:dLbls>
          <c:showLegendKey val="0"/>
          <c:showVal val="0"/>
          <c:showCatName val="0"/>
          <c:showSerName val="0"/>
          <c:showPercent val="0"/>
          <c:showBubbleSize val="0"/>
        </c:dLbls>
        <c:gapWidth val="150"/>
        <c:shape val="box"/>
        <c:axId val="355397632"/>
        <c:axId val="355399552"/>
        <c:axId val="0"/>
      </c:bar3DChart>
      <c:catAx>
        <c:axId val="35539763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Годы</a:t>
                </a:r>
              </a:p>
            </c:rich>
          </c:tx>
          <c:layout>
            <c:manualLayout>
              <c:xMode val="edge"/>
              <c:yMode val="edge"/>
              <c:x val="0.38597812773403328"/>
              <c:y val="0.93401741208861866"/>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399552"/>
        <c:crosses val="autoZero"/>
        <c:auto val="1"/>
        <c:lblAlgn val="ctr"/>
        <c:lblOffset val="100"/>
        <c:noMultiLvlLbl val="0"/>
      </c:catAx>
      <c:valAx>
        <c:axId val="355399552"/>
        <c:scaling>
          <c:orientation val="minMax"/>
          <c:max val="1"/>
          <c:min val="0"/>
        </c:scaling>
        <c:delete val="0"/>
        <c:axPos val="l"/>
        <c:majorGridlines/>
        <c:numFmt formatCode="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397632"/>
        <c:crosses val="autoZero"/>
        <c:crossBetween val="between"/>
        <c:majorUnit val="0.2"/>
      </c:valAx>
    </c:plotArea>
    <c:legend>
      <c:legendPos val="r"/>
      <c:layout>
        <c:manualLayout>
          <c:xMode val="edge"/>
          <c:yMode val="edge"/>
          <c:x val="0.76924715660542442"/>
          <c:y val="0.45174975606435364"/>
          <c:w val="0.22241951006124236"/>
          <c:h val="0.201015074844751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Соотношение числа штатных и внештатных тренеров в прыжках с трамплина</a:t>
            </a:r>
          </a:p>
        </c:rich>
      </c:tx>
      <c:layout>
        <c:manualLayout>
          <c:xMode val="edge"/>
          <c:yMode val="edge"/>
          <c:x val="7.0619731357109777E-2"/>
          <c:y val="1.7966240458474805E-2"/>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2434398641346305"/>
          <c:y val="0.18893592429386694"/>
          <c:w val="0.6452299933096598"/>
          <c:h val="0.64408806697327969"/>
        </c:manualLayout>
      </c:layout>
      <c:bar3DChart>
        <c:barDir val="col"/>
        <c:grouping val="percentStacked"/>
        <c:varyColors val="0"/>
        <c:ser>
          <c:idx val="0"/>
          <c:order val="0"/>
          <c:tx>
            <c:strRef>
              <c:f>Тренер!$C$5</c:f>
              <c:strCache>
                <c:ptCount val="1"/>
                <c:pt idx="0">
                  <c:v>штатные</c:v>
                </c:pt>
              </c:strCache>
            </c:strRef>
          </c:tx>
          <c:spPr>
            <a:ln>
              <a:solidFill>
                <a:srgbClr val="C00000"/>
              </a:solidFill>
            </a:ln>
          </c:spPr>
          <c:invertIfNegative val="0"/>
          <c:cat>
            <c:numRef>
              <c:f>Тренер!$B$6:$B$11</c:f>
              <c:numCache>
                <c:formatCode>General</c:formatCode>
                <c:ptCount val="6"/>
                <c:pt idx="0">
                  <c:v>2011</c:v>
                </c:pt>
                <c:pt idx="1">
                  <c:v>2012</c:v>
                </c:pt>
                <c:pt idx="2">
                  <c:v>2013</c:v>
                </c:pt>
                <c:pt idx="3">
                  <c:v>2014</c:v>
                </c:pt>
                <c:pt idx="4">
                  <c:v>2015</c:v>
                </c:pt>
                <c:pt idx="5">
                  <c:v>2016</c:v>
                </c:pt>
              </c:numCache>
            </c:numRef>
          </c:cat>
          <c:val>
            <c:numRef>
              <c:f>Тренер!$C$6:$C$11</c:f>
              <c:numCache>
                <c:formatCode>General</c:formatCode>
                <c:ptCount val="6"/>
                <c:pt idx="0">
                  <c:v>69</c:v>
                </c:pt>
                <c:pt idx="1">
                  <c:v>67</c:v>
                </c:pt>
                <c:pt idx="2">
                  <c:v>72</c:v>
                </c:pt>
                <c:pt idx="3">
                  <c:v>79</c:v>
                </c:pt>
                <c:pt idx="4">
                  <c:v>76</c:v>
                </c:pt>
                <c:pt idx="5">
                  <c:v>77</c:v>
                </c:pt>
              </c:numCache>
            </c:numRef>
          </c:val>
        </c:ser>
        <c:ser>
          <c:idx val="1"/>
          <c:order val="1"/>
          <c:tx>
            <c:strRef>
              <c:f>Тренер!$D$5</c:f>
              <c:strCache>
                <c:ptCount val="1"/>
                <c:pt idx="0">
                  <c:v>внештатные</c:v>
                </c:pt>
              </c:strCache>
            </c:strRef>
          </c:tx>
          <c:spPr>
            <a:ln>
              <a:solidFill>
                <a:srgbClr val="C00000"/>
              </a:solidFill>
            </a:ln>
          </c:spPr>
          <c:invertIfNegative val="0"/>
          <c:cat>
            <c:numRef>
              <c:f>Тренер!$B$6:$B$11</c:f>
              <c:numCache>
                <c:formatCode>General</c:formatCode>
                <c:ptCount val="6"/>
                <c:pt idx="0">
                  <c:v>2011</c:v>
                </c:pt>
                <c:pt idx="1">
                  <c:v>2012</c:v>
                </c:pt>
                <c:pt idx="2">
                  <c:v>2013</c:v>
                </c:pt>
                <c:pt idx="3">
                  <c:v>2014</c:v>
                </c:pt>
                <c:pt idx="4">
                  <c:v>2015</c:v>
                </c:pt>
                <c:pt idx="5">
                  <c:v>2016</c:v>
                </c:pt>
              </c:numCache>
            </c:numRef>
          </c:cat>
          <c:val>
            <c:numRef>
              <c:f>Тренер!$D$6:$D$11</c:f>
              <c:numCache>
                <c:formatCode>General</c:formatCode>
                <c:ptCount val="6"/>
                <c:pt idx="0">
                  <c:v>14</c:v>
                </c:pt>
                <c:pt idx="1">
                  <c:v>13</c:v>
                </c:pt>
                <c:pt idx="2">
                  <c:v>14</c:v>
                </c:pt>
                <c:pt idx="3">
                  <c:v>27</c:v>
                </c:pt>
                <c:pt idx="4">
                  <c:v>31</c:v>
                </c:pt>
                <c:pt idx="5">
                  <c:v>28</c:v>
                </c:pt>
              </c:numCache>
            </c:numRef>
          </c:val>
        </c:ser>
        <c:dLbls>
          <c:showLegendKey val="0"/>
          <c:showVal val="0"/>
          <c:showCatName val="0"/>
          <c:showSerName val="0"/>
          <c:showPercent val="0"/>
          <c:showBubbleSize val="0"/>
        </c:dLbls>
        <c:gapWidth val="150"/>
        <c:shape val="box"/>
        <c:axId val="355830784"/>
        <c:axId val="355849344"/>
        <c:axId val="0"/>
      </c:bar3DChart>
      <c:catAx>
        <c:axId val="355830784"/>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39820410683958629"/>
              <c:y val="0.91494072415260019"/>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849344"/>
        <c:crosses val="autoZero"/>
        <c:auto val="1"/>
        <c:lblAlgn val="ctr"/>
        <c:lblOffset val="100"/>
        <c:noMultiLvlLbl val="0"/>
      </c:catAx>
      <c:valAx>
        <c:axId val="355849344"/>
        <c:scaling>
          <c:orientation val="minMax"/>
          <c:max val="1"/>
          <c:min val="0"/>
        </c:scaling>
        <c:delete val="0"/>
        <c:axPos val="l"/>
        <c:majorGridlines/>
        <c:numFmt formatCode="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830784"/>
        <c:crosses val="autoZero"/>
        <c:crossBetween val="between"/>
        <c:majorUnit val="0.2"/>
      </c:valAx>
    </c:plotArea>
    <c:legend>
      <c:legendPos val="r"/>
      <c:layout>
        <c:manualLayout>
          <c:xMode val="edge"/>
          <c:yMode val="edge"/>
          <c:x val="0.77480271216097996"/>
          <c:y val="0.41130978419364245"/>
          <c:w val="0.21686395450568682"/>
          <c:h val="0.1773804316127150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Возрастная структура тренерских кадров</a:t>
            </a:r>
          </a:p>
        </c:rich>
      </c:tx>
      <c:layout>
        <c:manualLayout>
          <c:xMode val="edge"/>
          <c:yMode val="edge"/>
          <c:x val="0.1093305505486513"/>
          <c:y val="1.4814814814814815E-2"/>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4058902275769747"/>
          <c:y val="0.10275940507436572"/>
          <c:w val="0.67192486481358504"/>
          <c:h val="0.7171432234209798"/>
        </c:manualLayout>
      </c:layout>
      <c:bar3DChart>
        <c:barDir val="col"/>
        <c:grouping val="clustered"/>
        <c:varyColors val="0"/>
        <c:ser>
          <c:idx val="0"/>
          <c:order val="0"/>
          <c:tx>
            <c:strRef>
              <c:f>Тренеры!$C$65</c:f>
              <c:strCache>
                <c:ptCount val="1"/>
                <c:pt idx="0">
                  <c:v>двоеборье</c:v>
                </c:pt>
              </c:strCache>
            </c:strRef>
          </c:tx>
          <c:spPr>
            <a:ln>
              <a:solidFill>
                <a:srgbClr val="002060"/>
              </a:solidFill>
            </a:ln>
          </c:spPr>
          <c:invertIfNegative val="0"/>
          <c:cat>
            <c:strRef>
              <c:f>Тренеры!$B$66:$B$69</c:f>
              <c:strCache>
                <c:ptCount val="4"/>
                <c:pt idx="0">
                  <c:v>до 30</c:v>
                </c:pt>
                <c:pt idx="1">
                  <c:v>от 31 до 45</c:v>
                </c:pt>
                <c:pt idx="2">
                  <c:v>от 46 до 60</c:v>
                </c:pt>
                <c:pt idx="3">
                  <c:v>свыше 60</c:v>
                </c:pt>
              </c:strCache>
            </c:strRef>
          </c:cat>
          <c:val>
            <c:numRef>
              <c:f>Тренеры!$C$66:$C$69</c:f>
              <c:numCache>
                <c:formatCode>0.0</c:formatCode>
                <c:ptCount val="4"/>
                <c:pt idx="0">
                  <c:v>15</c:v>
                </c:pt>
                <c:pt idx="1">
                  <c:v>30</c:v>
                </c:pt>
                <c:pt idx="2">
                  <c:v>28.8</c:v>
                </c:pt>
                <c:pt idx="3">
                  <c:v>26.2</c:v>
                </c:pt>
              </c:numCache>
            </c:numRef>
          </c:val>
        </c:ser>
        <c:ser>
          <c:idx val="1"/>
          <c:order val="1"/>
          <c:tx>
            <c:strRef>
              <c:f>Тренеры!$D$65</c:f>
              <c:strCache>
                <c:ptCount val="1"/>
                <c:pt idx="0">
                  <c:v>прыжки</c:v>
                </c:pt>
              </c:strCache>
            </c:strRef>
          </c:tx>
          <c:spPr>
            <a:ln>
              <a:solidFill>
                <a:srgbClr val="FF0000"/>
              </a:solidFill>
            </a:ln>
          </c:spPr>
          <c:invertIfNegative val="0"/>
          <c:cat>
            <c:strRef>
              <c:f>Тренеры!$B$66:$B$69</c:f>
              <c:strCache>
                <c:ptCount val="4"/>
                <c:pt idx="0">
                  <c:v>до 30</c:v>
                </c:pt>
                <c:pt idx="1">
                  <c:v>от 31 до 45</c:v>
                </c:pt>
                <c:pt idx="2">
                  <c:v>от 46 до 60</c:v>
                </c:pt>
                <c:pt idx="3">
                  <c:v>свыше 60</c:v>
                </c:pt>
              </c:strCache>
            </c:strRef>
          </c:cat>
          <c:val>
            <c:numRef>
              <c:f>Тренеры!$D$66:$D$69</c:f>
              <c:numCache>
                <c:formatCode>0.0</c:formatCode>
                <c:ptCount val="4"/>
                <c:pt idx="0">
                  <c:v>18.100000000000001</c:v>
                </c:pt>
                <c:pt idx="1">
                  <c:v>19.5</c:v>
                </c:pt>
                <c:pt idx="2">
                  <c:v>35.1</c:v>
                </c:pt>
                <c:pt idx="3">
                  <c:v>27.3</c:v>
                </c:pt>
              </c:numCache>
            </c:numRef>
          </c:val>
        </c:ser>
        <c:dLbls>
          <c:showLegendKey val="0"/>
          <c:showVal val="0"/>
          <c:showCatName val="0"/>
          <c:showSerName val="0"/>
          <c:showPercent val="0"/>
          <c:showBubbleSize val="0"/>
        </c:dLbls>
        <c:gapWidth val="150"/>
        <c:shape val="cylinder"/>
        <c:axId val="355576064"/>
        <c:axId val="355582336"/>
        <c:axId val="0"/>
      </c:bar3DChart>
      <c:catAx>
        <c:axId val="355576064"/>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Возрастные интервалы</a:t>
                </a:r>
              </a:p>
            </c:rich>
          </c:tx>
          <c:layout>
            <c:manualLayout>
              <c:xMode val="edge"/>
              <c:yMode val="edge"/>
              <c:x val="0.28205124961789413"/>
              <c:y val="0.92478827646544182"/>
            </c:manualLayout>
          </c:layout>
          <c:overlay val="0"/>
        </c:title>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582336"/>
        <c:crosses val="autoZero"/>
        <c:auto val="1"/>
        <c:lblAlgn val="ctr"/>
        <c:lblOffset val="100"/>
        <c:noMultiLvlLbl val="0"/>
      </c:catAx>
      <c:valAx>
        <c:axId val="355582336"/>
        <c:scaling>
          <c:orientation val="minMax"/>
          <c:max val="40"/>
          <c:min val="0"/>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Проценты от общего числа тренеров</a:t>
                </a:r>
              </a:p>
            </c:rich>
          </c:tx>
          <c:layout>
            <c:manualLayout>
              <c:xMode val="edge"/>
              <c:yMode val="edge"/>
              <c:x val="1.162824526452266E-2"/>
              <c:y val="9.7611256926217554E-2"/>
            </c:manualLayout>
          </c:layout>
          <c:overlay val="0"/>
        </c:title>
        <c:numFmt formatCode="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576064"/>
        <c:crosses val="autoZero"/>
        <c:crossBetween val="between"/>
        <c:majorUnit val="10"/>
      </c:valAx>
    </c:plotArea>
    <c:legend>
      <c:legendPos val="r"/>
      <c:layout>
        <c:manualLayout>
          <c:xMode val="edge"/>
          <c:yMode val="edge"/>
          <c:x val="0.81381649168853909"/>
          <c:y val="0.4694116360454943"/>
          <c:w val="0.18340573053368328"/>
          <c:h val="0.1773804316127150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Квалификационная структура тренерских кадров</a:t>
            </a:r>
          </a:p>
        </c:rich>
      </c:tx>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5419444444444444"/>
          <c:y val="0.15877566324617584"/>
          <c:w val="0.66239982502187222"/>
          <c:h val="0.68483980318786686"/>
        </c:manualLayout>
      </c:layout>
      <c:bar3DChart>
        <c:barDir val="col"/>
        <c:grouping val="clustered"/>
        <c:varyColors val="0"/>
        <c:ser>
          <c:idx val="0"/>
          <c:order val="0"/>
          <c:tx>
            <c:strRef>
              <c:f>Тренеры!$C$85</c:f>
              <c:strCache>
                <c:ptCount val="1"/>
                <c:pt idx="0">
                  <c:v>двоеборье</c:v>
                </c:pt>
              </c:strCache>
            </c:strRef>
          </c:tx>
          <c:spPr>
            <a:ln>
              <a:solidFill>
                <a:srgbClr val="002060"/>
              </a:solidFill>
            </a:ln>
          </c:spPr>
          <c:invertIfNegative val="0"/>
          <c:cat>
            <c:strRef>
              <c:f>Тренеры!$B$86:$B$89</c:f>
              <c:strCache>
                <c:ptCount val="4"/>
                <c:pt idx="0">
                  <c:v>Высшая</c:v>
                </c:pt>
                <c:pt idx="1">
                  <c:v>I кат.</c:v>
                </c:pt>
                <c:pt idx="2">
                  <c:v>II кат.</c:v>
                </c:pt>
                <c:pt idx="3">
                  <c:v>Без кат.</c:v>
                </c:pt>
              </c:strCache>
            </c:strRef>
          </c:cat>
          <c:val>
            <c:numRef>
              <c:f>Тренеры!$C$86:$C$89</c:f>
              <c:numCache>
                <c:formatCode>0.0</c:formatCode>
                <c:ptCount val="4"/>
                <c:pt idx="0">
                  <c:v>20.7</c:v>
                </c:pt>
                <c:pt idx="1">
                  <c:v>14.9</c:v>
                </c:pt>
                <c:pt idx="2">
                  <c:v>3</c:v>
                </c:pt>
                <c:pt idx="3">
                  <c:v>61.4</c:v>
                </c:pt>
              </c:numCache>
            </c:numRef>
          </c:val>
        </c:ser>
        <c:ser>
          <c:idx val="1"/>
          <c:order val="1"/>
          <c:tx>
            <c:strRef>
              <c:f>Тренеры!$D$85</c:f>
              <c:strCache>
                <c:ptCount val="1"/>
                <c:pt idx="0">
                  <c:v>прыжки</c:v>
                </c:pt>
              </c:strCache>
            </c:strRef>
          </c:tx>
          <c:spPr>
            <a:ln>
              <a:solidFill>
                <a:srgbClr val="FF0000"/>
              </a:solidFill>
            </a:ln>
          </c:spPr>
          <c:invertIfNegative val="0"/>
          <c:cat>
            <c:strRef>
              <c:f>Тренеры!$B$86:$B$89</c:f>
              <c:strCache>
                <c:ptCount val="4"/>
                <c:pt idx="0">
                  <c:v>Высшая</c:v>
                </c:pt>
                <c:pt idx="1">
                  <c:v>I кат.</c:v>
                </c:pt>
                <c:pt idx="2">
                  <c:v>II кат.</c:v>
                </c:pt>
                <c:pt idx="3">
                  <c:v>Без кат.</c:v>
                </c:pt>
              </c:strCache>
            </c:strRef>
          </c:cat>
          <c:val>
            <c:numRef>
              <c:f>Тренеры!$D$86:$D$89</c:f>
              <c:numCache>
                <c:formatCode>0.0</c:formatCode>
                <c:ptCount val="4"/>
                <c:pt idx="0">
                  <c:v>28.6</c:v>
                </c:pt>
                <c:pt idx="1">
                  <c:v>11.4</c:v>
                </c:pt>
                <c:pt idx="2">
                  <c:v>1.9</c:v>
                </c:pt>
                <c:pt idx="3">
                  <c:v>58.1</c:v>
                </c:pt>
              </c:numCache>
            </c:numRef>
          </c:val>
        </c:ser>
        <c:dLbls>
          <c:showLegendKey val="0"/>
          <c:showVal val="0"/>
          <c:showCatName val="0"/>
          <c:showSerName val="0"/>
          <c:showPercent val="0"/>
          <c:showBubbleSize val="0"/>
        </c:dLbls>
        <c:gapWidth val="150"/>
        <c:shape val="cylinder"/>
        <c:axId val="355472896"/>
        <c:axId val="355474816"/>
        <c:axId val="0"/>
      </c:bar3DChart>
      <c:catAx>
        <c:axId val="355472896"/>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Категории</a:t>
                </a:r>
              </a:p>
            </c:rich>
          </c:tx>
          <c:layout>
            <c:manualLayout>
              <c:xMode val="edge"/>
              <c:yMode val="edge"/>
              <c:x val="0.3629921259842519"/>
              <c:y val="0.92114077577037567"/>
            </c:manualLayout>
          </c:layout>
          <c:overlay val="0"/>
        </c:title>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474816"/>
        <c:crosses val="autoZero"/>
        <c:auto val="1"/>
        <c:lblAlgn val="ctr"/>
        <c:lblOffset val="100"/>
        <c:noMultiLvlLbl val="0"/>
      </c:catAx>
      <c:valAx>
        <c:axId val="355474816"/>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Процентов от общего числа тренеров</a:t>
                </a:r>
              </a:p>
            </c:rich>
          </c:tx>
          <c:layout>
            <c:manualLayout>
              <c:xMode val="edge"/>
              <c:yMode val="edge"/>
              <c:x val="1.2036745406824147E-2"/>
              <c:y val="0.14589591623627693"/>
            </c:manualLayout>
          </c:layout>
          <c:overlay val="0"/>
        </c:title>
        <c:numFmt formatCode="0.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55472896"/>
        <c:crosses val="autoZero"/>
        <c:crossBetween val="between"/>
      </c:valAx>
    </c:plotArea>
    <c:legend>
      <c:legendPos val="r"/>
      <c:layout>
        <c:manualLayout>
          <c:xMode val="edge"/>
          <c:yMode val="edge"/>
          <c:x val="0.8110387139107611"/>
          <c:y val="0.43952526342370468"/>
          <c:w val="0.18896128608923884"/>
          <c:h val="0.1800356588079551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Доля тренеров высшей квалификации</a:t>
            </a:r>
          </a:p>
        </c:rich>
      </c:tx>
      <c:layout>
        <c:manualLayout>
          <c:xMode val="edge"/>
          <c:yMode val="edge"/>
          <c:x val="0.12331933508311461"/>
          <c:y val="1.1363636363636364E-2"/>
        </c:manualLayout>
      </c:layout>
      <c:overlay val="0"/>
    </c:title>
    <c:autoTitleDeleted val="0"/>
    <c:plotArea>
      <c:layout>
        <c:manualLayout>
          <c:layoutTarget val="inner"/>
          <c:xMode val="edge"/>
          <c:yMode val="edge"/>
          <c:x val="0.12086111111111111"/>
          <c:y val="0.12403424003817706"/>
          <c:w val="0.66517760279964999"/>
          <c:h val="0.73687485087091387"/>
        </c:manualLayout>
      </c:layout>
      <c:scatterChart>
        <c:scatterStyle val="lineMarker"/>
        <c:varyColors val="0"/>
        <c:ser>
          <c:idx val="0"/>
          <c:order val="0"/>
          <c:tx>
            <c:strRef>
              <c:f>Тренеры!$C$93</c:f>
              <c:strCache>
                <c:ptCount val="1"/>
                <c:pt idx="0">
                  <c:v>двоеборье</c:v>
                </c:pt>
              </c:strCache>
            </c:strRef>
          </c:tx>
          <c:spPr>
            <a:ln w="47625">
              <a:noFill/>
            </a:ln>
          </c:spPr>
          <c:marker>
            <c:spPr>
              <a:solidFill>
                <a:srgbClr val="002060"/>
              </a:solidFill>
            </c:spPr>
          </c:marker>
          <c:trendline>
            <c:spPr>
              <a:ln w="28575">
                <a:solidFill>
                  <a:srgbClr val="0070C0"/>
                </a:solidFill>
              </a:ln>
            </c:spPr>
            <c:trendlineType val="poly"/>
            <c:order val="4"/>
            <c:dispRSqr val="0"/>
            <c:dispEq val="0"/>
          </c:trendline>
          <c:xVal>
            <c:numRef>
              <c:f>Тренеры!$B$94:$B$99</c:f>
              <c:numCache>
                <c:formatCode>General</c:formatCode>
                <c:ptCount val="6"/>
                <c:pt idx="0">
                  <c:v>2011</c:v>
                </c:pt>
                <c:pt idx="1">
                  <c:v>2012</c:v>
                </c:pt>
                <c:pt idx="2">
                  <c:v>2013</c:v>
                </c:pt>
                <c:pt idx="3">
                  <c:v>2014</c:v>
                </c:pt>
                <c:pt idx="4">
                  <c:v>2015</c:v>
                </c:pt>
                <c:pt idx="5">
                  <c:v>2016</c:v>
                </c:pt>
              </c:numCache>
            </c:numRef>
          </c:xVal>
          <c:yVal>
            <c:numRef>
              <c:f>Тренеры!$C$94:$C$99</c:f>
              <c:numCache>
                <c:formatCode>General</c:formatCode>
                <c:ptCount val="6"/>
                <c:pt idx="0">
                  <c:v>33.299999999999997</c:v>
                </c:pt>
                <c:pt idx="1">
                  <c:v>26.9</c:v>
                </c:pt>
                <c:pt idx="2">
                  <c:v>22.9</c:v>
                </c:pt>
                <c:pt idx="3">
                  <c:v>24.5</c:v>
                </c:pt>
                <c:pt idx="4" formatCode="0.0">
                  <c:v>20</c:v>
                </c:pt>
                <c:pt idx="5">
                  <c:v>20.7</c:v>
                </c:pt>
              </c:numCache>
            </c:numRef>
          </c:yVal>
          <c:smooth val="0"/>
        </c:ser>
        <c:ser>
          <c:idx val="1"/>
          <c:order val="1"/>
          <c:tx>
            <c:strRef>
              <c:f>Тренеры!$D$93</c:f>
              <c:strCache>
                <c:ptCount val="1"/>
                <c:pt idx="0">
                  <c:v>прыжки</c:v>
                </c:pt>
              </c:strCache>
            </c:strRef>
          </c:tx>
          <c:spPr>
            <a:ln w="47625">
              <a:noFill/>
            </a:ln>
          </c:spPr>
          <c:marker>
            <c:spPr>
              <a:solidFill>
                <a:srgbClr val="C00000"/>
              </a:solidFill>
            </c:spPr>
          </c:marker>
          <c:trendline>
            <c:spPr>
              <a:ln w="28575">
                <a:solidFill>
                  <a:srgbClr val="C00000"/>
                </a:solidFill>
              </a:ln>
            </c:spPr>
            <c:trendlineType val="poly"/>
            <c:order val="4"/>
            <c:dispRSqr val="0"/>
            <c:dispEq val="0"/>
          </c:trendline>
          <c:xVal>
            <c:numRef>
              <c:f>Тренеры!$B$94:$B$99</c:f>
              <c:numCache>
                <c:formatCode>General</c:formatCode>
                <c:ptCount val="6"/>
                <c:pt idx="0">
                  <c:v>2011</c:v>
                </c:pt>
                <c:pt idx="1">
                  <c:v>2012</c:v>
                </c:pt>
                <c:pt idx="2">
                  <c:v>2013</c:v>
                </c:pt>
                <c:pt idx="3">
                  <c:v>2014</c:v>
                </c:pt>
                <c:pt idx="4">
                  <c:v>2015</c:v>
                </c:pt>
                <c:pt idx="5">
                  <c:v>2016</c:v>
                </c:pt>
              </c:numCache>
            </c:numRef>
          </c:xVal>
          <c:yVal>
            <c:numRef>
              <c:f>Тренеры!$D$94:$D$99</c:f>
              <c:numCache>
                <c:formatCode>0.0</c:formatCode>
                <c:ptCount val="6"/>
                <c:pt idx="0">
                  <c:v>41</c:v>
                </c:pt>
                <c:pt idx="1">
                  <c:v>45</c:v>
                </c:pt>
                <c:pt idx="2">
                  <c:v>37.200000000000003</c:v>
                </c:pt>
                <c:pt idx="3">
                  <c:v>36.799999999999997</c:v>
                </c:pt>
                <c:pt idx="4">
                  <c:v>28.9</c:v>
                </c:pt>
                <c:pt idx="5">
                  <c:v>28.5</c:v>
                </c:pt>
              </c:numCache>
            </c:numRef>
          </c:yVal>
          <c:smooth val="0"/>
        </c:ser>
        <c:dLbls>
          <c:showLegendKey val="0"/>
          <c:showVal val="0"/>
          <c:showCatName val="0"/>
          <c:showSerName val="0"/>
          <c:showPercent val="0"/>
          <c:showBubbleSize val="0"/>
        </c:dLbls>
        <c:axId val="387541248"/>
        <c:axId val="387543424"/>
      </c:scatterChart>
      <c:valAx>
        <c:axId val="387541248"/>
        <c:scaling>
          <c:orientation val="minMax"/>
          <c:max val="2016"/>
          <c:min val="2011"/>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38723447069116368"/>
              <c:y val="0.936363636363636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87543424"/>
        <c:crosses val="autoZero"/>
        <c:crossBetween val="midCat"/>
      </c:valAx>
      <c:valAx>
        <c:axId val="387543424"/>
        <c:scaling>
          <c:orientation val="minMax"/>
          <c:max val="50"/>
          <c:min val="10"/>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Проценты отобщего числа тренеров</a:t>
                </a:r>
              </a:p>
            </c:rich>
          </c:tx>
          <c:layout>
            <c:manualLayout>
              <c:xMode val="edge"/>
              <c:yMode val="edge"/>
              <c:x val="5.5555555555555558E-3"/>
              <c:y val="0.12403424003817706"/>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387541248"/>
        <c:crosses val="autoZero"/>
        <c:crossBetween val="midCat"/>
        <c:majorUnit val="10"/>
      </c:valAx>
      <c:spPr>
        <a:solidFill>
          <a:schemeClr val="bg1">
            <a:lumMod val="95000"/>
          </a:schemeClr>
        </a:solidFill>
      </c:spPr>
    </c:plotArea>
    <c:legend>
      <c:legendPos val="r"/>
      <c:legendEntry>
        <c:idx val="2"/>
        <c:delete val="1"/>
      </c:legendEntry>
      <c:legendEntry>
        <c:idx val="3"/>
        <c:delete val="1"/>
      </c:legendEntry>
      <c:layout>
        <c:manualLayout>
          <c:xMode val="edge"/>
          <c:yMode val="edge"/>
          <c:x val="0.80797353455818022"/>
          <c:y val="0.41628280839895015"/>
          <c:w val="0.18647090988626422"/>
          <c:h val="0.1674343832020997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ru-RU" sz="1300"/>
              <a:t>Количество отечественных диссертационных работ</a:t>
            </a:r>
            <a:r>
              <a:rPr lang="ru-RU" sz="1300" baseline="0"/>
              <a:t> по зимним видам спорта за последние четверть века</a:t>
            </a:r>
            <a:endParaRPr lang="ru-RU" sz="1300"/>
          </a:p>
        </c:rich>
      </c:tx>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0086038155986547"/>
          <c:y val="0.19088660752848932"/>
          <c:w val="0.87613504833634936"/>
          <c:h val="0.43111917339446498"/>
        </c:manualLayout>
      </c:layout>
      <c:bar3DChart>
        <c:barDir val="col"/>
        <c:grouping val="clustered"/>
        <c:varyColors val="0"/>
        <c:ser>
          <c:idx val="0"/>
          <c:order val="0"/>
          <c:tx>
            <c:strRef>
              <c:f>Диссертации!$D$4</c:f>
              <c:strCache>
                <c:ptCount val="1"/>
                <c:pt idx="0">
                  <c:v>Кандидатские</c:v>
                </c:pt>
              </c:strCache>
            </c:strRef>
          </c:tx>
          <c:invertIfNegative val="0"/>
          <c:cat>
            <c:strRef>
              <c:f>Диссертации!$C$5:$C$15</c:f>
              <c:strCache>
                <c:ptCount val="11"/>
                <c:pt idx="0">
                  <c:v>Биатлон</c:v>
                </c:pt>
                <c:pt idx="1">
                  <c:v>Горнолыжный спорт</c:v>
                </c:pt>
                <c:pt idx="2">
                  <c:v>Керлинг</c:v>
                </c:pt>
                <c:pt idx="3">
                  <c:v>Конькобежный спорт</c:v>
                </c:pt>
                <c:pt idx="4">
                  <c:v>Лижные гонки</c:v>
                </c:pt>
                <c:pt idx="5">
                  <c:v>Лыжное двоеборье</c:v>
                </c:pt>
                <c:pt idx="6">
                  <c:v>Прыжки с трамплина</c:v>
                </c:pt>
                <c:pt idx="7">
                  <c:v>Санный спорт</c:v>
                </c:pt>
                <c:pt idx="8">
                  <c:v>Фигуное катание</c:v>
                </c:pt>
                <c:pt idx="9">
                  <c:v>Хоккей</c:v>
                </c:pt>
                <c:pt idx="10">
                  <c:v>Шорт-трек</c:v>
                </c:pt>
              </c:strCache>
            </c:strRef>
          </c:cat>
          <c:val>
            <c:numRef>
              <c:f>Диссертации!$D$5:$D$15</c:f>
              <c:numCache>
                <c:formatCode>General</c:formatCode>
                <c:ptCount val="11"/>
                <c:pt idx="0">
                  <c:v>16</c:v>
                </c:pt>
                <c:pt idx="1">
                  <c:v>5</c:v>
                </c:pt>
                <c:pt idx="2">
                  <c:v>5</c:v>
                </c:pt>
                <c:pt idx="3">
                  <c:v>28</c:v>
                </c:pt>
                <c:pt idx="4">
                  <c:v>72</c:v>
                </c:pt>
                <c:pt idx="5">
                  <c:v>3</c:v>
                </c:pt>
                <c:pt idx="6">
                  <c:v>3</c:v>
                </c:pt>
                <c:pt idx="7">
                  <c:v>3</c:v>
                </c:pt>
                <c:pt idx="8">
                  <c:v>19</c:v>
                </c:pt>
                <c:pt idx="9">
                  <c:v>31</c:v>
                </c:pt>
                <c:pt idx="10">
                  <c:v>4</c:v>
                </c:pt>
              </c:numCache>
            </c:numRef>
          </c:val>
        </c:ser>
        <c:ser>
          <c:idx val="1"/>
          <c:order val="1"/>
          <c:tx>
            <c:strRef>
              <c:f>Диссертации!$E$4</c:f>
              <c:strCache>
                <c:ptCount val="1"/>
                <c:pt idx="0">
                  <c:v>Докторские</c:v>
                </c:pt>
              </c:strCache>
            </c:strRef>
          </c:tx>
          <c:invertIfNegative val="0"/>
          <c:cat>
            <c:strRef>
              <c:f>Диссертации!$C$5:$C$15</c:f>
              <c:strCache>
                <c:ptCount val="11"/>
                <c:pt idx="0">
                  <c:v>Биатлон</c:v>
                </c:pt>
                <c:pt idx="1">
                  <c:v>Горнолыжный спорт</c:v>
                </c:pt>
                <c:pt idx="2">
                  <c:v>Керлинг</c:v>
                </c:pt>
                <c:pt idx="3">
                  <c:v>Конькобежный спорт</c:v>
                </c:pt>
                <c:pt idx="4">
                  <c:v>Лижные гонки</c:v>
                </c:pt>
                <c:pt idx="5">
                  <c:v>Лыжное двоеборье</c:v>
                </c:pt>
                <c:pt idx="6">
                  <c:v>Прыжки с трамплина</c:v>
                </c:pt>
                <c:pt idx="7">
                  <c:v>Санный спорт</c:v>
                </c:pt>
                <c:pt idx="8">
                  <c:v>Фигуное катание</c:v>
                </c:pt>
                <c:pt idx="9">
                  <c:v>Хоккей</c:v>
                </c:pt>
                <c:pt idx="10">
                  <c:v>Шорт-трек</c:v>
                </c:pt>
              </c:strCache>
            </c:strRef>
          </c:cat>
          <c:val>
            <c:numRef>
              <c:f>Диссертации!$E$5:$E$15</c:f>
              <c:numCache>
                <c:formatCode>General</c:formatCode>
                <c:ptCount val="11"/>
                <c:pt idx="0">
                  <c:v>4</c:v>
                </c:pt>
                <c:pt idx="1">
                  <c:v>1</c:v>
                </c:pt>
                <c:pt idx="3">
                  <c:v>1</c:v>
                </c:pt>
                <c:pt idx="4">
                  <c:v>3</c:v>
                </c:pt>
                <c:pt idx="7">
                  <c:v>1</c:v>
                </c:pt>
                <c:pt idx="8">
                  <c:v>3</c:v>
                </c:pt>
                <c:pt idx="9">
                  <c:v>1</c:v>
                </c:pt>
              </c:numCache>
            </c:numRef>
          </c:val>
        </c:ser>
        <c:dLbls>
          <c:showLegendKey val="0"/>
          <c:showVal val="0"/>
          <c:showCatName val="0"/>
          <c:showSerName val="0"/>
          <c:showPercent val="0"/>
          <c:showBubbleSize val="0"/>
        </c:dLbls>
        <c:gapWidth val="150"/>
        <c:shape val="box"/>
        <c:axId val="355404416"/>
        <c:axId val="355406592"/>
        <c:axId val="0"/>
      </c:bar3DChart>
      <c:catAx>
        <c:axId val="355404416"/>
        <c:scaling>
          <c:orientation val="minMax"/>
        </c:scaling>
        <c:delete val="0"/>
        <c:axPos val="b"/>
        <c:majorGridlines/>
        <c:title>
          <c:tx>
            <c:rich>
              <a:bodyPr/>
              <a:lstStyle/>
              <a:p>
                <a:pPr>
                  <a:defRPr sz="1100"/>
                </a:pPr>
                <a:r>
                  <a:rPr lang="ru-RU" sz="1100"/>
                  <a:t>Виды спорта</a:t>
                </a:r>
              </a:p>
            </c:rich>
          </c:tx>
          <c:layout>
            <c:manualLayout>
              <c:xMode val="edge"/>
              <c:yMode val="edge"/>
              <c:x val="0.35788512012921464"/>
              <c:y val="0.92924126116034655"/>
            </c:manualLayout>
          </c:layout>
          <c:overlay val="0"/>
        </c:title>
        <c:majorTickMark val="out"/>
        <c:minorTickMark val="none"/>
        <c:tickLblPos val="nextTo"/>
        <c:txPr>
          <a:bodyPr/>
          <a:lstStyle/>
          <a:p>
            <a:pPr>
              <a:defRPr sz="1100">
                <a:solidFill>
                  <a:schemeClr val="tx1"/>
                </a:solidFill>
              </a:defRPr>
            </a:pPr>
            <a:endParaRPr lang="ru-RU"/>
          </a:p>
        </c:txPr>
        <c:crossAx val="355406592"/>
        <c:crosses val="autoZero"/>
        <c:auto val="1"/>
        <c:lblAlgn val="ctr"/>
        <c:lblOffset val="100"/>
        <c:noMultiLvlLbl val="0"/>
      </c:catAx>
      <c:valAx>
        <c:axId val="355406592"/>
        <c:scaling>
          <c:orientation val="minMax"/>
        </c:scaling>
        <c:delete val="0"/>
        <c:axPos val="l"/>
        <c:majorGridlines/>
        <c:title>
          <c:tx>
            <c:rich>
              <a:bodyPr rot="-5400000" vert="horz"/>
              <a:lstStyle/>
              <a:p>
                <a:pPr>
                  <a:defRPr sz="1100"/>
                </a:pPr>
                <a:r>
                  <a:rPr lang="ru-RU" sz="1100"/>
                  <a:t>Количество</a:t>
                </a:r>
              </a:p>
            </c:rich>
          </c:tx>
          <c:layout>
            <c:manualLayout>
              <c:xMode val="edge"/>
              <c:yMode val="edge"/>
              <c:x val="1.0872198667474256E-2"/>
              <c:y val="0.30943629954205515"/>
            </c:manualLayout>
          </c:layout>
          <c:overlay val="0"/>
        </c:title>
        <c:numFmt formatCode="General" sourceLinked="1"/>
        <c:majorTickMark val="out"/>
        <c:minorTickMark val="none"/>
        <c:tickLblPos val="nextTo"/>
        <c:txPr>
          <a:bodyPr/>
          <a:lstStyle/>
          <a:p>
            <a:pPr>
              <a:defRPr sz="1100">
                <a:solidFill>
                  <a:schemeClr val="tx1"/>
                </a:solidFill>
              </a:defRPr>
            </a:pPr>
            <a:endParaRPr lang="ru-RU"/>
          </a:p>
        </c:txPr>
        <c:crossAx val="355404416"/>
        <c:crosses val="autoZero"/>
        <c:crossBetween val="between"/>
      </c:valAx>
      <c:spPr>
        <a:solidFill>
          <a:schemeClr val="bg1"/>
        </a:solidFill>
      </c:spPr>
    </c:plotArea>
    <c:legend>
      <c:legendPos val="r"/>
      <c:layout>
        <c:manualLayout>
          <c:xMode val="edge"/>
          <c:yMode val="edge"/>
          <c:x val="0.67610699726363988"/>
          <c:y val="0.82912157769269679"/>
          <c:w val="0.2464598201820517"/>
          <c:h val="0.15459434816305531"/>
        </c:manualLayout>
      </c:layout>
      <c:overlay val="0"/>
      <c:txPr>
        <a:bodyPr/>
        <a:lstStyle/>
        <a:p>
          <a:pPr>
            <a:defRPr sz="1100"/>
          </a:pPr>
          <a:endParaRPr lang="ru-RU"/>
        </a:p>
      </c:txPr>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Распределение трамплинов по Федеральным округам России</a:t>
            </a:r>
          </a:p>
        </c:rich>
      </c:tx>
      <c:overlay val="0"/>
    </c:title>
    <c:autoTitleDeleted val="0"/>
    <c:plotArea>
      <c:layout/>
      <c:pieChart>
        <c:varyColors val="1"/>
        <c:ser>
          <c:idx val="0"/>
          <c:order val="0"/>
          <c:cat>
            <c:strRef>
              <c:f>Лист1!$B$2:$B$8</c:f>
              <c:strCache>
                <c:ptCount val="7"/>
                <c:pt idx="0">
                  <c:v>С-ЗФО</c:v>
                </c:pt>
                <c:pt idx="1">
                  <c:v>ЦФО</c:v>
                </c:pt>
                <c:pt idx="2">
                  <c:v>ПФО</c:v>
                </c:pt>
                <c:pt idx="3">
                  <c:v>УФО</c:v>
                </c:pt>
                <c:pt idx="4">
                  <c:v>СФО</c:v>
                </c:pt>
                <c:pt idx="5">
                  <c:v>Д-ВФО</c:v>
                </c:pt>
                <c:pt idx="6">
                  <c:v>ЮФО</c:v>
                </c:pt>
              </c:strCache>
            </c:strRef>
          </c:cat>
          <c:val>
            <c:numRef>
              <c:f>Лист1!$C$2:$C$8</c:f>
              <c:numCache>
                <c:formatCode>General</c:formatCode>
                <c:ptCount val="7"/>
                <c:pt idx="0">
                  <c:v>21</c:v>
                </c:pt>
                <c:pt idx="1">
                  <c:v>9</c:v>
                </c:pt>
                <c:pt idx="2">
                  <c:v>35</c:v>
                </c:pt>
                <c:pt idx="3">
                  <c:v>10</c:v>
                </c:pt>
                <c:pt idx="4">
                  <c:v>12</c:v>
                </c:pt>
                <c:pt idx="5">
                  <c:v>6</c:v>
                </c:pt>
                <c:pt idx="6">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tx1">
        <a:lumMod val="50000"/>
        <a:lumOff val="50000"/>
      </a:scheme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Сравнение структуры "трамплинного хозяйства" России и Словении</a:t>
            </a:r>
          </a:p>
        </c:rich>
      </c:tx>
      <c:layout>
        <c:manualLayout>
          <c:xMode val="edge"/>
          <c:yMode val="edge"/>
          <c:x val="0.13195918557517589"/>
          <c:y val="0"/>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0707646751256686"/>
          <c:y val="0.12723025667636817"/>
          <c:w val="0.72673821097806557"/>
          <c:h val="0.56980890282697472"/>
        </c:manualLayout>
      </c:layout>
      <c:bar3DChart>
        <c:barDir val="col"/>
        <c:grouping val="clustered"/>
        <c:varyColors val="0"/>
        <c:ser>
          <c:idx val="0"/>
          <c:order val="0"/>
          <c:tx>
            <c:strRef>
              <c:f>Лист1!$B$2</c:f>
              <c:strCache>
                <c:ptCount val="1"/>
                <c:pt idx="0">
                  <c:v>Россиия</c:v>
                </c:pt>
              </c:strCache>
            </c:strRef>
          </c:tx>
          <c:spPr>
            <a:solidFill>
              <a:srgbClr val="C00000"/>
            </a:solidFill>
            <a:ln>
              <a:solidFill>
                <a:srgbClr val="FF0000"/>
              </a:solidFill>
            </a:ln>
          </c:spPr>
          <c:invertIfNegative val="0"/>
          <c:cat>
            <c:strRef>
              <c:f>Лист1!$A$3:$A$7</c:f>
              <c:strCache>
                <c:ptCount val="5"/>
                <c:pt idx="0">
                  <c:v>малые</c:v>
                </c:pt>
                <c:pt idx="1">
                  <c:v>средние</c:v>
                </c:pt>
                <c:pt idx="2">
                  <c:v>нормальные </c:v>
                </c:pt>
                <c:pt idx="3">
                  <c:v>большие</c:v>
                </c:pt>
                <c:pt idx="4">
                  <c:v>летные</c:v>
                </c:pt>
              </c:strCache>
            </c:strRef>
          </c:cat>
          <c:val>
            <c:numRef>
              <c:f>Лист1!$B$3:$B$7</c:f>
              <c:numCache>
                <c:formatCode>General</c:formatCode>
                <c:ptCount val="5"/>
                <c:pt idx="0">
                  <c:v>62</c:v>
                </c:pt>
                <c:pt idx="1">
                  <c:v>24</c:v>
                </c:pt>
                <c:pt idx="2">
                  <c:v>10</c:v>
                </c:pt>
                <c:pt idx="3">
                  <c:v>3</c:v>
                </c:pt>
                <c:pt idx="4">
                  <c:v>0</c:v>
                </c:pt>
              </c:numCache>
            </c:numRef>
          </c:val>
        </c:ser>
        <c:ser>
          <c:idx val="1"/>
          <c:order val="1"/>
          <c:tx>
            <c:strRef>
              <c:f>Лист1!$C$2</c:f>
              <c:strCache>
                <c:ptCount val="1"/>
                <c:pt idx="0">
                  <c:v>Словения</c:v>
                </c:pt>
              </c:strCache>
            </c:strRef>
          </c:tx>
          <c:spPr>
            <a:solidFill>
              <a:srgbClr val="00B050"/>
            </a:solidFill>
            <a:ln>
              <a:solidFill>
                <a:srgbClr val="92D050"/>
              </a:solidFill>
            </a:ln>
          </c:spPr>
          <c:invertIfNegative val="0"/>
          <c:cat>
            <c:strRef>
              <c:f>Лист1!$A$3:$A$7</c:f>
              <c:strCache>
                <c:ptCount val="5"/>
                <c:pt idx="0">
                  <c:v>малые</c:v>
                </c:pt>
                <c:pt idx="1">
                  <c:v>средние</c:v>
                </c:pt>
                <c:pt idx="2">
                  <c:v>нормальные </c:v>
                </c:pt>
                <c:pt idx="3">
                  <c:v>большие</c:v>
                </c:pt>
                <c:pt idx="4">
                  <c:v>летные</c:v>
                </c:pt>
              </c:strCache>
            </c:strRef>
          </c:cat>
          <c:val>
            <c:numRef>
              <c:f>Лист1!$C$3:$C$7</c:f>
              <c:numCache>
                <c:formatCode>General</c:formatCode>
                <c:ptCount val="5"/>
                <c:pt idx="0">
                  <c:v>78</c:v>
                </c:pt>
                <c:pt idx="1">
                  <c:v>11</c:v>
                </c:pt>
                <c:pt idx="2">
                  <c:v>4</c:v>
                </c:pt>
                <c:pt idx="3">
                  <c:v>1</c:v>
                </c:pt>
                <c:pt idx="4">
                  <c:v>1</c:v>
                </c:pt>
              </c:numCache>
            </c:numRef>
          </c:val>
        </c:ser>
        <c:dLbls>
          <c:showLegendKey val="0"/>
          <c:showVal val="0"/>
          <c:showCatName val="0"/>
          <c:showSerName val="0"/>
          <c:showPercent val="0"/>
          <c:showBubbleSize val="0"/>
        </c:dLbls>
        <c:gapWidth val="150"/>
        <c:shape val="box"/>
        <c:axId val="387752704"/>
        <c:axId val="387754624"/>
        <c:axId val="0"/>
      </c:bar3DChart>
      <c:catAx>
        <c:axId val="387752704"/>
        <c:scaling>
          <c:orientation val="minMax"/>
        </c:scaling>
        <c:delete val="0"/>
        <c:axPos val="b"/>
        <c:majorGridlines/>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Согласно классификации </a:t>
                </a:r>
                <a:r>
                  <a:rPr lang="en-US" sz="1200">
                    <a:latin typeface="Times New Roman" panose="02020603050405020304" pitchFamily="18" charset="0"/>
                    <a:cs typeface="Times New Roman" panose="02020603050405020304" pitchFamily="18" charset="0"/>
                  </a:rPr>
                  <a:t>FIS</a:t>
                </a:r>
                <a:endParaRPr lang="ru-RU" sz="1200">
                  <a:latin typeface="Times New Roman" panose="02020603050405020304" pitchFamily="18" charset="0"/>
                  <a:cs typeface="Times New Roman" panose="02020603050405020304" pitchFamily="18" charset="0"/>
                </a:endParaRPr>
              </a:p>
            </c:rich>
          </c:tx>
          <c:layout>
            <c:manualLayout>
              <c:xMode val="edge"/>
              <c:yMode val="edge"/>
              <c:x val="0.24778435239973701"/>
              <c:y val="0.93366814821499744"/>
            </c:manualLayout>
          </c:layout>
          <c:overlay val="0"/>
        </c:title>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87754624"/>
        <c:crosses val="autoZero"/>
        <c:auto val="1"/>
        <c:lblAlgn val="ctr"/>
        <c:lblOffset val="100"/>
        <c:noMultiLvlLbl val="0"/>
      </c:catAx>
      <c:valAx>
        <c:axId val="387754624"/>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a:t>
                </a:r>
              </a:p>
            </c:rich>
          </c:tx>
          <c:layout>
            <c:manualLayout>
              <c:xMode val="edge"/>
              <c:yMode val="edge"/>
              <c:x val="9.7581885104598611E-3"/>
              <c:y val="0.32968075265663427"/>
            </c:manualLayout>
          </c:layout>
          <c:overlay val="0"/>
        </c:title>
        <c:numFmt formatCode="General" sourceLinked="1"/>
        <c:majorTickMark val="out"/>
        <c:minorTickMark val="none"/>
        <c:tickLblPos val="nextTo"/>
        <c:crossAx val="387752704"/>
        <c:crosses val="autoZero"/>
        <c:crossBetween val="between"/>
      </c:valAx>
    </c:plotArea>
    <c:legend>
      <c:legendPos val="r"/>
      <c:layout>
        <c:manualLayout>
          <c:xMode val="edge"/>
          <c:yMode val="edge"/>
          <c:x val="0.83381467849063251"/>
          <c:y val="0.4218408802051607"/>
          <c:w val="0.16618532150936755"/>
          <c:h val="0.2258499349472433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Структура тренировочного центра подготовки  по прыжкам с трамплина и лыжному двоеборью</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0498687664041995E-2"/>
          <c:y val="0.16295422965177481"/>
          <c:w val="0.60367454068241466"/>
          <c:h val="0.79561469254845818"/>
        </c:manualLayout>
      </c:layout>
      <c:pie3DChart>
        <c:varyColors val="1"/>
        <c:ser>
          <c:idx val="0"/>
          <c:order val="0"/>
          <c:explosion val="25"/>
          <c:dPt>
            <c:idx val="0"/>
            <c:bubble3D val="0"/>
            <c:spPr>
              <a:solidFill>
                <a:srgbClr val="0070C0"/>
              </a:solidFill>
              <a:ln>
                <a:solidFill>
                  <a:srgbClr val="002060"/>
                </a:solidFill>
              </a:ln>
            </c:spPr>
          </c:dPt>
          <c:dPt>
            <c:idx val="1"/>
            <c:bubble3D val="0"/>
            <c:spPr>
              <a:solidFill>
                <a:srgbClr val="C00000"/>
              </a:solidFill>
              <a:ln>
                <a:solidFill>
                  <a:srgbClr val="FF0000"/>
                </a:solidFill>
              </a:ln>
            </c:spPr>
          </c:dPt>
          <c:dPt>
            <c:idx val="2"/>
            <c:bubble3D val="0"/>
            <c:spPr>
              <a:solidFill>
                <a:srgbClr val="00B050"/>
              </a:solidFill>
              <a:ln>
                <a:solidFill>
                  <a:srgbClr val="92D050"/>
                </a:solidFill>
              </a:ln>
            </c:spPr>
          </c:dPt>
          <c:dPt>
            <c:idx val="3"/>
            <c:bubble3D val="0"/>
            <c:spPr>
              <a:solidFill>
                <a:schemeClr val="accent4">
                  <a:lumMod val="75000"/>
                </a:schemeClr>
              </a:solidFill>
              <a:ln>
                <a:solidFill>
                  <a:schemeClr val="accent4">
                    <a:lumMod val="40000"/>
                    <a:lumOff val="60000"/>
                  </a:schemeClr>
                </a:solidFill>
              </a:ln>
            </c:spPr>
          </c:dPt>
          <c:dPt>
            <c:idx val="4"/>
            <c:bubble3D val="0"/>
            <c:spPr>
              <a:solidFill>
                <a:schemeClr val="accent1">
                  <a:lumMod val="60000"/>
                  <a:lumOff val="40000"/>
                </a:schemeClr>
              </a:solidFill>
              <a:ln>
                <a:solidFill>
                  <a:srgbClr val="002060"/>
                </a:solidFill>
              </a:ln>
            </c:spPr>
          </c:dPt>
          <c:dPt>
            <c:idx val="5"/>
            <c:bubble3D val="0"/>
            <c:spPr>
              <a:solidFill>
                <a:srgbClr val="FFC000"/>
              </a:solidFill>
              <a:ln>
                <a:solidFill>
                  <a:schemeClr val="accent6">
                    <a:lumMod val="50000"/>
                  </a:schemeClr>
                </a:solidFill>
              </a:ln>
            </c:spPr>
          </c:dPt>
          <c:cat>
            <c:strRef>
              <c:f>Центры!$B$3:$B$8</c:f>
              <c:strCache>
                <c:ptCount val="6"/>
                <c:pt idx="0">
                  <c:v>Полная линейка трамплинов (от К-20 до К-120)</c:v>
                </c:pt>
                <c:pt idx="1">
                  <c:v>Лыжные/лыжероллерные трассы</c:v>
                </c:pt>
                <c:pt idx="2">
                  <c:v>Вспомогательные объекты (спортзалы, спортплощадки)</c:v>
                </c:pt>
                <c:pt idx="3">
                  <c:v>Гостиница с пунктом питания</c:v>
                </c:pt>
                <c:pt idx="4">
                  <c:v>Медико-восстановителный центр</c:v>
                </c:pt>
                <c:pt idx="5">
                  <c:v>Научно-методический (исследовательский) центр</c:v>
                </c:pt>
              </c:strCache>
            </c:strRef>
          </c:cat>
          <c:val>
            <c:numRef>
              <c:f>Центры!$C$3:$C$8</c:f>
              <c:numCache>
                <c:formatCode>General</c:formatCode>
                <c:ptCount val="6"/>
                <c:pt idx="0">
                  <c:v>60</c:v>
                </c:pt>
                <c:pt idx="1">
                  <c:v>60</c:v>
                </c:pt>
                <c:pt idx="2">
                  <c:v>60</c:v>
                </c:pt>
                <c:pt idx="3">
                  <c:v>60</c:v>
                </c:pt>
                <c:pt idx="4">
                  <c:v>60</c:v>
                </c:pt>
                <c:pt idx="5">
                  <c:v>60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760638187943043"/>
          <c:y val="0.17267909307946677"/>
          <c:w val="0.35239361812056957"/>
          <c:h val="0.8011198600174978"/>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lumMod val="95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Количество занимающихся прыжками с трамплина</a:t>
            </a:r>
          </a:p>
        </c:rich>
      </c:tx>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5419444444444444"/>
          <c:y val="0.17742844458982687"/>
          <c:w val="0.66252493438320215"/>
          <c:h val="0.65750726263074677"/>
        </c:manualLayout>
      </c:layout>
      <c:bar3DChart>
        <c:barDir val="col"/>
        <c:grouping val="stacked"/>
        <c:varyColors val="0"/>
        <c:ser>
          <c:idx val="0"/>
          <c:order val="0"/>
          <c:tx>
            <c:strRef>
              <c:f>Занимающиеся!$C$61</c:f>
              <c:strCache>
                <c:ptCount val="1"/>
                <c:pt idx="0">
                  <c:v>мужчины</c:v>
                </c:pt>
              </c:strCache>
            </c:strRef>
          </c:tx>
          <c:spPr>
            <a:ln>
              <a:solidFill>
                <a:srgbClr val="C00000"/>
              </a:solidFill>
            </a:ln>
          </c:spPr>
          <c:invertIfNegative val="0"/>
          <c:cat>
            <c:numRef>
              <c:f>Занимающиеся!$B$62:$B$67</c:f>
              <c:numCache>
                <c:formatCode>General</c:formatCode>
                <c:ptCount val="6"/>
                <c:pt idx="0">
                  <c:v>2011</c:v>
                </c:pt>
                <c:pt idx="1">
                  <c:v>2012</c:v>
                </c:pt>
                <c:pt idx="2">
                  <c:v>2013</c:v>
                </c:pt>
                <c:pt idx="3">
                  <c:v>2014</c:v>
                </c:pt>
                <c:pt idx="4">
                  <c:v>2015</c:v>
                </c:pt>
                <c:pt idx="5">
                  <c:v>2016</c:v>
                </c:pt>
              </c:numCache>
            </c:numRef>
          </c:cat>
          <c:val>
            <c:numRef>
              <c:f>Занимающиеся!$C$62:$C$67</c:f>
              <c:numCache>
                <c:formatCode>General</c:formatCode>
                <c:ptCount val="6"/>
                <c:pt idx="0">
                  <c:v>1356</c:v>
                </c:pt>
                <c:pt idx="1">
                  <c:v>1304</c:v>
                </c:pt>
                <c:pt idx="2">
                  <c:v>1439</c:v>
                </c:pt>
                <c:pt idx="3">
                  <c:v>1572</c:v>
                </c:pt>
                <c:pt idx="4">
                  <c:v>1501</c:v>
                </c:pt>
                <c:pt idx="5">
                  <c:v>1426</c:v>
                </c:pt>
              </c:numCache>
            </c:numRef>
          </c:val>
        </c:ser>
        <c:ser>
          <c:idx val="1"/>
          <c:order val="1"/>
          <c:tx>
            <c:strRef>
              <c:f>Занимающиеся!$D$61</c:f>
              <c:strCache>
                <c:ptCount val="1"/>
                <c:pt idx="0">
                  <c:v>женщины</c:v>
                </c:pt>
              </c:strCache>
            </c:strRef>
          </c:tx>
          <c:spPr>
            <a:ln>
              <a:solidFill>
                <a:srgbClr val="C00000"/>
              </a:solidFill>
            </a:ln>
          </c:spPr>
          <c:invertIfNegative val="0"/>
          <c:cat>
            <c:numRef>
              <c:f>Занимающиеся!$B$62:$B$67</c:f>
              <c:numCache>
                <c:formatCode>General</c:formatCode>
                <c:ptCount val="6"/>
                <c:pt idx="0">
                  <c:v>2011</c:v>
                </c:pt>
                <c:pt idx="1">
                  <c:v>2012</c:v>
                </c:pt>
                <c:pt idx="2">
                  <c:v>2013</c:v>
                </c:pt>
                <c:pt idx="3">
                  <c:v>2014</c:v>
                </c:pt>
                <c:pt idx="4">
                  <c:v>2015</c:v>
                </c:pt>
                <c:pt idx="5">
                  <c:v>2016</c:v>
                </c:pt>
              </c:numCache>
            </c:numRef>
          </c:cat>
          <c:val>
            <c:numRef>
              <c:f>Занимающиеся!$D$62:$D$67</c:f>
              <c:numCache>
                <c:formatCode>General</c:formatCode>
                <c:ptCount val="6"/>
                <c:pt idx="0">
                  <c:v>208</c:v>
                </c:pt>
                <c:pt idx="1">
                  <c:v>192</c:v>
                </c:pt>
                <c:pt idx="2">
                  <c:v>379</c:v>
                </c:pt>
                <c:pt idx="3">
                  <c:v>491</c:v>
                </c:pt>
                <c:pt idx="4">
                  <c:v>450</c:v>
                </c:pt>
                <c:pt idx="5">
                  <c:v>559</c:v>
                </c:pt>
              </c:numCache>
            </c:numRef>
          </c:val>
        </c:ser>
        <c:dLbls>
          <c:showLegendKey val="0"/>
          <c:showVal val="0"/>
          <c:showCatName val="0"/>
          <c:showSerName val="0"/>
          <c:showPercent val="0"/>
          <c:showBubbleSize val="0"/>
        </c:dLbls>
        <c:gapWidth val="150"/>
        <c:shape val="box"/>
        <c:axId val="64712064"/>
        <c:axId val="212706816"/>
        <c:axId val="0"/>
      </c:bar3DChart>
      <c:catAx>
        <c:axId val="64712064"/>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0646741032370953"/>
              <c:y val="0.9197950107868564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12706816"/>
        <c:crosses val="autoZero"/>
        <c:auto val="1"/>
        <c:lblAlgn val="ctr"/>
        <c:lblOffset val="100"/>
        <c:noMultiLvlLbl val="0"/>
      </c:catAx>
      <c:valAx>
        <c:axId val="212706816"/>
        <c:scaling>
          <c:orientation val="minMax"/>
          <c:max val="2100"/>
          <c:min val="0"/>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Количество человек</a:t>
                </a:r>
              </a:p>
            </c:rich>
          </c:tx>
          <c:layout>
            <c:manualLayout>
              <c:xMode val="edge"/>
              <c:yMode val="edge"/>
              <c:x val="1.244466316710411E-2"/>
              <c:y val="0.2960505307756412"/>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4712064"/>
        <c:crosses val="autoZero"/>
        <c:crossBetween val="between"/>
        <c:majorUnit val="700"/>
      </c:valAx>
    </c:plotArea>
    <c:legend>
      <c:legendPos val="r"/>
      <c:layout>
        <c:manualLayout>
          <c:xMode val="edge"/>
          <c:yMode val="edge"/>
          <c:x val="0.81116382327209102"/>
          <c:y val="0.42420523844015046"/>
          <c:w val="0.18883617672790901"/>
          <c:h val="0.1515892115859404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anose="02020603050405020304" pitchFamily="18" charset="0"/>
                <a:cs typeface="Times New Roman" panose="02020603050405020304" pitchFamily="18" charset="0"/>
              </a:rPr>
              <a:t>Количество занимающихся лыжным двоеборьем</a:t>
            </a:r>
          </a:p>
        </c:rich>
      </c:tx>
      <c:layout>
        <c:manualLayout>
          <c:xMode val="edge"/>
          <c:yMode val="edge"/>
          <c:x val="0.16575699912510936"/>
          <c:y val="9.2592592592592587E-3"/>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5419444444444444"/>
          <c:y val="0.14621047369078863"/>
          <c:w val="0.81525000000000003"/>
          <c:h val="0.69617047869016369"/>
        </c:manualLayout>
      </c:layout>
      <c:bar3DChart>
        <c:barDir val="col"/>
        <c:grouping val="clustered"/>
        <c:varyColors val="0"/>
        <c:ser>
          <c:idx val="0"/>
          <c:order val="0"/>
          <c:tx>
            <c:strRef>
              <c:f>Занимающиеся!$C$70</c:f>
              <c:strCache>
                <c:ptCount val="1"/>
                <c:pt idx="0">
                  <c:v>двоеборье</c:v>
                </c:pt>
              </c:strCache>
            </c:strRef>
          </c:tx>
          <c:spPr>
            <a:ln>
              <a:solidFill>
                <a:srgbClr val="002060"/>
              </a:solidFill>
            </a:ln>
          </c:spPr>
          <c:invertIfNegative val="0"/>
          <c:cat>
            <c:numRef>
              <c:f>Занимающиеся!$B$71:$B$76</c:f>
              <c:numCache>
                <c:formatCode>General</c:formatCode>
                <c:ptCount val="6"/>
                <c:pt idx="0">
                  <c:v>2011</c:v>
                </c:pt>
                <c:pt idx="1">
                  <c:v>2012</c:v>
                </c:pt>
                <c:pt idx="2">
                  <c:v>2013</c:v>
                </c:pt>
                <c:pt idx="3">
                  <c:v>2014</c:v>
                </c:pt>
                <c:pt idx="4">
                  <c:v>2015</c:v>
                </c:pt>
                <c:pt idx="5">
                  <c:v>2016</c:v>
                </c:pt>
              </c:numCache>
            </c:numRef>
          </c:cat>
          <c:val>
            <c:numRef>
              <c:f>Занимающиеся!$C$71:$C$76</c:f>
              <c:numCache>
                <c:formatCode>General</c:formatCode>
                <c:ptCount val="6"/>
                <c:pt idx="0">
                  <c:v>1947</c:v>
                </c:pt>
                <c:pt idx="1">
                  <c:v>1806</c:v>
                </c:pt>
                <c:pt idx="2">
                  <c:v>2104</c:v>
                </c:pt>
                <c:pt idx="3">
                  <c:v>1992</c:v>
                </c:pt>
                <c:pt idx="4">
                  <c:v>2262</c:v>
                </c:pt>
                <c:pt idx="5">
                  <c:v>2126</c:v>
                </c:pt>
              </c:numCache>
            </c:numRef>
          </c:val>
        </c:ser>
        <c:dLbls>
          <c:showLegendKey val="0"/>
          <c:showVal val="0"/>
          <c:showCatName val="0"/>
          <c:showSerName val="0"/>
          <c:showPercent val="0"/>
          <c:showBubbleSize val="0"/>
        </c:dLbls>
        <c:gapWidth val="150"/>
        <c:shape val="box"/>
        <c:axId val="261666304"/>
        <c:axId val="261668224"/>
        <c:axId val="0"/>
      </c:bar3DChart>
      <c:catAx>
        <c:axId val="261666304"/>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9584973753280842"/>
              <c:y val="0.91936945381827273"/>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1668224"/>
        <c:crosses val="autoZero"/>
        <c:auto val="1"/>
        <c:lblAlgn val="ctr"/>
        <c:lblOffset val="100"/>
        <c:noMultiLvlLbl val="0"/>
      </c:catAx>
      <c:valAx>
        <c:axId val="261668224"/>
        <c:scaling>
          <c:orientation val="minMax"/>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Количество человек</a:t>
                </a:r>
              </a:p>
            </c:rich>
          </c:tx>
          <c:layout>
            <c:manualLayout>
              <c:xMode val="edge"/>
              <c:yMode val="edge"/>
              <c:x val="1.2367672790901136E-2"/>
              <c:y val="0.30039713785776778"/>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166630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Соотношение числа занимающихся на этапах СС и ВСМ в лыжном двоеборье</a:t>
            </a:r>
          </a:p>
        </c:rich>
      </c:tx>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2919444444444445"/>
          <c:y val="0.15973753280839895"/>
          <c:w val="0.75513604549431323"/>
          <c:h val="0.68381802274715664"/>
        </c:manualLayout>
      </c:layout>
      <c:bar3DChart>
        <c:barDir val="col"/>
        <c:grouping val="clustered"/>
        <c:varyColors val="0"/>
        <c:ser>
          <c:idx val="0"/>
          <c:order val="0"/>
          <c:tx>
            <c:strRef>
              <c:f>Занимающиеся!$C$99</c:f>
              <c:strCache>
                <c:ptCount val="1"/>
                <c:pt idx="0">
                  <c:v>СС</c:v>
                </c:pt>
              </c:strCache>
            </c:strRef>
          </c:tx>
          <c:spPr>
            <a:solidFill>
              <a:schemeClr val="accent4">
                <a:lumMod val="60000"/>
                <a:lumOff val="40000"/>
              </a:schemeClr>
            </a:solidFill>
            <a:ln>
              <a:solidFill>
                <a:schemeClr val="accent4">
                  <a:lumMod val="75000"/>
                </a:schemeClr>
              </a:solidFill>
            </a:ln>
          </c:spPr>
          <c:invertIfNegative val="0"/>
          <c:cat>
            <c:numRef>
              <c:f>Занимающиеся!$B$100:$B$105</c:f>
              <c:numCache>
                <c:formatCode>General</c:formatCode>
                <c:ptCount val="6"/>
                <c:pt idx="0">
                  <c:v>2011</c:v>
                </c:pt>
                <c:pt idx="1">
                  <c:v>2012</c:v>
                </c:pt>
                <c:pt idx="2">
                  <c:v>2013</c:v>
                </c:pt>
                <c:pt idx="3">
                  <c:v>2014</c:v>
                </c:pt>
                <c:pt idx="4">
                  <c:v>2015</c:v>
                </c:pt>
                <c:pt idx="5">
                  <c:v>2016</c:v>
                </c:pt>
              </c:numCache>
            </c:numRef>
          </c:cat>
          <c:val>
            <c:numRef>
              <c:f>Занимающиеся!$C$100:$C$105</c:f>
              <c:numCache>
                <c:formatCode>General</c:formatCode>
                <c:ptCount val="6"/>
                <c:pt idx="0">
                  <c:v>23</c:v>
                </c:pt>
                <c:pt idx="1">
                  <c:v>32</c:v>
                </c:pt>
                <c:pt idx="2">
                  <c:v>20</c:v>
                </c:pt>
                <c:pt idx="3">
                  <c:v>40</c:v>
                </c:pt>
                <c:pt idx="4">
                  <c:v>33</c:v>
                </c:pt>
                <c:pt idx="5">
                  <c:v>38</c:v>
                </c:pt>
              </c:numCache>
            </c:numRef>
          </c:val>
        </c:ser>
        <c:ser>
          <c:idx val="1"/>
          <c:order val="1"/>
          <c:tx>
            <c:strRef>
              <c:f>Занимающиеся!$D$99</c:f>
              <c:strCache>
                <c:ptCount val="1"/>
                <c:pt idx="0">
                  <c:v>ВСМ</c:v>
                </c:pt>
              </c:strCache>
            </c:strRef>
          </c:tx>
          <c:spPr>
            <a:solidFill>
              <a:schemeClr val="bg2">
                <a:lumMod val="50000"/>
              </a:schemeClr>
            </a:solidFill>
            <a:ln>
              <a:solidFill>
                <a:schemeClr val="bg2">
                  <a:lumMod val="25000"/>
                </a:schemeClr>
              </a:solidFill>
            </a:ln>
          </c:spPr>
          <c:invertIfNegative val="0"/>
          <c:cat>
            <c:numRef>
              <c:f>Занимающиеся!$B$100:$B$105</c:f>
              <c:numCache>
                <c:formatCode>General</c:formatCode>
                <c:ptCount val="6"/>
                <c:pt idx="0">
                  <c:v>2011</c:v>
                </c:pt>
                <c:pt idx="1">
                  <c:v>2012</c:v>
                </c:pt>
                <c:pt idx="2">
                  <c:v>2013</c:v>
                </c:pt>
                <c:pt idx="3">
                  <c:v>2014</c:v>
                </c:pt>
                <c:pt idx="4">
                  <c:v>2015</c:v>
                </c:pt>
                <c:pt idx="5">
                  <c:v>2016</c:v>
                </c:pt>
              </c:numCache>
            </c:numRef>
          </c:cat>
          <c:val>
            <c:numRef>
              <c:f>Занимающиеся!$D$100:$D$105</c:f>
              <c:numCache>
                <c:formatCode>General</c:formatCode>
                <c:ptCount val="6"/>
                <c:pt idx="0">
                  <c:v>15</c:v>
                </c:pt>
                <c:pt idx="1">
                  <c:v>15</c:v>
                </c:pt>
                <c:pt idx="2">
                  <c:v>16</c:v>
                </c:pt>
                <c:pt idx="3">
                  <c:v>26</c:v>
                </c:pt>
                <c:pt idx="4">
                  <c:v>30</c:v>
                </c:pt>
                <c:pt idx="5">
                  <c:v>31</c:v>
                </c:pt>
              </c:numCache>
            </c:numRef>
          </c:val>
        </c:ser>
        <c:dLbls>
          <c:showLegendKey val="0"/>
          <c:showVal val="0"/>
          <c:showCatName val="0"/>
          <c:showSerName val="0"/>
          <c:showPercent val="0"/>
          <c:showBubbleSize val="0"/>
        </c:dLbls>
        <c:gapWidth val="150"/>
        <c:shape val="box"/>
        <c:axId val="265413376"/>
        <c:axId val="265415296"/>
        <c:axId val="0"/>
      </c:bar3DChart>
      <c:catAx>
        <c:axId val="265413376"/>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3266097987751528"/>
              <c:y val="0.91752262785333649"/>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5415296"/>
        <c:crosses val="autoZero"/>
        <c:auto val="1"/>
        <c:lblAlgn val="ctr"/>
        <c:lblOffset val="100"/>
        <c:noMultiLvlLbl val="0"/>
      </c:catAx>
      <c:valAx>
        <c:axId val="265415296"/>
        <c:scaling>
          <c:orientation val="minMax"/>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Количество</a:t>
                </a:r>
              </a:p>
            </c:rich>
          </c:tx>
          <c:layout>
            <c:manualLayout>
              <c:xMode val="edge"/>
              <c:yMode val="edge"/>
              <c:x val="1.15660542432196E-2"/>
              <c:y val="0.35162141095999366"/>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5413376"/>
        <c:crosses val="autoZero"/>
        <c:crossBetween val="between"/>
      </c:valAx>
    </c:plotArea>
    <c:legend>
      <c:legendPos val="r"/>
      <c:layout>
        <c:manualLayout>
          <c:xMode val="edge"/>
          <c:yMode val="edge"/>
          <c:x val="0.88155271216097975"/>
          <c:y val="0.42259762984172433"/>
          <c:w val="0.11289173228346457"/>
          <c:h val="0.1548047403165513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Соотношение числа занимающихся на этапах СС и ВСМ в прыжках с трамплина</a:t>
            </a:r>
          </a:p>
        </c:rich>
      </c:tx>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2919444444444445"/>
          <c:y val="0.16729612338280725"/>
          <c:w val="0.74680271216097993"/>
          <c:h val="0.66861341447363332"/>
        </c:manualLayout>
      </c:layout>
      <c:bar3DChart>
        <c:barDir val="col"/>
        <c:grouping val="clustered"/>
        <c:varyColors val="0"/>
        <c:ser>
          <c:idx val="0"/>
          <c:order val="0"/>
          <c:tx>
            <c:strRef>
              <c:f>Занимающиеся!$C$119</c:f>
              <c:strCache>
                <c:ptCount val="1"/>
                <c:pt idx="0">
                  <c:v>СС</c:v>
                </c:pt>
              </c:strCache>
            </c:strRef>
          </c:tx>
          <c:spPr>
            <a:solidFill>
              <a:schemeClr val="accent2">
                <a:lumMod val="60000"/>
                <a:lumOff val="40000"/>
              </a:schemeClr>
            </a:solidFill>
            <a:ln>
              <a:solidFill>
                <a:srgbClr val="C00000"/>
              </a:solidFill>
            </a:ln>
          </c:spPr>
          <c:invertIfNegative val="0"/>
          <c:cat>
            <c:numRef>
              <c:f>Занимающиеся!$B$120:$B$125</c:f>
              <c:numCache>
                <c:formatCode>General</c:formatCode>
                <c:ptCount val="6"/>
                <c:pt idx="0">
                  <c:v>2011</c:v>
                </c:pt>
                <c:pt idx="1">
                  <c:v>2012</c:v>
                </c:pt>
                <c:pt idx="2">
                  <c:v>2013</c:v>
                </c:pt>
                <c:pt idx="3">
                  <c:v>2014</c:v>
                </c:pt>
                <c:pt idx="4">
                  <c:v>2015</c:v>
                </c:pt>
                <c:pt idx="5">
                  <c:v>2016</c:v>
                </c:pt>
              </c:numCache>
            </c:numRef>
          </c:cat>
          <c:val>
            <c:numRef>
              <c:f>Занимающиеся!$C$120:$C$125</c:f>
              <c:numCache>
                <c:formatCode>General</c:formatCode>
                <c:ptCount val="6"/>
                <c:pt idx="0">
                  <c:v>72</c:v>
                </c:pt>
                <c:pt idx="1">
                  <c:v>60</c:v>
                </c:pt>
                <c:pt idx="2">
                  <c:v>56</c:v>
                </c:pt>
                <c:pt idx="3">
                  <c:v>71</c:v>
                </c:pt>
                <c:pt idx="4">
                  <c:v>38</c:v>
                </c:pt>
                <c:pt idx="5">
                  <c:v>67</c:v>
                </c:pt>
              </c:numCache>
            </c:numRef>
          </c:val>
        </c:ser>
        <c:ser>
          <c:idx val="1"/>
          <c:order val="1"/>
          <c:tx>
            <c:strRef>
              <c:f>Занимающиеся!$D$119</c:f>
              <c:strCache>
                <c:ptCount val="1"/>
                <c:pt idx="0">
                  <c:v>ВСМ</c:v>
                </c:pt>
              </c:strCache>
            </c:strRef>
          </c:tx>
          <c:spPr>
            <a:solidFill>
              <a:schemeClr val="bg1">
                <a:lumMod val="65000"/>
              </a:schemeClr>
            </a:solidFill>
            <a:ln>
              <a:solidFill>
                <a:sysClr val="windowText" lastClr="000000"/>
              </a:solidFill>
            </a:ln>
          </c:spPr>
          <c:invertIfNegative val="0"/>
          <c:cat>
            <c:numRef>
              <c:f>Занимающиеся!$B$120:$B$125</c:f>
              <c:numCache>
                <c:formatCode>General</c:formatCode>
                <c:ptCount val="6"/>
                <c:pt idx="0">
                  <c:v>2011</c:v>
                </c:pt>
                <c:pt idx="1">
                  <c:v>2012</c:v>
                </c:pt>
                <c:pt idx="2">
                  <c:v>2013</c:v>
                </c:pt>
                <c:pt idx="3">
                  <c:v>2014</c:v>
                </c:pt>
                <c:pt idx="4">
                  <c:v>2015</c:v>
                </c:pt>
                <c:pt idx="5">
                  <c:v>2016</c:v>
                </c:pt>
              </c:numCache>
            </c:numRef>
          </c:cat>
          <c:val>
            <c:numRef>
              <c:f>Занимающиеся!$D$120:$D$125</c:f>
              <c:numCache>
                <c:formatCode>General</c:formatCode>
                <c:ptCount val="6"/>
                <c:pt idx="0">
                  <c:v>19</c:v>
                </c:pt>
                <c:pt idx="1">
                  <c:v>23</c:v>
                </c:pt>
                <c:pt idx="2">
                  <c:v>28</c:v>
                </c:pt>
                <c:pt idx="3">
                  <c:v>54</c:v>
                </c:pt>
                <c:pt idx="4">
                  <c:v>31</c:v>
                </c:pt>
                <c:pt idx="5">
                  <c:v>47</c:v>
                </c:pt>
              </c:numCache>
            </c:numRef>
          </c:val>
        </c:ser>
        <c:dLbls>
          <c:showLegendKey val="0"/>
          <c:showVal val="0"/>
          <c:showCatName val="0"/>
          <c:showSerName val="0"/>
          <c:showPercent val="0"/>
          <c:showBubbleSize val="0"/>
        </c:dLbls>
        <c:gapWidth val="150"/>
        <c:shape val="box"/>
        <c:axId val="224670080"/>
        <c:axId val="224672000"/>
        <c:axId val="0"/>
      </c:bar3DChart>
      <c:catAx>
        <c:axId val="224670080"/>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2451421697287839"/>
              <c:y val="0.91979219411732827"/>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4672000"/>
        <c:crosses val="autoZero"/>
        <c:auto val="1"/>
        <c:lblAlgn val="ctr"/>
        <c:lblOffset val="100"/>
        <c:noMultiLvlLbl val="0"/>
      </c:catAx>
      <c:valAx>
        <c:axId val="224672000"/>
        <c:scaling>
          <c:orientation val="minMax"/>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Количество</a:t>
                </a:r>
              </a:p>
            </c:rich>
          </c:tx>
          <c:layout>
            <c:manualLayout>
              <c:xMode val="edge"/>
              <c:yMode val="edge"/>
              <c:x val="1.3026246719160106E-2"/>
              <c:y val="0.3807099776244783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4670080"/>
        <c:crosses val="autoZero"/>
        <c:crossBetween val="between"/>
      </c:valAx>
    </c:plotArea>
    <c:legend>
      <c:legendPos val="r"/>
      <c:layout>
        <c:manualLayout>
          <c:xMode val="edge"/>
          <c:yMode val="edge"/>
          <c:x val="0.87599715660542421"/>
          <c:y val="0.43820221587345831"/>
          <c:w val="0.1212250656167979"/>
          <c:h val="0.150694879954165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Возрастная структура участников Чемпионатов России по лыжному двоеборью </a:t>
            </a:r>
          </a:p>
        </c:rich>
      </c:tx>
      <c:layout>
        <c:manualLayout>
          <c:xMode val="edge"/>
          <c:yMode val="edge"/>
          <c:x val="0.12368744531933508"/>
          <c:y val="3.6832412523020259E-3"/>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3752777777777778"/>
          <c:y val="0.14930032917156075"/>
          <c:w val="0.68644160104986873"/>
          <c:h val="0.70808456953930488"/>
        </c:manualLayout>
      </c:layout>
      <c:bar3DChart>
        <c:barDir val="col"/>
        <c:grouping val="stacked"/>
        <c:varyColors val="0"/>
        <c:ser>
          <c:idx val="0"/>
          <c:order val="0"/>
          <c:tx>
            <c:strRef>
              <c:f>Занимающиеся!$C$196</c:f>
              <c:strCache>
                <c:ptCount val="1"/>
                <c:pt idx="0">
                  <c:v>взрослые</c:v>
                </c:pt>
              </c:strCache>
            </c:strRef>
          </c:tx>
          <c:spPr>
            <a:ln>
              <a:solidFill>
                <a:srgbClr val="002060"/>
              </a:solidFill>
            </a:ln>
          </c:spPr>
          <c:invertIfNegative val="0"/>
          <c:cat>
            <c:numRef>
              <c:f>Занимающиеся!$B$197:$B$203</c:f>
              <c:numCache>
                <c:formatCode>General</c:formatCode>
                <c:ptCount val="7"/>
                <c:pt idx="0">
                  <c:v>2011</c:v>
                </c:pt>
                <c:pt idx="1">
                  <c:v>2012</c:v>
                </c:pt>
                <c:pt idx="2">
                  <c:v>2013</c:v>
                </c:pt>
                <c:pt idx="3">
                  <c:v>2014</c:v>
                </c:pt>
                <c:pt idx="4">
                  <c:v>2015</c:v>
                </c:pt>
                <c:pt idx="5">
                  <c:v>2016</c:v>
                </c:pt>
                <c:pt idx="6">
                  <c:v>2017</c:v>
                </c:pt>
              </c:numCache>
            </c:numRef>
          </c:cat>
          <c:val>
            <c:numRef>
              <c:f>Занимающиеся!$C$197:$C$203</c:f>
              <c:numCache>
                <c:formatCode>General</c:formatCode>
                <c:ptCount val="7"/>
                <c:pt idx="0">
                  <c:v>57</c:v>
                </c:pt>
                <c:pt idx="1">
                  <c:v>54</c:v>
                </c:pt>
                <c:pt idx="2">
                  <c:v>57</c:v>
                </c:pt>
                <c:pt idx="3">
                  <c:v>55</c:v>
                </c:pt>
                <c:pt idx="4">
                  <c:v>57</c:v>
                </c:pt>
                <c:pt idx="5">
                  <c:v>48</c:v>
                </c:pt>
                <c:pt idx="6">
                  <c:v>35</c:v>
                </c:pt>
              </c:numCache>
            </c:numRef>
          </c:val>
        </c:ser>
        <c:ser>
          <c:idx val="1"/>
          <c:order val="1"/>
          <c:tx>
            <c:strRef>
              <c:f>Занимающиеся!$D$196</c:f>
              <c:strCache>
                <c:ptCount val="1"/>
                <c:pt idx="0">
                  <c:v>юниоры</c:v>
                </c:pt>
              </c:strCache>
            </c:strRef>
          </c:tx>
          <c:spPr>
            <a:solidFill>
              <a:schemeClr val="accent1">
                <a:lumMod val="60000"/>
                <a:lumOff val="40000"/>
              </a:schemeClr>
            </a:solidFill>
            <a:ln>
              <a:solidFill>
                <a:srgbClr val="002060"/>
              </a:solidFill>
            </a:ln>
          </c:spPr>
          <c:invertIfNegative val="0"/>
          <c:cat>
            <c:numRef>
              <c:f>Занимающиеся!$B$197:$B$203</c:f>
              <c:numCache>
                <c:formatCode>General</c:formatCode>
                <c:ptCount val="7"/>
                <c:pt idx="0">
                  <c:v>2011</c:v>
                </c:pt>
                <c:pt idx="1">
                  <c:v>2012</c:v>
                </c:pt>
                <c:pt idx="2">
                  <c:v>2013</c:v>
                </c:pt>
                <c:pt idx="3">
                  <c:v>2014</c:v>
                </c:pt>
                <c:pt idx="4">
                  <c:v>2015</c:v>
                </c:pt>
                <c:pt idx="5">
                  <c:v>2016</c:v>
                </c:pt>
                <c:pt idx="6">
                  <c:v>2017</c:v>
                </c:pt>
              </c:numCache>
            </c:numRef>
          </c:cat>
          <c:val>
            <c:numRef>
              <c:f>Занимающиеся!$D$197:$D$203</c:f>
              <c:numCache>
                <c:formatCode>General</c:formatCode>
                <c:ptCount val="7"/>
                <c:pt idx="0">
                  <c:v>26</c:v>
                </c:pt>
                <c:pt idx="1">
                  <c:v>28</c:v>
                </c:pt>
                <c:pt idx="2">
                  <c:v>25</c:v>
                </c:pt>
                <c:pt idx="3">
                  <c:v>31</c:v>
                </c:pt>
                <c:pt idx="4">
                  <c:v>19</c:v>
                </c:pt>
                <c:pt idx="5">
                  <c:v>25</c:v>
                </c:pt>
                <c:pt idx="6" formatCode="0">
                  <c:v>31</c:v>
                </c:pt>
              </c:numCache>
            </c:numRef>
          </c:val>
        </c:ser>
        <c:ser>
          <c:idx val="2"/>
          <c:order val="2"/>
          <c:tx>
            <c:strRef>
              <c:f>Занимающиеся!$E$196</c:f>
              <c:strCache>
                <c:ptCount val="1"/>
                <c:pt idx="0">
                  <c:v>юноши</c:v>
                </c:pt>
              </c:strCache>
            </c:strRef>
          </c:tx>
          <c:spPr>
            <a:solidFill>
              <a:schemeClr val="tx2">
                <a:lumMod val="20000"/>
                <a:lumOff val="80000"/>
              </a:schemeClr>
            </a:solidFill>
            <a:ln>
              <a:solidFill>
                <a:srgbClr val="002060"/>
              </a:solidFill>
            </a:ln>
          </c:spPr>
          <c:invertIfNegative val="0"/>
          <c:cat>
            <c:numRef>
              <c:f>Занимающиеся!$B$197:$B$203</c:f>
              <c:numCache>
                <c:formatCode>General</c:formatCode>
                <c:ptCount val="7"/>
                <c:pt idx="0">
                  <c:v>2011</c:v>
                </c:pt>
                <c:pt idx="1">
                  <c:v>2012</c:v>
                </c:pt>
                <c:pt idx="2">
                  <c:v>2013</c:v>
                </c:pt>
                <c:pt idx="3">
                  <c:v>2014</c:v>
                </c:pt>
                <c:pt idx="4">
                  <c:v>2015</c:v>
                </c:pt>
                <c:pt idx="5">
                  <c:v>2016</c:v>
                </c:pt>
                <c:pt idx="6">
                  <c:v>2017</c:v>
                </c:pt>
              </c:numCache>
            </c:numRef>
          </c:cat>
          <c:val>
            <c:numRef>
              <c:f>Занимающиеся!$E$197:$E$203</c:f>
              <c:numCache>
                <c:formatCode>General</c:formatCode>
                <c:ptCount val="7"/>
                <c:pt idx="0">
                  <c:v>17</c:v>
                </c:pt>
                <c:pt idx="1">
                  <c:v>18</c:v>
                </c:pt>
                <c:pt idx="2">
                  <c:v>18</c:v>
                </c:pt>
                <c:pt idx="3">
                  <c:v>14</c:v>
                </c:pt>
                <c:pt idx="4">
                  <c:v>24</c:v>
                </c:pt>
                <c:pt idx="5">
                  <c:v>27</c:v>
                </c:pt>
                <c:pt idx="6">
                  <c:v>34</c:v>
                </c:pt>
              </c:numCache>
            </c:numRef>
          </c:val>
        </c:ser>
        <c:dLbls>
          <c:showLegendKey val="0"/>
          <c:showVal val="0"/>
          <c:showCatName val="0"/>
          <c:showSerName val="0"/>
          <c:showPercent val="0"/>
          <c:showBubbleSize val="0"/>
        </c:dLbls>
        <c:gapWidth val="150"/>
        <c:shape val="cylinder"/>
        <c:axId val="225239808"/>
        <c:axId val="225241728"/>
        <c:axId val="0"/>
      </c:bar3DChart>
      <c:catAx>
        <c:axId val="225239808"/>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1147681539807524"/>
              <c:y val="0.92876901437044124"/>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5241728"/>
        <c:crosses val="autoZero"/>
        <c:auto val="1"/>
        <c:lblAlgn val="ctr"/>
        <c:lblOffset val="100"/>
        <c:noMultiLvlLbl val="0"/>
      </c:catAx>
      <c:valAx>
        <c:axId val="225241728"/>
        <c:scaling>
          <c:orientation val="minMax"/>
          <c:max val="100"/>
          <c:min val="0"/>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Проценты</a:t>
                </a:r>
              </a:p>
            </c:rich>
          </c:tx>
          <c:layout>
            <c:manualLayout>
              <c:xMode val="edge"/>
              <c:yMode val="edge"/>
              <c:x val="1.063713910761155E-2"/>
              <c:y val="0.40212496918548163"/>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5239808"/>
        <c:crosses val="autoZero"/>
        <c:crossBetween val="between"/>
        <c:majorUnit val="20"/>
      </c:valAx>
    </c:plotArea>
    <c:legend>
      <c:legendPos val="r"/>
      <c:layout>
        <c:manualLayout>
          <c:xMode val="edge"/>
          <c:yMode val="edge"/>
          <c:x val="0.81563604549431323"/>
          <c:y val="0.46578036861414424"/>
          <c:w val="0.18436395450568679"/>
          <c:h val="0.2116805150737373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Возрастная структруа участников Чемпионатов России по прыжкам с трамплина</a:t>
            </a:r>
          </a:p>
        </c:rich>
      </c:tx>
      <c:layout>
        <c:manualLayout>
          <c:xMode val="edge"/>
          <c:yMode val="edge"/>
          <c:x val="0.10597922134733159"/>
          <c:y val="7.4487895716945996E-3"/>
        </c:manualLayout>
      </c:layout>
      <c:overlay val="0"/>
    </c:title>
    <c:autoTitleDeleted val="0"/>
    <c:view3D>
      <c:rotX val="15"/>
      <c:rotY val="2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0.13752777777777778"/>
          <c:y val="0.14724409448818898"/>
          <c:w val="0.67810826771653543"/>
          <c:h val="0.70854733940380354"/>
        </c:manualLayout>
      </c:layout>
      <c:bar3DChart>
        <c:barDir val="col"/>
        <c:grouping val="stacked"/>
        <c:varyColors val="0"/>
        <c:ser>
          <c:idx val="0"/>
          <c:order val="0"/>
          <c:tx>
            <c:strRef>
              <c:f>Занимающиеся!$C$175</c:f>
              <c:strCache>
                <c:ptCount val="1"/>
                <c:pt idx="0">
                  <c:v>взрослые</c:v>
                </c:pt>
              </c:strCache>
            </c:strRef>
          </c:tx>
          <c:spPr>
            <a:ln>
              <a:solidFill>
                <a:srgbClr val="C00000"/>
              </a:solidFill>
            </a:ln>
          </c:spPr>
          <c:invertIfNegative val="0"/>
          <c:cat>
            <c:numRef>
              <c:f>Занимающиеся!$B$176:$B$182</c:f>
              <c:numCache>
                <c:formatCode>General</c:formatCode>
                <c:ptCount val="7"/>
                <c:pt idx="0">
                  <c:v>2011</c:v>
                </c:pt>
                <c:pt idx="1">
                  <c:v>2012</c:v>
                </c:pt>
                <c:pt idx="2">
                  <c:v>2013</c:v>
                </c:pt>
                <c:pt idx="3">
                  <c:v>2014</c:v>
                </c:pt>
                <c:pt idx="4">
                  <c:v>2015</c:v>
                </c:pt>
                <c:pt idx="5">
                  <c:v>2016</c:v>
                </c:pt>
                <c:pt idx="6">
                  <c:v>2017</c:v>
                </c:pt>
              </c:numCache>
            </c:numRef>
          </c:cat>
          <c:val>
            <c:numRef>
              <c:f>Занимающиеся!$C$176:$C$182</c:f>
              <c:numCache>
                <c:formatCode>0</c:formatCode>
                <c:ptCount val="7"/>
                <c:pt idx="0">
                  <c:v>39.299999999999997</c:v>
                </c:pt>
                <c:pt idx="1">
                  <c:v>47.9</c:v>
                </c:pt>
                <c:pt idx="2">
                  <c:v>52</c:v>
                </c:pt>
                <c:pt idx="4">
                  <c:v>56</c:v>
                </c:pt>
                <c:pt idx="5">
                  <c:v>54</c:v>
                </c:pt>
                <c:pt idx="6">
                  <c:v>43.1</c:v>
                </c:pt>
              </c:numCache>
            </c:numRef>
          </c:val>
        </c:ser>
        <c:ser>
          <c:idx val="1"/>
          <c:order val="1"/>
          <c:tx>
            <c:strRef>
              <c:f>Занимающиеся!$D$175</c:f>
              <c:strCache>
                <c:ptCount val="1"/>
                <c:pt idx="0">
                  <c:v>юниоры</c:v>
                </c:pt>
              </c:strCache>
            </c:strRef>
          </c:tx>
          <c:spPr>
            <a:solidFill>
              <a:schemeClr val="accent2">
                <a:lumMod val="60000"/>
                <a:lumOff val="40000"/>
              </a:schemeClr>
            </a:solidFill>
            <a:ln>
              <a:solidFill>
                <a:schemeClr val="accent2">
                  <a:lumMod val="75000"/>
                </a:schemeClr>
              </a:solidFill>
            </a:ln>
          </c:spPr>
          <c:invertIfNegative val="0"/>
          <c:cat>
            <c:numRef>
              <c:f>Занимающиеся!$B$176:$B$182</c:f>
              <c:numCache>
                <c:formatCode>General</c:formatCode>
                <c:ptCount val="7"/>
                <c:pt idx="0">
                  <c:v>2011</c:v>
                </c:pt>
                <c:pt idx="1">
                  <c:v>2012</c:v>
                </c:pt>
                <c:pt idx="2">
                  <c:v>2013</c:v>
                </c:pt>
                <c:pt idx="3">
                  <c:v>2014</c:v>
                </c:pt>
                <c:pt idx="4">
                  <c:v>2015</c:v>
                </c:pt>
                <c:pt idx="5">
                  <c:v>2016</c:v>
                </c:pt>
                <c:pt idx="6">
                  <c:v>2017</c:v>
                </c:pt>
              </c:numCache>
            </c:numRef>
          </c:cat>
          <c:val>
            <c:numRef>
              <c:f>Занимающиеся!$D$176:$D$182</c:f>
              <c:numCache>
                <c:formatCode>0</c:formatCode>
                <c:ptCount val="7"/>
                <c:pt idx="0">
                  <c:v>27.9</c:v>
                </c:pt>
                <c:pt idx="1">
                  <c:v>18.8</c:v>
                </c:pt>
                <c:pt idx="2">
                  <c:v>30</c:v>
                </c:pt>
                <c:pt idx="4">
                  <c:v>18</c:v>
                </c:pt>
                <c:pt idx="5">
                  <c:v>24</c:v>
                </c:pt>
                <c:pt idx="6">
                  <c:v>24.6</c:v>
                </c:pt>
              </c:numCache>
            </c:numRef>
          </c:val>
        </c:ser>
        <c:ser>
          <c:idx val="2"/>
          <c:order val="2"/>
          <c:tx>
            <c:strRef>
              <c:f>Занимающиеся!$E$175</c:f>
              <c:strCache>
                <c:ptCount val="1"/>
                <c:pt idx="0">
                  <c:v>юноши</c:v>
                </c:pt>
              </c:strCache>
            </c:strRef>
          </c:tx>
          <c:spPr>
            <a:solidFill>
              <a:schemeClr val="accent2">
                <a:lumMod val="20000"/>
                <a:lumOff val="80000"/>
              </a:schemeClr>
            </a:solidFill>
            <a:ln>
              <a:solidFill>
                <a:srgbClr val="C00000"/>
              </a:solidFill>
            </a:ln>
          </c:spPr>
          <c:invertIfNegative val="0"/>
          <c:cat>
            <c:numRef>
              <c:f>Занимающиеся!$B$176:$B$182</c:f>
              <c:numCache>
                <c:formatCode>General</c:formatCode>
                <c:ptCount val="7"/>
                <c:pt idx="0">
                  <c:v>2011</c:v>
                </c:pt>
                <c:pt idx="1">
                  <c:v>2012</c:v>
                </c:pt>
                <c:pt idx="2">
                  <c:v>2013</c:v>
                </c:pt>
                <c:pt idx="3">
                  <c:v>2014</c:v>
                </c:pt>
                <c:pt idx="4">
                  <c:v>2015</c:v>
                </c:pt>
                <c:pt idx="5">
                  <c:v>2016</c:v>
                </c:pt>
                <c:pt idx="6">
                  <c:v>2017</c:v>
                </c:pt>
              </c:numCache>
            </c:numRef>
          </c:cat>
          <c:val>
            <c:numRef>
              <c:f>Занимающиеся!$E$176:$E$182</c:f>
              <c:numCache>
                <c:formatCode>0</c:formatCode>
                <c:ptCount val="7"/>
                <c:pt idx="0">
                  <c:v>32.799999999999997</c:v>
                </c:pt>
                <c:pt idx="1">
                  <c:v>33.299999999999997</c:v>
                </c:pt>
                <c:pt idx="2">
                  <c:v>18</c:v>
                </c:pt>
                <c:pt idx="4">
                  <c:v>26</c:v>
                </c:pt>
                <c:pt idx="5">
                  <c:v>22</c:v>
                </c:pt>
                <c:pt idx="6">
                  <c:v>32.299999999999997</c:v>
                </c:pt>
              </c:numCache>
            </c:numRef>
          </c:val>
        </c:ser>
        <c:dLbls>
          <c:showLegendKey val="0"/>
          <c:showVal val="0"/>
          <c:showCatName val="0"/>
          <c:showSerName val="0"/>
          <c:showPercent val="0"/>
          <c:showBubbleSize val="0"/>
        </c:dLbls>
        <c:gapWidth val="150"/>
        <c:shape val="cylinder"/>
        <c:axId val="224937088"/>
        <c:axId val="224939008"/>
        <c:axId val="0"/>
      </c:bar3DChart>
      <c:catAx>
        <c:axId val="224937088"/>
        <c:scaling>
          <c:orientation val="minMax"/>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1625546806649166"/>
              <c:y val="0.92447425915336001"/>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4939008"/>
        <c:crossesAt val="0"/>
        <c:auto val="1"/>
        <c:lblAlgn val="ctr"/>
        <c:lblOffset val="100"/>
        <c:noMultiLvlLbl val="0"/>
      </c:catAx>
      <c:valAx>
        <c:axId val="224939008"/>
        <c:scaling>
          <c:orientation val="minMax"/>
          <c:max val="100"/>
          <c:min val="0"/>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Проценты</a:t>
                </a:r>
              </a:p>
            </c:rich>
          </c:tx>
          <c:layout>
            <c:manualLayout>
              <c:xMode val="edge"/>
              <c:yMode val="edge"/>
              <c:x val="9.9639107611548573E-3"/>
              <c:y val="0.39296206689247642"/>
            </c:manualLayout>
          </c:layout>
          <c:overlay val="0"/>
        </c:title>
        <c:numFmt formatCode="0"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24937088"/>
        <c:crosses val="autoZero"/>
        <c:crossBetween val="between"/>
        <c:majorUnit val="20"/>
      </c:valAx>
    </c:plotArea>
    <c:legend>
      <c:legendPos val="r"/>
      <c:layout>
        <c:manualLayout>
          <c:xMode val="edge"/>
          <c:yMode val="edge"/>
          <c:x val="0.82396937882764654"/>
          <c:y val="0.46539802636402294"/>
          <c:w val="0.17603062117235346"/>
          <c:h val="0.2140456604935556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Сравнительные результаты выступлений российских и немецких двоеборцев на Первенствах Мира среди юниоров</a:t>
            </a:r>
          </a:p>
        </c:rich>
      </c:tx>
      <c:layout>
        <c:manualLayout>
          <c:xMode val="edge"/>
          <c:yMode val="edge"/>
          <c:x val="0.14949999999999999"/>
          <c:y val="0"/>
        </c:manualLayout>
      </c:layout>
      <c:overlay val="0"/>
    </c:title>
    <c:autoTitleDeleted val="0"/>
    <c:plotArea>
      <c:layout>
        <c:manualLayout>
          <c:layoutTarget val="inner"/>
          <c:xMode val="edge"/>
          <c:yMode val="edge"/>
          <c:x val="0.1402917760279965"/>
          <c:y val="0.20100602809264226"/>
          <c:w val="0.70703849518810147"/>
          <c:h val="0.66356118946670128"/>
        </c:manualLayout>
      </c:layout>
      <c:scatterChart>
        <c:scatterStyle val="lineMarker"/>
        <c:varyColors val="0"/>
        <c:ser>
          <c:idx val="0"/>
          <c:order val="0"/>
          <c:tx>
            <c:strRef>
              <c:f>'NC-jun'!$C$3</c:f>
              <c:strCache>
                <c:ptCount val="1"/>
                <c:pt idx="0">
                  <c:v>RUS</c:v>
                </c:pt>
              </c:strCache>
            </c:strRef>
          </c:tx>
          <c:spPr>
            <a:ln w="28575">
              <a:noFill/>
            </a:ln>
          </c:spPr>
          <c:trendline>
            <c:spPr>
              <a:ln w="19050">
                <a:solidFill>
                  <a:srgbClr val="002060"/>
                </a:solidFill>
              </a:ln>
            </c:spPr>
            <c:trendlineType val="poly"/>
            <c:order val="5"/>
            <c:dispRSqr val="0"/>
            <c:dispEq val="0"/>
          </c:trendline>
          <c:xVal>
            <c:numRef>
              <c:f>'NC-jun'!$B$4:$B$36</c:f>
              <c:numCache>
                <c:formatCode>General</c:formatCode>
                <c:ptCount val="33"/>
                <c:pt idx="0">
                  <c:v>2000</c:v>
                </c:pt>
                <c:pt idx="1">
                  <c:v>2001</c:v>
                </c:pt>
                <c:pt idx="2">
                  <c:v>2002</c:v>
                </c:pt>
                <c:pt idx="3">
                  <c:v>2003</c:v>
                </c:pt>
                <c:pt idx="4">
                  <c:v>2003</c:v>
                </c:pt>
                <c:pt idx="5">
                  <c:v>2004</c:v>
                </c:pt>
                <c:pt idx="6">
                  <c:v>2004</c:v>
                </c:pt>
                <c:pt idx="7">
                  <c:v>2005</c:v>
                </c:pt>
                <c:pt idx="8">
                  <c:v>2005</c:v>
                </c:pt>
                <c:pt idx="9">
                  <c:v>2006</c:v>
                </c:pt>
                <c:pt idx="10">
                  <c:v>2006</c:v>
                </c:pt>
                <c:pt idx="11">
                  <c:v>2007</c:v>
                </c:pt>
                <c:pt idx="12">
                  <c:v>2007</c:v>
                </c:pt>
                <c:pt idx="13">
                  <c:v>2008</c:v>
                </c:pt>
                <c:pt idx="14">
                  <c:v>2008</c:v>
                </c:pt>
                <c:pt idx="15">
                  <c:v>2009</c:v>
                </c:pt>
                <c:pt idx="16">
                  <c:v>2009</c:v>
                </c:pt>
                <c:pt idx="17">
                  <c:v>2010</c:v>
                </c:pt>
                <c:pt idx="18">
                  <c:v>2010</c:v>
                </c:pt>
                <c:pt idx="19">
                  <c:v>2011</c:v>
                </c:pt>
                <c:pt idx="20">
                  <c:v>2011</c:v>
                </c:pt>
                <c:pt idx="21">
                  <c:v>2012</c:v>
                </c:pt>
                <c:pt idx="22">
                  <c:v>2012</c:v>
                </c:pt>
                <c:pt idx="23">
                  <c:v>2013</c:v>
                </c:pt>
                <c:pt idx="24">
                  <c:v>2013</c:v>
                </c:pt>
                <c:pt idx="25">
                  <c:v>2014</c:v>
                </c:pt>
                <c:pt idx="26">
                  <c:v>2014</c:v>
                </c:pt>
                <c:pt idx="27">
                  <c:v>2015</c:v>
                </c:pt>
                <c:pt idx="28">
                  <c:v>2015</c:v>
                </c:pt>
                <c:pt idx="29">
                  <c:v>2016</c:v>
                </c:pt>
                <c:pt idx="30">
                  <c:v>2016</c:v>
                </c:pt>
                <c:pt idx="31">
                  <c:v>2017</c:v>
                </c:pt>
                <c:pt idx="32">
                  <c:v>2017</c:v>
                </c:pt>
              </c:numCache>
            </c:numRef>
          </c:xVal>
          <c:yVal>
            <c:numRef>
              <c:f>'NC-jun'!$C$4:$C$36</c:f>
              <c:numCache>
                <c:formatCode>General</c:formatCode>
                <c:ptCount val="33"/>
                <c:pt idx="0">
                  <c:v>-1</c:v>
                </c:pt>
                <c:pt idx="2">
                  <c:v>-37</c:v>
                </c:pt>
                <c:pt idx="3">
                  <c:v>-14</c:v>
                </c:pt>
                <c:pt idx="4">
                  <c:v>-12</c:v>
                </c:pt>
                <c:pt idx="5">
                  <c:v>-8</c:v>
                </c:pt>
                <c:pt idx="6">
                  <c:v>-8</c:v>
                </c:pt>
                <c:pt idx="7">
                  <c:v>-19</c:v>
                </c:pt>
                <c:pt idx="8">
                  <c:v>-14</c:v>
                </c:pt>
                <c:pt idx="9">
                  <c:v>-11</c:v>
                </c:pt>
                <c:pt idx="10">
                  <c:v>-9</c:v>
                </c:pt>
                <c:pt idx="11">
                  <c:v>-41</c:v>
                </c:pt>
                <c:pt idx="12">
                  <c:v>-40</c:v>
                </c:pt>
                <c:pt idx="13">
                  <c:v>-23</c:v>
                </c:pt>
                <c:pt idx="14">
                  <c:v>-29</c:v>
                </c:pt>
                <c:pt idx="15">
                  <c:v>-30</c:v>
                </c:pt>
                <c:pt idx="16">
                  <c:v>-44</c:v>
                </c:pt>
                <c:pt idx="17">
                  <c:v>-46</c:v>
                </c:pt>
                <c:pt idx="18">
                  <c:v>-42</c:v>
                </c:pt>
                <c:pt idx="19">
                  <c:v>-28</c:v>
                </c:pt>
                <c:pt idx="20">
                  <c:v>-21</c:v>
                </c:pt>
                <c:pt idx="21">
                  <c:v>-8</c:v>
                </c:pt>
                <c:pt idx="22">
                  <c:v>-6</c:v>
                </c:pt>
                <c:pt idx="23">
                  <c:v>-23</c:v>
                </c:pt>
                <c:pt idx="24">
                  <c:v>-19</c:v>
                </c:pt>
                <c:pt idx="25">
                  <c:v>-40</c:v>
                </c:pt>
                <c:pt idx="26">
                  <c:v>-4</c:v>
                </c:pt>
                <c:pt idx="27">
                  <c:v>-36</c:v>
                </c:pt>
                <c:pt idx="28">
                  <c:v>-39</c:v>
                </c:pt>
                <c:pt idx="29">
                  <c:v>-27</c:v>
                </c:pt>
                <c:pt idx="30">
                  <c:v>-33</c:v>
                </c:pt>
                <c:pt idx="31">
                  <c:v>-19</c:v>
                </c:pt>
                <c:pt idx="32">
                  <c:v>-27</c:v>
                </c:pt>
              </c:numCache>
            </c:numRef>
          </c:yVal>
          <c:smooth val="0"/>
        </c:ser>
        <c:ser>
          <c:idx val="1"/>
          <c:order val="1"/>
          <c:tx>
            <c:strRef>
              <c:f>'NC-jun'!$D$3</c:f>
              <c:strCache>
                <c:ptCount val="1"/>
                <c:pt idx="0">
                  <c:v>GER</c:v>
                </c:pt>
              </c:strCache>
            </c:strRef>
          </c:tx>
          <c:spPr>
            <a:ln w="28575">
              <a:noFill/>
            </a:ln>
          </c:spPr>
          <c:trendline>
            <c:spPr>
              <a:ln w="19050">
                <a:solidFill>
                  <a:srgbClr val="C00000"/>
                </a:solidFill>
              </a:ln>
            </c:spPr>
            <c:trendlineType val="poly"/>
            <c:order val="6"/>
            <c:dispRSqr val="0"/>
            <c:dispEq val="0"/>
          </c:trendline>
          <c:xVal>
            <c:numRef>
              <c:f>'NC-jun'!$B$4:$B$36</c:f>
              <c:numCache>
                <c:formatCode>General</c:formatCode>
                <c:ptCount val="33"/>
                <c:pt idx="0">
                  <c:v>2000</c:v>
                </c:pt>
                <c:pt idx="1">
                  <c:v>2001</c:v>
                </c:pt>
                <c:pt idx="2">
                  <c:v>2002</c:v>
                </c:pt>
                <c:pt idx="3">
                  <c:v>2003</c:v>
                </c:pt>
                <c:pt idx="4">
                  <c:v>2003</c:v>
                </c:pt>
                <c:pt idx="5">
                  <c:v>2004</c:v>
                </c:pt>
                <c:pt idx="6">
                  <c:v>2004</c:v>
                </c:pt>
                <c:pt idx="7">
                  <c:v>2005</c:v>
                </c:pt>
                <c:pt idx="8">
                  <c:v>2005</c:v>
                </c:pt>
                <c:pt idx="9">
                  <c:v>2006</c:v>
                </c:pt>
                <c:pt idx="10">
                  <c:v>2006</c:v>
                </c:pt>
                <c:pt idx="11">
                  <c:v>2007</c:v>
                </c:pt>
                <c:pt idx="12">
                  <c:v>2007</c:v>
                </c:pt>
                <c:pt idx="13">
                  <c:v>2008</c:v>
                </c:pt>
                <c:pt idx="14">
                  <c:v>2008</c:v>
                </c:pt>
                <c:pt idx="15">
                  <c:v>2009</c:v>
                </c:pt>
                <c:pt idx="16">
                  <c:v>2009</c:v>
                </c:pt>
                <c:pt idx="17">
                  <c:v>2010</c:v>
                </c:pt>
                <c:pt idx="18">
                  <c:v>2010</c:v>
                </c:pt>
                <c:pt idx="19">
                  <c:v>2011</c:v>
                </c:pt>
                <c:pt idx="20">
                  <c:v>2011</c:v>
                </c:pt>
                <c:pt idx="21">
                  <c:v>2012</c:v>
                </c:pt>
                <c:pt idx="22">
                  <c:v>2012</c:v>
                </c:pt>
                <c:pt idx="23">
                  <c:v>2013</c:v>
                </c:pt>
                <c:pt idx="24">
                  <c:v>2013</c:v>
                </c:pt>
                <c:pt idx="25">
                  <c:v>2014</c:v>
                </c:pt>
                <c:pt idx="26">
                  <c:v>2014</c:v>
                </c:pt>
                <c:pt idx="27">
                  <c:v>2015</c:v>
                </c:pt>
                <c:pt idx="28">
                  <c:v>2015</c:v>
                </c:pt>
                <c:pt idx="29">
                  <c:v>2016</c:v>
                </c:pt>
                <c:pt idx="30">
                  <c:v>2016</c:v>
                </c:pt>
                <c:pt idx="31">
                  <c:v>2017</c:v>
                </c:pt>
                <c:pt idx="32">
                  <c:v>2017</c:v>
                </c:pt>
              </c:numCache>
            </c:numRef>
          </c:xVal>
          <c:yVal>
            <c:numRef>
              <c:f>'NC-jun'!$D$4:$D$36</c:f>
              <c:numCache>
                <c:formatCode>General</c:formatCode>
                <c:ptCount val="33"/>
                <c:pt idx="0">
                  <c:v>-2</c:v>
                </c:pt>
                <c:pt idx="2">
                  <c:v>-13</c:v>
                </c:pt>
                <c:pt idx="3">
                  <c:v>-1</c:v>
                </c:pt>
                <c:pt idx="4">
                  <c:v>-1</c:v>
                </c:pt>
                <c:pt idx="5">
                  <c:v>-2</c:v>
                </c:pt>
                <c:pt idx="6">
                  <c:v>-2</c:v>
                </c:pt>
                <c:pt idx="7">
                  <c:v>-2</c:v>
                </c:pt>
                <c:pt idx="8">
                  <c:v>-2</c:v>
                </c:pt>
                <c:pt idx="9">
                  <c:v>-2</c:v>
                </c:pt>
                <c:pt idx="10">
                  <c:v>-1</c:v>
                </c:pt>
                <c:pt idx="11">
                  <c:v>-5</c:v>
                </c:pt>
                <c:pt idx="12">
                  <c:v>-1</c:v>
                </c:pt>
                <c:pt idx="13">
                  <c:v>-5</c:v>
                </c:pt>
                <c:pt idx="14">
                  <c:v>-5</c:v>
                </c:pt>
                <c:pt idx="15">
                  <c:v>-2</c:v>
                </c:pt>
                <c:pt idx="16">
                  <c:v>-3</c:v>
                </c:pt>
                <c:pt idx="17">
                  <c:v>-2</c:v>
                </c:pt>
                <c:pt idx="18">
                  <c:v>-3</c:v>
                </c:pt>
                <c:pt idx="19">
                  <c:v>-2</c:v>
                </c:pt>
                <c:pt idx="20">
                  <c:v>-1</c:v>
                </c:pt>
                <c:pt idx="21">
                  <c:v>-2</c:v>
                </c:pt>
                <c:pt idx="22">
                  <c:v>-10</c:v>
                </c:pt>
                <c:pt idx="23">
                  <c:v>-1</c:v>
                </c:pt>
                <c:pt idx="24">
                  <c:v>-1</c:v>
                </c:pt>
                <c:pt idx="25">
                  <c:v>-3</c:v>
                </c:pt>
                <c:pt idx="26">
                  <c:v>-2</c:v>
                </c:pt>
                <c:pt idx="27">
                  <c:v>-3</c:v>
                </c:pt>
                <c:pt idx="28">
                  <c:v>-2</c:v>
                </c:pt>
                <c:pt idx="29">
                  <c:v>-2</c:v>
                </c:pt>
                <c:pt idx="30">
                  <c:v>-2</c:v>
                </c:pt>
                <c:pt idx="31">
                  <c:v>-4</c:v>
                </c:pt>
                <c:pt idx="32">
                  <c:v>-1</c:v>
                </c:pt>
              </c:numCache>
            </c:numRef>
          </c:yVal>
          <c:smooth val="0"/>
        </c:ser>
        <c:dLbls>
          <c:showLegendKey val="0"/>
          <c:showVal val="0"/>
          <c:showCatName val="0"/>
          <c:showSerName val="0"/>
          <c:showPercent val="0"/>
          <c:showBubbleSize val="0"/>
        </c:dLbls>
        <c:axId val="260728704"/>
        <c:axId val="260739072"/>
      </c:scatterChart>
      <c:valAx>
        <c:axId val="260728704"/>
        <c:scaling>
          <c:orientation val="minMax"/>
          <c:max val="2018"/>
          <c:min val="2000"/>
        </c:scaling>
        <c:delete val="0"/>
        <c:axPos val="b"/>
        <c:majorGridlines/>
        <c:title>
          <c:tx>
            <c:rich>
              <a:bodyPr/>
              <a:lstStyle/>
              <a:p>
                <a:pPr>
                  <a:defRPr/>
                </a:pPr>
                <a:r>
                  <a:rPr lang="ru-RU" sz="1200">
                    <a:latin typeface="Times New Roman" panose="02020603050405020304" pitchFamily="18" charset="0"/>
                    <a:cs typeface="Times New Roman" panose="02020603050405020304" pitchFamily="18" charset="0"/>
                  </a:rPr>
                  <a:t>Годы</a:t>
                </a:r>
              </a:p>
            </c:rich>
          </c:tx>
          <c:layout>
            <c:manualLayout>
              <c:xMode val="edge"/>
              <c:yMode val="edge"/>
              <c:x val="0.44768591426071741"/>
              <c:y val="0.93050128349340944"/>
            </c:manualLayout>
          </c:layout>
          <c:overlay val="0"/>
        </c:title>
        <c:numFmt formatCode="General" sourceLinked="1"/>
        <c:majorTickMark val="out"/>
        <c:minorTickMark val="none"/>
        <c:tickLblPos val="low"/>
        <c:txPr>
          <a:bodyPr/>
          <a:lstStyle/>
          <a:p>
            <a:pPr>
              <a:defRPr sz="1200">
                <a:latin typeface="Times New Roman" panose="02020603050405020304" pitchFamily="18" charset="0"/>
                <a:cs typeface="Times New Roman" panose="02020603050405020304" pitchFamily="18" charset="0"/>
              </a:defRPr>
            </a:pPr>
            <a:endParaRPr lang="ru-RU"/>
          </a:p>
        </c:txPr>
        <c:crossAx val="260739072"/>
        <c:crosses val="autoZero"/>
        <c:crossBetween val="midCat"/>
        <c:majorUnit val="3"/>
      </c:valAx>
      <c:valAx>
        <c:axId val="260739072"/>
        <c:scaling>
          <c:orientation val="minMax"/>
          <c:max val="0"/>
          <c:min val="-50"/>
        </c:scaling>
        <c:delete val="0"/>
        <c:axPos val="l"/>
        <c:majorGridlines/>
        <c:title>
          <c:tx>
            <c:rich>
              <a:bodyPr rot="-5400000" vert="horz"/>
              <a:lstStyle/>
              <a:p>
                <a:pPr>
                  <a:defRPr/>
                </a:pPr>
                <a:r>
                  <a:rPr lang="ru-RU" sz="1200">
                    <a:latin typeface="Times New Roman" panose="02020603050405020304" pitchFamily="18" charset="0"/>
                    <a:cs typeface="Times New Roman" panose="02020603050405020304" pitchFamily="18" charset="0"/>
                  </a:rPr>
                  <a:t>Занятые места</a:t>
                </a:r>
              </a:p>
            </c:rich>
          </c:tx>
          <c:layout>
            <c:manualLayout>
              <c:xMode val="edge"/>
              <c:yMode val="edge"/>
              <c:x val="5.5555555555555558E-3"/>
              <c:y val="0.40029563612240776"/>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60728704"/>
        <c:crosses val="autoZero"/>
        <c:crossBetween val="midCat"/>
        <c:majorUnit val="10"/>
      </c:valAx>
      <c:spPr>
        <a:solidFill>
          <a:schemeClr val="bg1">
            <a:lumMod val="95000"/>
          </a:schemeClr>
        </a:solidFill>
      </c:spPr>
    </c:plotArea>
    <c:legend>
      <c:legendPos val="r"/>
      <c:legendEntry>
        <c:idx val="2"/>
        <c:delete val="1"/>
      </c:legendEntry>
      <c:legendEntry>
        <c:idx val="3"/>
        <c:delete val="1"/>
      </c:legendEntry>
      <c:layout>
        <c:manualLayout>
          <c:xMode val="edge"/>
          <c:yMode val="edge"/>
          <c:x val="0.8778858267716535"/>
          <c:y val="0.52842635055233478"/>
          <c:w val="0.12211417322834646"/>
          <c:h val="0.1403449568803899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300">
                <a:latin typeface="Times New Roman" panose="02020603050405020304" pitchFamily="18" charset="0"/>
                <a:cs typeface="Times New Roman" panose="02020603050405020304" pitchFamily="18" charset="0"/>
              </a:rPr>
              <a:t>Сравнительные результаты выступлений российских и немецких прыгунов с трамплина на Первенствах Мира среди юниоров</a:t>
            </a:r>
          </a:p>
        </c:rich>
      </c:tx>
      <c:layout>
        <c:manualLayout>
          <c:xMode val="edge"/>
          <c:yMode val="edge"/>
          <c:x val="0.10663888888888889"/>
          <c:y val="0"/>
        </c:manualLayout>
      </c:layout>
      <c:overlay val="0"/>
    </c:title>
    <c:autoTitleDeleted val="0"/>
    <c:plotArea>
      <c:layout>
        <c:manualLayout>
          <c:layoutTarget val="inner"/>
          <c:xMode val="edge"/>
          <c:yMode val="edge"/>
          <c:x val="0.11712970253718286"/>
          <c:y val="0.19019062617172852"/>
          <c:w val="0.74408683289588806"/>
          <c:h val="0.65415883014623177"/>
        </c:manualLayout>
      </c:layout>
      <c:scatterChart>
        <c:scatterStyle val="lineMarker"/>
        <c:varyColors val="0"/>
        <c:ser>
          <c:idx val="0"/>
          <c:order val="0"/>
          <c:tx>
            <c:strRef>
              <c:f>'SJ-Jun'!$C$1</c:f>
              <c:strCache>
                <c:ptCount val="1"/>
                <c:pt idx="0">
                  <c:v>RUS</c:v>
                </c:pt>
              </c:strCache>
            </c:strRef>
          </c:tx>
          <c:spPr>
            <a:ln w="28575">
              <a:noFill/>
            </a:ln>
          </c:spPr>
          <c:trendline>
            <c:spPr>
              <a:ln w="19050">
                <a:solidFill>
                  <a:srgbClr val="002060"/>
                </a:solidFill>
              </a:ln>
            </c:spPr>
            <c:trendlineType val="poly"/>
            <c:order val="5"/>
            <c:dispRSqr val="0"/>
            <c:dispEq val="0"/>
          </c:trendline>
          <c:xVal>
            <c:numRef>
              <c:f>'SJ-Jun'!$B$2:$B$17</c:f>
              <c:numCache>
                <c:formatCode>0</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xVal>
          <c:yVal>
            <c:numRef>
              <c:f>'SJ-Jun'!$C$2:$C$17</c:f>
              <c:numCache>
                <c:formatCode>General</c:formatCode>
                <c:ptCount val="16"/>
                <c:pt idx="0">
                  <c:v>-13</c:v>
                </c:pt>
                <c:pt idx="1">
                  <c:v>-22</c:v>
                </c:pt>
                <c:pt idx="2">
                  <c:v>-18</c:v>
                </c:pt>
                <c:pt idx="3">
                  <c:v>-22</c:v>
                </c:pt>
                <c:pt idx="4">
                  <c:v>-29</c:v>
                </c:pt>
                <c:pt idx="5">
                  <c:v>-33</c:v>
                </c:pt>
                <c:pt idx="6">
                  <c:v>-7</c:v>
                </c:pt>
                <c:pt idx="7">
                  <c:v>-23</c:v>
                </c:pt>
                <c:pt idx="8">
                  <c:v>-9</c:v>
                </c:pt>
                <c:pt idx="9">
                  <c:v>-26</c:v>
                </c:pt>
                <c:pt idx="10">
                  <c:v>-30</c:v>
                </c:pt>
                <c:pt idx="11">
                  <c:v>-22</c:v>
                </c:pt>
                <c:pt idx="12">
                  <c:v>-3</c:v>
                </c:pt>
                <c:pt idx="13">
                  <c:v>-26</c:v>
                </c:pt>
                <c:pt idx="14">
                  <c:v>-39</c:v>
                </c:pt>
                <c:pt idx="15">
                  <c:v>-21</c:v>
                </c:pt>
              </c:numCache>
            </c:numRef>
          </c:yVal>
          <c:smooth val="0"/>
        </c:ser>
        <c:ser>
          <c:idx val="1"/>
          <c:order val="1"/>
          <c:tx>
            <c:strRef>
              <c:f>'SJ-Jun'!$D$1</c:f>
              <c:strCache>
                <c:ptCount val="1"/>
                <c:pt idx="0">
                  <c:v>GER</c:v>
                </c:pt>
              </c:strCache>
            </c:strRef>
          </c:tx>
          <c:spPr>
            <a:ln w="28575">
              <a:noFill/>
            </a:ln>
          </c:spPr>
          <c:trendline>
            <c:spPr>
              <a:ln w="19050">
                <a:solidFill>
                  <a:srgbClr val="C00000"/>
                </a:solidFill>
              </a:ln>
            </c:spPr>
            <c:trendlineType val="poly"/>
            <c:order val="5"/>
            <c:dispRSqr val="0"/>
            <c:dispEq val="0"/>
          </c:trendline>
          <c:xVal>
            <c:numRef>
              <c:f>'SJ-Jun'!$B$2:$B$17</c:f>
              <c:numCache>
                <c:formatCode>0</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xVal>
          <c:yVal>
            <c:numRef>
              <c:f>'SJ-Jun'!$D$2:$D$17</c:f>
              <c:numCache>
                <c:formatCode>General</c:formatCode>
                <c:ptCount val="16"/>
                <c:pt idx="0">
                  <c:v>-10</c:v>
                </c:pt>
                <c:pt idx="1">
                  <c:v>-16</c:v>
                </c:pt>
                <c:pt idx="2">
                  <c:v>-5</c:v>
                </c:pt>
                <c:pt idx="3">
                  <c:v>-7</c:v>
                </c:pt>
                <c:pt idx="4">
                  <c:v>-13</c:v>
                </c:pt>
                <c:pt idx="5">
                  <c:v>-8</c:v>
                </c:pt>
                <c:pt idx="6">
                  <c:v>-1</c:v>
                </c:pt>
                <c:pt idx="7">
                  <c:v>-4</c:v>
                </c:pt>
                <c:pt idx="8">
                  <c:v>-4</c:v>
                </c:pt>
                <c:pt idx="9">
                  <c:v>-9</c:v>
                </c:pt>
                <c:pt idx="10">
                  <c:v>-15</c:v>
                </c:pt>
                <c:pt idx="11">
                  <c:v>-5</c:v>
                </c:pt>
                <c:pt idx="12">
                  <c:v>-4</c:v>
                </c:pt>
                <c:pt idx="13">
                  <c:v>-2</c:v>
                </c:pt>
                <c:pt idx="14">
                  <c:v>-1</c:v>
                </c:pt>
                <c:pt idx="15">
                  <c:v>-3</c:v>
                </c:pt>
              </c:numCache>
            </c:numRef>
          </c:yVal>
          <c:smooth val="0"/>
        </c:ser>
        <c:dLbls>
          <c:showLegendKey val="0"/>
          <c:showVal val="0"/>
          <c:showCatName val="0"/>
          <c:showSerName val="0"/>
          <c:showPercent val="0"/>
          <c:showBubbleSize val="0"/>
        </c:dLbls>
        <c:axId val="262827392"/>
        <c:axId val="262862336"/>
      </c:scatterChart>
      <c:valAx>
        <c:axId val="262827392"/>
        <c:scaling>
          <c:orientation val="minMax"/>
          <c:max val="2018"/>
          <c:min val="2000"/>
        </c:scaling>
        <c:delete val="0"/>
        <c:axPos val="b"/>
        <c:majorGridlines/>
        <c:title>
          <c:tx>
            <c:rich>
              <a:bodyPr/>
              <a:lstStyle/>
              <a:p>
                <a:pPr>
                  <a:defRPr/>
                </a:pPr>
                <a:r>
                  <a:rPr lang="ru-RU" sz="1100">
                    <a:latin typeface="Times New Roman" panose="02020603050405020304" pitchFamily="18" charset="0"/>
                    <a:cs typeface="Times New Roman" panose="02020603050405020304" pitchFamily="18" charset="0"/>
                  </a:rPr>
                  <a:t>Годы</a:t>
                </a:r>
              </a:p>
            </c:rich>
          </c:tx>
          <c:layout>
            <c:manualLayout>
              <c:xMode val="edge"/>
              <c:yMode val="edge"/>
              <c:x val="0.4174300087489064"/>
              <c:y val="0.91368037328667251"/>
            </c:manualLayout>
          </c:layout>
          <c:overlay val="0"/>
        </c:title>
        <c:numFmt formatCode="0" sourceLinked="1"/>
        <c:majorTickMark val="out"/>
        <c:minorTickMark val="none"/>
        <c:tickLblPos val="low"/>
        <c:txPr>
          <a:bodyPr/>
          <a:lstStyle/>
          <a:p>
            <a:pPr>
              <a:defRPr sz="1100">
                <a:latin typeface="Times New Roman" panose="02020603050405020304" pitchFamily="18" charset="0"/>
                <a:cs typeface="Times New Roman" panose="02020603050405020304" pitchFamily="18" charset="0"/>
              </a:defRPr>
            </a:pPr>
            <a:endParaRPr lang="ru-RU"/>
          </a:p>
        </c:txPr>
        <c:crossAx val="262862336"/>
        <c:crosses val="autoZero"/>
        <c:crossBetween val="midCat"/>
        <c:majorUnit val="3"/>
      </c:valAx>
      <c:valAx>
        <c:axId val="262862336"/>
        <c:scaling>
          <c:orientation val="minMax"/>
          <c:max val="0"/>
          <c:min val="-4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Занятые места</a:t>
                </a:r>
              </a:p>
            </c:rich>
          </c:tx>
          <c:layout>
            <c:manualLayout>
              <c:xMode val="edge"/>
              <c:yMode val="edge"/>
              <c:x val="5.5555555555555558E-3"/>
              <c:y val="0.28437882764654421"/>
            </c:manualLayout>
          </c:layout>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262827392"/>
        <c:crosses val="autoZero"/>
        <c:crossBetween val="midCat"/>
        <c:majorUnit val="10"/>
      </c:valAx>
      <c:spPr>
        <a:solidFill>
          <a:schemeClr val="bg1">
            <a:lumMod val="95000"/>
          </a:schemeClr>
        </a:solidFill>
      </c:spPr>
    </c:plotArea>
    <c:legend>
      <c:legendPos val="r"/>
      <c:legendEntry>
        <c:idx val="2"/>
        <c:delete val="1"/>
      </c:legendEntry>
      <c:legendEntry>
        <c:idx val="3"/>
        <c:delete val="1"/>
      </c:legendEntry>
      <c:layout>
        <c:manualLayout>
          <c:xMode val="edge"/>
          <c:yMode val="edge"/>
          <c:x val="0.89177209098862642"/>
          <c:y val="0.41639763779527561"/>
          <c:w val="0.10822790901137357"/>
          <c:h val="0.1672047244094488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3E4EA-5C7B-45E4-9711-935C33115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248</Pages>
  <Words>55529</Words>
  <Characters>316516</Characters>
  <Application>Microsoft Office Word</Application>
  <DocSecurity>0</DocSecurity>
  <Lines>2637</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371303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Bekker</cp:lastModifiedBy>
  <cp:revision>2</cp:revision>
  <cp:lastPrinted>2019-03-04T06:37:00Z</cp:lastPrinted>
  <dcterms:created xsi:type="dcterms:W3CDTF">2019-03-04T06:42:00Z</dcterms:created>
  <dcterms:modified xsi:type="dcterms:W3CDTF">2019-03-04T06:42:00Z</dcterms:modified>
</cp:coreProperties>
</file>