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A75" w:rsidRDefault="00E4695E">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РЕЗОЛЮЦИЯ</w:t>
      </w:r>
    </w:p>
    <w:p w:rsidR="008D1A75" w:rsidRDefault="00E469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всероссийского семинара-совещания</w:t>
      </w:r>
    </w:p>
    <w:p w:rsidR="008D1A75" w:rsidRDefault="00E4695E">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«Об опыте реализации экспериментальной (инновационной) деятельности в области физической культуры и спорта </w:t>
      </w:r>
    </w:p>
    <w:p w:rsidR="008D1A75" w:rsidRDefault="00E4695E">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в субъектах Российской Федерации»</w:t>
      </w:r>
    </w:p>
    <w:p w:rsidR="008D1A75" w:rsidRDefault="008D1A75">
      <w:pPr>
        <w:spacing w:after="0"/>
        <w:ind w:left="567"/>
        <w:jc w:val="center"/>
        <w:rPr>
          <w:rFonts w:ascii="Times New Roman" w:hAnsi="Times New Roman" w:cs="Times New Roman"/>
          <w:b/>
          <w:sz w:val="28"/>
          <w:szCs w:val="28"/>
        </w:rPr>
      </w:pPr>
    </w:p>
    <w:p w:rsidR="008D1A75" w:rsidRDefault="00E4695E">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color w:val="000000"/>
          <w:sz w:val="28"/>
          <w:szCs w:val="28"/>
        </w:rPr>
        <w:t xml:space="preserve">29 ноября 2018 года в городе Ижевске состоялся </w:t>
      </w:r>
      <w:r>
        <w:rPr>
          <w:rFonts w:ascii="Times New Roman" w:hAnsi="Times New Roman" w:cs="Times New Roman"/>
          <w:sz w:val="28"/>
          <w:szCs w:val="28"/>
        </w:rPr>
        <w:t>всероссийский семинар-совещание «Об опыте реализации экспериментальной (инновационной) деятельности в области физической культуры и спорта в субъектах Российской Федерации» (далее – Совещание), которое было организовано Министерством по физической культуре, спорту и молодежной политике Удмуртской Республики совместно с ФГБУ «Федеральный центр подготовки спортивного резерва» и ФГБОУ ВО «Удмуртский государственный университет».</w:t>
      </w:r>
    </w:p>
    <w:p w:rsidR="008D1A75" w:rsidRDefault="00E4695E">
      <w:pPr>
        <w:spacing w:after="0"/>
        <w:ind w:firstLine="709"/>
        <w:jc w:val="both"/>
        <w:rPr>
          <w:rFonts w:ascii="Times New Roman" w:hAnsi="Times New Roman" w:cs="Times New Roman"/>
          <w:b/>
          <w:color w:val="000000"/>
          <w:sz w:val="28"/>
          <w:szCs w:val="28"/>
        </w:rPr>
      </w:pPr>
      <w:r>
        <w:rPr>
          <w:rFonts w:ascii="Times New Roman" w:hAnsi="Times New Roman"/>
          <w:sz w:val="28"/>
          <w:szCs w:val="28"/>
        </w:rPr>
        <w:t>В работе Совещания приняли участие представители органов исполнительной власти в сфере физической культуры и спорта субъектов Российской Федерации,   муниципальных образований, научная общественность ВУЗов, специалисты в области физической культуры и спорта субъектов Российской Федерации</w:t>
      </w:r>
      <w:r>
        <w:rPr>
          <w:rFonts w:ascii="Times New Roman" w:hAnsi="Times New Roman" w:cs="Times New Roman"/>
          <w:color w:val="000000"/>
          <w:sz w:val="28"/>
          <w:szCs w:val="28"/>
        </w:rPr>
        <w:t xml:space="preserve"> (Москва и Санкт-Петербург, Ямало-Ненецкий автономный округ, Челябинская и Московская области, Пермский край, Республики: Саха (Якутия), Коми, Калмыкия, Марий Эл, Удмуртия).</w:t>
      </w:r>
      <w:r>
        <w:rPr>
          <w:rFonts w:ascii="Times New Roman" w:hAnsi="Times New Roman" w:cs="Times New Roman"/>
          <w:b/>
          <w:color w:val="000000"/>
          <w:sz w:val="28"/>
          <w:szCs w:val="28"/>
        </w:rPr>
        <w:t xml:space="preserve"> </w:t>
      </w:r>
    </w:p>
    <w:p w:rsidR="008D1A75" w:rsidRDefault="00E4695E">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Цель и задачи Совещания заключались в</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о</w:t>
      </w:r>
      <w:r>
        <w:rPr>
          <w:rFonts w:ascii="Times New Roman" w:hAnsi="Times New Roman" w:cs="Times New Roman"/>
          <w:sz w:val="28"/>
          <w:szCs w:val="28"/>
        </w:rPr>
        <w:t xml:space="preserve">бмене опытом по реализации экспериментальных (инновационных) проектов, выработке единого алгоритма по созданию условий </w:t>
      </w:r>
      <w:r>
        <w:rPr>
          <w:rFonts w:ascii="Times New Roman" w:hAnsi="Times New Roman" w:cs="Times New Roman"/>
          <w:sz w:val="28"/>
          <w:szCs w:val="28"/>
          <w:shd w:val="clear" w:color="auto" w:fill="FFFFFF"/>
        </w:rPr>
        <w:t>для осуществления экспериментальной и инновационной деятельности в области физической культуры и спорта, обсуждении вопросов стандартизации медико-биологического обеспечения подготовки спортивного резерва, совершенствовании системной подготовки профессиональных кадров и инновационном внедрении лучших результатов в практику.</w:t>
      </w:r>
    </w:p>
    <w:p w:rsidR="008D1A75" w:rsidRDefault="00E4695E">
      <w:pPr>
        <w:shd w:val="clear" w:color="auto" w:fill="FFFFFF"/>
        <w:spacing w:after="0"/>
        <w:ind w:firstLine="709"/>
        <w:jc w:val="both"/>
        <w:rPr>
          <w:rFonts w:ascii="Times New Roman" w:hAnsi="Times New Roman" w:cs="Times New Roman"/>
          <w:sz w:val="28"/>
          <w:szCs w:val="28"/>
        </w:rPr>
      </w:pPr>
      <w:r>
        <w:rPr>
          <w:rFonts w:ascii="Times New Roman" w:hAnsi="Times New Roman"/>
          <w:sz w:val="28"/>
          <w:szCs w:val="28"/>
        </w:rPr>
        <w:t xml:space="preserve">С докладами об условиях реализация федеральных (региональных) экспериментальных (инновационных) проектов, экспериментальной деятельности в области медико-биологического обеспечения подготовки спортивного резерва, подготовке профессиональных кадров в области физической культуры и спорта выступили министр по физической культуре, спорту и молодежной политике Удмуртской Республики Н.В. </w:t>
      </w:r>
      <w:proofErr w:type="spellStart"/>
      <w:r>
        <w:rPr>
          <w:rFonts w:ascii="Times New Roman" w:hAnsi="Times New Roman"/>
          <w:sz w:val="28"/>
          <w:szCs w:val="28"/>
        </w:rPr>
        <w:t>Гольцова</w:t>
      </w:r>
      <w:proofErr w:type="spellEnd"/>
      <w:r>
        <w:rPr>
          <w:rFonts w:ascii="Times New Roman" w:hAnsi="Times New Roman"/>
          <w:sz w:val="28"/>
          <w:szCs w:val="28"/>
        </w:rPr>
        <w:t xml:space="preserve">, </w:t>
      </w:r>
      <w:r>
        <w:rPr>
          <w:rFonts w:ascii="Times New Roman" w:hAnsi="Times New Roman" w:cs="Times New Roman"/>
          <w:sz w:val="28"/>
          <w:szCs w:val="28"/>
        </w:rPr>
        <w:t xml:space="preserve">начальник отдела организации инновационной деятельности Федерального государственного бюджетного учреждения «Федеральный центр подготовки спортивного резерва» Б.Н. Найданов, эксперт Федерального государственного бюджетного учреждения «Федеральный центр подготовки спортивного резерва» П.И. Лидов, представители высших учебных заведений (д.б.н., проф. Шлык Н.И., </w:t>
      </w:r>
      <w:proofErr w:type="spellStart"/>
      <w:r>
        <w:rPr>
          <w:rFonts w:ascii="Times New Roman" w:hAnsi="Times New Roman" w:cs="Times New Roman"/>
          <w:sz w:val="28"/>
          <w:szCs w:val="28"/>
        </w:rPr>
        <w:t>д.п.н</w:t>
      </w:r>
      <w:proofErr w:type="spellEnd"/>
      <w:r>
        <w:rPr>
          <w:rFonts w:ascii="Times New Roman" w:hAnsi="Times New Roman" w:cs="Times New Roman"/>
          <w:sz w:val="28"/>
          <w:szCs w:val="28"/>
        </w:rPr>
        <w:t xml:space="preserve">., проф. </w:t>
      </w:r>
      <w:proofErr w:type="spellStart"/>
      <w:r>
        <w:rPr>
          <w:rFonts w:ascii="Times New Roman" w:hAnsi="Times New Roman" w:cs="Times New Roman"/>
          <w:sz w:val="28"/>
          <w:szCs w:val="28"/>
        </w:rPr>
        <w:t>Гибадуллин</w:t>
      </w:r>
      <w:proofErr w:type="spellEnd"/>
      <w:r>
        <w:rPr>
          <w:rFonts w:ascii="Times New Roman" w:hAnsi="Times New Roman" w:cs="Times New Roman"/>
          <w:sz w:val="28"/>
          <w:szCs w:val="28"/>
        </w:rPr>
        <w:t xml:space="preserve"> И.Г. и др.), представители физкультурно-спортивных организаций субъектов Российской Федерации. </w:t>
      </w:r>
    </w:p>
    <w:p w:rsidR="008D1A75" w:rsidRDefault="00E4695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совещания был проведен мастер-класс проф. Удмуртского госуниверситета Шлык Н.И. на тему «Практическое применение и новые методические подходы к индивидуальному анализу вариабельности сердечного ритма». Также участники совещания посетили лабораторию Института физической культуры и спорта им. А.И. Тихонова ФГБОУ ВО «Ижевский государственный технический университет им. М.Т. Калашникова» </w:t>
      </w:r>
    </w:p>
    <w:p w:rsidR="008D1A75" w:rsidRDefault="00E4695E">
      <w:pPr>
        <w:spacing w:after="0"/>
        <w:ind w:firstLine="709"/>
        <w:jc w:val="both"/>
        <w:rPr>
          <w:rFonts w:ascii="Times New Roman" w:hAnsi="Times New Roman"/>
          <w:i/>
          <w:sz w:val="28"/>
          <w:szCs w:val="28"/>
        </w:rPr>
      </w:pPr>
      <w:r>
        <w:rPr>
          <w:rFonts w:ascii="Times New Roman" w:hAnsi="Times New Roman"/>
          <w:i/>
          <w:sz w:val="28"/>
          <w:szCs w:val="28"/>
        </w:rPr>
        <w:t xml:space="preserve"> По итогам совещания рекомендовано:</w:t>
      </w:r>
    </w:p>
    <w:p w:rsidR="008D1A75" w:rsidRDefault="00E4695E">
      <w:pPr>
        <w:pStyle w:val="a9"/>
        <w:numPr>
          <w:ilvl w:val="0"/>
          <w:numId w:val="1"/>
        </w:numPr>
        <w:spacing w:beforeAutospacing="0" w:after="0" w:afterAutospacing="0"/>
        <w:ind w:left="0" w:firstLine="567"/>
        <w:jc w:val="both"/>
        <w:rPr>
          <w:sz w:val="28"/>
          <w:szCs w:val="28"/>
        </w:rPr>
      </w:pPr>
      <w:r>
        <w:rPr>
          <w:sz w:val="28"/>
          <w:szCs w:val="28"/>
        </w:rPr>
        <w:t xml:space="preserve">Признать опыт субъектов Российской Федерации по реализации региональных экспериментальных (инновационных) проектов по совершенствованию системы подготовки спортивного резерва актуальным и востребованным на практике. </w:t>
      </w:r>
    </w:p>
    <w:p w:rsidR="008D1A75" w:rsidRDefault="00E4695E">
      <w:pPr>
        <w:pStyle w:val="a9"/>
        <w:widowControl w:val="0"/>
        <w:numPr>
          <w:ilvl w:val="0"/>
          <w:numId w:val="1"/>
        </w:numPr>
        <w:shd w:val="clear" w:color="auto" w:fill="FFFFFF"/>
        <w:tabs>
          <w:tab w:val="left" w:pos="0"/>
          <w:tab w:val="left" w:pos="1134"/>
        </w:tabs>
        <w:spacing w:beforeAutospacing="0" w:after="0" w:afterAutospacing="0"/>
        <w:ind w:left="0" w:firstLine="567"/>
        <w:jc w:val="both"/>
        <w:rPr>
          <w:sz w:val="28"/>
          <w:szCs w:val="28"/>
        </w:rPr>
      </w:pPr>
      <w:r>
        <w:rPr>
          <w:sz w:val="28"/>
          <w:szCs w:val="28"/>
        </w:rPr>
        <w:t xml:space="preserve">Акцентировать внимание </w:t>
      </w:r>
      <w:r>
        <w:rPr>
          <w:bCs/>
          <w:color w:val="000000"/>
          <w:sz w:val="28"/>
          <w:szCs w:val="28"/>
        </w:rPr>
        <w:t>органов исполнительной власти субъектов Российской Федерации в области физической культуры и спорта:</w:t>
      </w:r>
    </w:p>
    <w:p w:rsidR="008D1A75" w:rsidRDefault="00E4695E">
      <w:pPr>
        <w:pStyle w:val="a9"/>
        <w:widowControl w:val="0"/>
        <w:shd w:val="clear" w:color="auto" w:fill="FFFFFF"/>
        <w:tabs>
          <w:tab w:val="left" w:pos="0"/>
          <w:tab w:val="left" w:pos="1134"/>
        </w:tabs>
        <w:spacing w:beforeAutospacing="0" w:after="0" w:afterAutospacing="0"/>
        <w:ind w:firstLine="567"/>
        <w:jc w:val="both"/>
      </w:pPr>
      <w:r>
        <w:rPr>
          <w:bCs/>
          <w:color w:val="000000"/>
          <w:sz w:val="28"/>
          <w:szCs w:val="28"/>
        </w:rPr>
        <w:t xml:space="preserve">на </w:t>
      </w:r>
      <w:r>
        <w:rPr>
          <w:sz w:val="28"/>
          <w:szCs w:val="28"/>
        </w:rPr>
        <w:t xml:space="preserve">разработку комплекса мер, направленных на реализацию своих полномочий по созданию условий для осуществления </w:t>
      </w:r>
      <w:r>
        <w:rPr>
          <w:bCs/>
          <w:sz w:val="28"/>
          <w:szCs w:val="28"/>
        </w:rPr>
        <w:t xml:space="preserve">экспериментальной (инновационной) </w:t>
      </w:r>
      <w:r>
        <w:rPr>
          <w:sz w:val="28"/>
          <w:szCs w:val="28"/>
        </w:rPr>
        <w:t xml:space="preserve">деятельности в области физической культуры и спорта, в том числе, через доведение ответственному исполнителю, в рамках государственного задания, бюджетных средств на выполнение  работы по осуществлению экспериментальной и инновационной деятельности, а также </w:t>
      </w:r>
      <w:proofErr w:type="spellStart"/>
      <w:r>
        <w:rPr>
          <w:sz w:val="28"/>
          <w:szCs w:val="28"/>
        </w:rPr>
        <w:t>предусмотрение</w:t>
      </w:r>
      <w:proofErr w:type="spellEnd"/>
      <w:r>
        <w:rPr>
          <w:sz w:val="28"/>
          <w:szCs w:val="28"/>
        </w:rPr>
        <w:t xml:space="preserve"> стимулирующих выплат работникам, участвующим в осуществлении экспериментальной (инновационной) деятельности; </w:t>
      </w:r>
    </w:p>
    <w:p w:rsidR="008D1A75" w:rsidRDefault="00E4695E">
      <w:pPr>
        <w:pStyle w:val="a9"/>
        <w:widowControl w:val="0"/>
        <w:shd w:val="clear" w:color="auto" w:fill="FFFFFF"/>
        <w:tabs>
          <w:tab w:val="left" w:pos="0"/>
          <w:tab w:val="left" w:pos="1134"/>
        </w:tabs>
        <w:spacing w:beforeAutospacing="0" w:after="0" w:afterAutospacing="0"/>
        <w:ind w:firstLine="567"/>
        <w:jc w:val="both"/>
        <w:rPr>
          <w:sz w:val="28"/>
          <w:szCs w:val="28"/>
        </w:rPr>
      </w:pPr>
      <w:r>
        <w:rPr>
          <w:sz w:val="28"/>
          <w:szCs w:val="28"/>
        </w:rPr>
        <w:t>на целенаправленную деятельность региональных центров спортивной подготовки по координации,</w:t>
      </w:r>
      <w:r>
        <w:rPr>
          <w:bCs/>
          <w:sz w:val="28"/>
          <w:szCs w:val="28"/>
        </w:rPr>
        <w:t xml:space="preserve"> организационно-методическому и информационно-аналитическому обеспечению экспериментальной (инновационной)</w:t>
      </w:r>
      <w:r>
        <w:rPr>
          <w:sz w:val="28"/>
          <w:szCs w:val="28"/>
        </w:rPr>
        <w:t xml:space="preserve"> </w:t>
      </w:r>
      <w:r>
        <w:rPr>
          <w:bCs/>
          <w:sz w:val="28"/>
          <w:szCs w:val="28"/>
        </w:rPr>
        <w:t>деятельности в области физической культуры и спорта в субъекте Российской Федерации;</w:t>
      </w:r>
    </w:p>
    <w:p w:rsidR="008D1A75" w:rsidRDefault="00E4695E">
      <w:pPr>
        <w:pStyle w:val="a9"/>
        <w:widowControl w:val="0"/>
        <w:numPr>
          <w:ilvl w:val="0"/>
          <w:numId w:val="1"/>
        </w:numPr>
        <w:shd w:val="clear" w:color="auto" w:fill="FFFFFF"/>
        <w:tabs>
          <w:tab w:val="left" w:pos="0"/>
          <w:tab w:val="left" w:pos="1134"/>
        </w:tabs>
        <w:spacing w:beforeAutospacing="0" w:after="0" w:afterAutospacing="0"/>
        <w:ind w:left="0" w:right="-1" w:firstLine="709"/>
        <w:jc w:val="both"/>
      </w:pPr>
      <w:r>
        <w:rPr>
          <w:sz w:val="28"/>
          <w:szCs w:val="28"/>
        </w:rPr>
        <w:t>Региональным экспериментальным (инновационным) площадкам (далее – РЭП) на кластерной основе привлекать научный потенциал научных и образовательных организаций для совместной деятельности по подготовке проектов РЭП и их сопровождению с момента утверждения.</w:t>
      </w:r>
    </w:p>
    <w:p w:rsidR="008D1A75" w:rsidRDefault="00E4695E">
      <w:pPr>
        <w:pStyle w:val="a9"/>
        <w:widowControl w:val="0"/>
        <w:numPr>
          <w:ilvl w:val="0"/>
          <w:numId w:val="1"/>
        </w:numPr>
        <w:tabs>
          <w:tab w:val="left" w:pos="0"/>
          <w:tab w:val="left" w:pos="851"/>
        </w:tabs>
        <w:spacing w:after="0"/>
        <w:ind w:left="0" w:firstLine="567"/>
        <w:jc w:val="both"/>
        <w:rPr>
          <w:sz w:val="28"/>
          <w:szCs w:val="28"/>
        </w:rPr>
      </w:pPr>
      <w:r>
        <w:rPr>
          <w:sz w:val="28"/>
          <w:szCs w:val="28"/>
        </w:rPr>
        <w:t xml:space="preserve">Федеральному центру подготовки спортивного резерва содействовать инновационному внедрению в практику опыта лучших инновационных разработок региональных экспериментальных (инновационных) площадок.    </w:t>
      </w:r>
    </w:p>
    <w:p w:rsidR="008D1A75" w:rsidRDefault="00E4695E">
      <w:pPr>
        <w:shd w:val="clear" w:color="auto" w:fill="FFFFFF"/>
        <w:spacing w:after="0"/>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D1A75" w:rsidRDefault="008D1A75">
      <w:pPr>
        <w:shd w:val="clear" w:color="auto" w:fill="FFFFFF"/>
        <w:spacing w:after="0"/>
        <w:ind w:right="-1" w:firstLine="709"/>
        <w:jc w:val="both"/>
        <w:rPr>
          <w:rFonts w:ascii="Times New Roman" w:eastAsia="Times New Roman" w:hAnsi="Times New Roman" w:cs="Times New Roman"/>
          <w:color w:val="000000"/>
          <w:sz w:val="28"/>
          <w:szCs w:val="28"/>
          <w:lang w:eastAsia="ru-RU"/>
        </w:rPr>
      </w:pPr>
    </w:p>
    <w:p w:rsidR="008D1A75" w:rsidRDefault="00E4695E">
      <w:pPr>
        <w:shd w:val="clear" w:color="auto" w:fill="FFFFFF"/>
        <w:spacing w:after="0"/>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D1A75" w:rsidRDefault="008D1A75">
      <w:pPr>
        <w:shd w:val="clear" w:color="auto" w:fill="FFFFFF"/>
        <w:spacing w:after="0"/>
        <w:ind w:right="-1" w:firstLine="709"/>
        <w:jc w:val="both"/>
      </w:pPr>
    </w:p>
    <w:sectPr w:rsidR="008D1A75">
      <w:pgSz w:w="11906" w:h="16838"/>
      <w:pgMar w:top="1134" w:right="566"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CC"/>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0841"/>
    <w:multiLevelType w:val="multilevel"/>
    <w:tmpl w:val="B2340F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23D5383"/>
    <w:multiLevelType w:val="multilevel"/>
    <w:tmpl w:val="14D490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75"/>
    <w:rsid w:val="002D130E"/>
    <w:rsid w:val="008D1A75"/>
    <w:rsid w:val="00E469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C5BDA-08F5-4788-B319-E080DB5F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
    <w:uiPriority w:val="99"/>
    <w:semiHidden/>
    <w:qFormat/>
    <w:rsid w:val="00C95D76"/>
    <w:rPr>
      <w:rFonts w:ascii="Times New Roman" w:eastAsia="Times New Roman" w:hAnsi="Times New Roman" w:cs="Times New Roman"/>
      <w:sz w:val="24"/>
      <w:szCs w:val="24"/>
      <w:lang w:eastAsia="ru-RU"/>
    </w:rPr>
  </w:style>
  <w:style w:type="character" w:customStyle="1" w:styleId="-">
    <w:name w:val="Интернет-ссылка"/>
    <w:basedOn w:val="a0"/>
    <w:uiPriority w:val="99"/>
    <w:semiHidden/>
    <w:unhideWhenUsed/>
    <w:rsid w:val="006074F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20">
    <w:name w:val="Body Text Indent 2"/>
    <w:basedOn w:val="a"/>
    <w:uiPriority w:val="99"/>
    <w:semiHidden/>
    <w:unhideWhenUsed/>
    <w:qFormat/>
    <w:rsid w:val="00C95D76"/>
    <w:pPr>
      <w:spacing w:beforeAutospacing="1"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qFormat/>
    <w:rsid w:val="00C95D76"/>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95D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
    <w:name w:val="1"/>
    <w:basedOn w:val="a"/>
    <w:qFormat/>
    <w:rsid w:val="00C95D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qFormat/>
    <w:rsid w:val="00C95D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qFormat/>
    <w:rsid w:val="006074F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a">
    <w:name w:val="???????"/>
    <w:uiPriority w:val="99"/>
    <w:qFormat/>
    <w:rsid w:val="0068663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Microsoft YaHei" w:eastAsia="Microsoft YaHei" w:hAnsi="Microsoft YaHei" w:cs="Microsoft YaHei"/>
      <w:color w:val="FFFFFF"/>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3E23-E9CD-4E26-8D39-6FB8CB72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User37</dc:creator>
  <dc:description/>
  <cp:lastModifiedBy>Другой пользователь</cp:lastModifiedBy>
  <cp:revision>2</cp:revision>
  <dcterms:created xsi:type="dcterms:W3CDTF">2018-12-06T12:21:00Z</dcterms:created>
  <dcterms:modified xsi:type="dcterms:W3CDTF">2018-12-06T12:21:00Z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